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7A76A" w14:textId="77777777" w:rsidR="00487398" w:rsidRDefault="00487398" w:rsidP="00487398">
      <w:r>
        <w:t xml:space="preserve">Một số thuật toán chia để trị có thể kể đến như quick-sort, merge-sort, binary </w:t>
      </w:r>
      <w:proofErr w:type="gramStart"/>
      <w:r>
        <w:t>searching,...</w:t>
      </w:r>
      <w:proofErr w:type="gramEnd"/>
    </w:p>
    <w:p w14:paraId="42DE4481" w14:textId="77777777" w:rsidR="00487398" w:rsidRDefault="00487398" w:rsidP="00487398"/>
    <w:p w14:paraId="63F6EF23" w14:textId="77777777" w:rsidR="00487398" w:rsidRDefault="00487398" w:rsidP="00487398">
      <w:r>
        <w:t>1) QuickSort</w:t>
      </w:r>
    </w:p>
    <w:p w14:paraId="13410F99" w14:textId="77777777" w:rsidR="00487398" w:rsidRDefault="00487398" w:rsidP="00487398"/>
    <w:p w14:paraId="42001A0D" w14:textId="77777777" w:rsidR="00487398" w:rsidRDefault="00487398" w:rsidP="00487398">
      <w:r>
        <w:t>- Đây là một thuật toán được phát triển bởi Sir Charles Antony Richard Hoare là một nhà khoa học máy tính người Anh, có lẽ nổi tiếng nhất vì đã phát triển giải thuật Quicksort, một trong những giải thuật sắp xếp được sử dụng nhiều nhất thế giới, vào năm 1960</w:t>
      </w:r>
    </w:p>
    <w:p w14:paraId="18F44AC7" w14:textId="77777777" w:rsidR="00487398" w:rsidRDefault="00487398" w:rsidP="00487398"/>
    <w:p w14:paraId="6EE576E7" w14:textId="77777777" w:rsidR="00487398" w:rsidRDefault="00487398" w:rsidP="00487398">
      <w:r>
        <w:t>- Thuật toán:</w:t>
      </w:r>
    </w:p>
    <w:p w14:paraId="740F681D" w14:textId="77777777" w:rsidR="00487398" w:rsidRDefault="00487398" w:rsidP="00487398">
      <w:r>
        <w:t>+ Chia mảng ban đầu ra nhiều mảng nhỏ hơn</w:t>
      </w:r>
    </w:p>
    <w:p w14:paraId="0E1A0578" w14:textId="77777777" w:rsidR="00487398" w:rsidRDefault="00487398" w:rsidP="00487398">
      <w:r>
        <w:t xml:space="preserve">+ Lần lượt sắp xếp các phần tử trong mảng bằng cách so sánh nó với một phần tử chốt (pivot) </w:t>
      </w:r>
    </w:p>
    <w:p w14:paraId="1750737C" w14:textId="77777777" w:rsidR="00487398" w:rsidRDefault="00487398" w:rsidP="00487398"/>
    <w:p w14:paraId="046B19F1" w14:textId="77777777" w:rsidR="00487398" w:rsidRDefault="00487398" w:rsidP="00487398">
      <w:r>
        <w:t>_ Có các cách chọn phần tử chốt như sau:</w:t>
      </w:r>
    </w:p>
    <w:p w14:paraId="1BCEE761" w14:textId="77777777" w:rsidR="00487398" w:rsidRDefault="00487398" w:rsidP="00487398">
      <w:r>
        <w:t>. Chọn phần tử đứng đầu hoặc đứng cuối làm phần tử chốt.</w:t>
      </w:r>
    </w:p>
    <w:p w14:paraId="6B8F29E2" w14:textId="77777777" w:rsidR="00487398" w:rsidRDefault="00487398" w:rsidP="00487398">
      <w:r>
        <w:t>. Chọn phần tử đứng giữa danh sách làm phần tử chốt.</w:t>
      </w:r>
    </w:p>
    <w:p w14:paraId="6E46C566" w14:textId="77777777" w:rsidR="00487398" w:rsidRDefault="00487398" w:rsidP="00487398">
      <w:r>
        <w:t>. Chọn phần tử trung vị trong 3 phần tử đứng đầu, đứng giữa và đứng cuối làm phần tử chốt.</w:t>
      </w:r>
    </w:p>
    <w:p w14:paraId="2C0FD577" w14:textId="77777777" w:rsidR="00487398" w:rsidRDefault="00487398" w:rsidP="00487398">
      <w:r>
        <w:t>. Chọn phần tử ngẫu nhiên làm phần tử chốt. (Cách này có thể dẫn đến khả năng rơi vào các trường hợp đặc biệt)</w:t>
      </w:r>
    </w:p>
    <w:p w14:paraId="767CEFFF" w14:textId="77777777" w:rsidR="00487398" w:rsidRDefault="00487398" w:rsidP="00487398"/>
    <w:p w14:paraId="32100B90" w14:textId="77777777" w:rsidR="00487398" w:rsidRDefault="00487398" w:rsidP="00487398">
      <w:r>
        <w:t>_ Kỹ thuật chọn phần tử chốt ảnh hưởng khá nhiều đến tốc độ của thuật toán</w:t>
      </w:r>
    </w:p>
    <w:p w14:paraId="2C986BF4" w14:textId="77777777" w:rsidR="00487398" w:rsidRDefault="00487398" w:rsidP="00487398">
      <w:r>
        <w:t>+ Nếu chọn được đúng phần tử trung vị thuật toán sẽ có độ phức tạp O(nlog(n))</w:t>
      </w:r>
    </w:p>
    <w:p w14:paraId="6E7244E8" w14:textId="77777777" w:rsidR="00487398" w:rsidRDefault="00487398" w:rsidP="00487398">
      <w:r>
        <w:t>+ Nếu không may chọn trúng phần tử đặc biệt thuật toán sẽ có độ phức tạp O(n^2)</w:t>
      </w:r>
    </w:p>
    <w:p w14:paraId="30CA6D3F" w14:textId="77777777" w:rsidR="00487398" w:rsidRDefault="00487398" w:rsidP="00487398">
      <w:r>
        <w:t>Việc chọn phần tử trung vị tốt thường rất khó và tốn nhiều tài nguyên nên thông thường người ta thường chọn phần tử chính giữa hoặc random với hy vọng may mắn chọn trúng phần tử trung vị</w:t>
      </w:r>
    </w:p>
    <w:p w14:paraId="60CDD231" w14:textId="77777777" w:rsidR="00487398" w:rsidRDefault="00487398" w:rsidP="00487398"/>
    <w:p w14:paraId="53058681" w14:textId="77777777" w:rsidR="00487398" w:rsidRDefault="00487398" w:rsidP="00487398"/>
    <w:p w14:paraId="1605E180" w14:textId="77777777" w:rsidR="00487398" w:rsidRDefault="00487398" w:rsidP="00487398">
      <w:r>
        <w:t>_ Thuật toán quick sort với pivot ở chính giữa mảng</w:t>
      </w:r>
    </w:p>
    <w:p w14:paraId="7AA8AEC8" w14:textId="77777777" w:rsidR="00487398" w:rsidRDefault="00487398" w:rsidP="00487398">
      <w:r>
        <w:t>+ Tuỳ vào mục đích của bạn (sắp xếp mảng tăng dần hay sắp xếp mảng dần) mà bạn đưa các phần tử về vị trí phù hợp</w:t>
      </w:r>
    </w:p>
    <w:p w14:paraId="34463335" w14:textId="77777777" w:rsidR="00487398" w:rsidRDefault="00487398" w:rsidP="00487398"/>
    <w:p w14:paraId="0427382C" w14:textId="77777777" w:rsidR="00487398" w:rsidRDefault="00487398" w:rsidP="00487398">
      <w:r>
        <w:lastRenderedPageBreak/>
        <w:t>Sắp xếp tăng:</w:t>
      </w:r>
    </w:p>
    <w:p w14:paraId="6FA2A122" w14:textId="77777777" w:rsidR="00487398" w:rsidRDefault="00487398" w:rsidP="00487398">
      <w:r>
        <w:t>_So sánh các phần tử với "pivot" nếu phần tử nhỏ hơn đưa về phía sau trước mảng, lớn hơn thì đưa về phía sau mảng</w:t>
      </w:r>
    </w:p>
    <w:p w14:paraId="4D0C9B8C" w14:textId="77777777" w:rsidR="00487398" w:rsidRDefault="00487398" w:rsidP="00487398"/>
    <w:p w14:paraId="77B82FFC" w14:textId="77777777" w:rsidR="00487398" w:rsidRDefault="00487398" w:rsidP="00487398">
      <w:r>
        <w:t>_Mô tả thuật toán</w:t>
      </w:r>
    </w:p>
    <w:p w14:paraId="7015C67D" w14:textId="77777777" w:rsidR="00487398" w:rsidRDefault="00487398" w:rsidP="00487398">
      <w:r>
        <w:t>Đặt i là vị trí đầu mảng, j là vị trí cuối mảng</w:t>
      </w:r>
    </w:p>
    <w:p w14:paraId="0E6C91A4" w14:textId="77777777" w:rsidR="00487398" w:rsidRDefault="00487398" w:rsidP="00487398"/>
    <w:p w14:paraId="761BE72A" w14:textId="77777777" w:rsidR="00487398" w:rsidRDefault="00487398" w:rsidP="00487398">
      <w:r>
        <w:t>B1:</w:t>
      </w:r>
    </w:p>
    <w:p w14:paraId="27802501" w14:textId="77777777" w:rsidR="00487398" w:rsidRDefault="00487398" w:rsidP="00487398">
      <w:r>
        <w:t>. Nếu (i &gt;= j):</w:t>
      </w:r>
    </w:p>
    <w:p w14:paraId="7A185CD2" w14:textId="77777777" w:rsidR="00487398" w:rsidRDefault="00487398" w:rsidP="00487398">
      <w:r>
        <w:t xml:space="preserve">    Không thực hiện các bước sau</w:t>
      </w:r>
    </w:p>
    <w:p w14:paraId="13ADCCBE" w14:textId="77777777" w:rsidR="00487398" w:rsidRDefault="00487398" w:rsidP="00487398"/>
    <w:p w14:paraId="0D945098" w14:textId="77777777" w:rsidR="00487398" w:rsidRDefault="00487398" w:rsidP="00487398">
      <w:r>
        <w:t>B2:</w:t>
      </w:r>
    </w:p>
    <w:p w14:paraId="0DE49A35" w14:textId="77777777" w:rsidR="00487398" w:rsidRDefault="00487398" w:rsidP="00487398">
      <w:r>
        <w:t xml:space="preserve">    . Nếu giá trị ở i &gt; pivot:</w:t>
      </w:r>
    </w:p>
    <w:p w14:paraId="15FCA591" w14:textId="77777777" w:rsidR="00487398" w:rsidRDefault="00487398" w:rsidP="00487398">
      <w:r>
        <w:t xml:space="preserve">        </w:t>
      </w:r>
      <w:proofErr w:type="gramStart"/>
      <w:r>
        <w:t>.Dừng</w:t>
      </w:r>
      <w:proofErr w:type="gramEnd"/>
    </w:p>
    <w:p w14:paraId="18687C00" w14:textId="77777777" w:rsidR="00487398" w:rsidRDefault="00487398" w:rsidP="00487398">
      <w:r>
        <w:t xml:space="preserve">    . Ngược lại:</w:t>
      </w:r>
    </w:p>
    <w:p w14:paraId="7B69DB0C" w14:textId="77777777" w:rsidR="00487398" w:rsidRDefault="00487398" w:rsidP="00487398">
      <w:r>
        <w:t xml:space="preserve">        </w:t>
      </w:r>
      <w:proofErr w:type="gramStart"/>
      <w:r>
        <w:t>.Tăng</w:t>
      </w:r>
      <w:proofErr w:type="gramEnd"/>
      <w:r>
        <w:t xml:space="preserve"> i thêm 1 đơn vị và quay lại B1</w:t>
      </w:r>
    </w:p>
    <w:p w14:paraId="27054D67" w14:textId="77777777" w:rsidR="00487398" w:rsidRDefault="00487398" w:rsidP="00487398"/>
    <w:p w14:paraId="11772D94" w14:textId="77777777" w:rsidR="00487398" w:rsidRDefault="00487398" w:rsidP="00487398">
      <w:r>
        <w:t xml:space="preserve">B3: </w:t>
      </w:r>
    </w:p>
    <w:p w14:paraId="241C5358" w14:textId="77777777" w:rsidR="00487398" w:rsidRDefault="00487398" w:rsidP="00487398">
      <w:r>
        <w:t xml:space="preserve">    . Nếu giá trị ở i &lt; pivot:</w:t>
      </w:r>
    </w:p>
    <w:p w14:paraId="6DB622DE" w14:textId="77777777" w:rsidR="00487398" w:rsidRDefault="00487398" w:rsidP="00487398">
      <w:r>
        <w:t xml:space="preserve">        </w:t>
      </w:r>
      <w:proofErr w:type="gramStart"/>
      <w:r>
        <w:t>.Dừng</w:t>
      </w:r>
      <w:proofErr w:type="gramEnd"/>
    </w:p>
    <w:p w14:paraId="7F649EEC" w14:textId="77777777" w:rsidR="00487398" w:rsidRDefault="00487398" w:rsidP="00487398">
      <w:r>
        <w:t xml:space="preserve">    . Ngược lại:</w:t>
      </w:r>
    </w:p>
    <w:p w14:paraId="5231C2BD" w14:textId="77777777" w:rsidR="00487398" w:rsidRDefault="00487398" w:rsidP="00487398">
      <w:r>
        <w:t xml:space="preserve">        </w:t>
      </w:r>
      <w:proofErr w:type="gramStart"/>
      <w:r>
        <w:t>.Tăng</w:t>
      </w:r>
      <w:proofErr w:type="gramEnd"/>
      <w:r>
        <w:t xml:space="preserve"> i thêm 1 đơn vị và quay lại B1</w:t>
      </w:r>
    </w:p>
    <w:p w14:paraId="5A08A201" w14:textId="77777777" w:rsidR="00487398" w:rsidRDefault="00487398" w:rsidP="00487398"/>
    <w:p w14:paraId="183BD5EF" w14:textId="77777777" w:rsidR="00487398" w:rsidRDefault="00487398" w:rsidP="00487398">
      <w:r>
        <w:t>B4:</w:t>
      </w:r>
    </w:p>
    <w:p w14:paraId="4A8AF5EF" w14:textId="77777777" w:rsidR="00487398" w:rsidRDefault="00487398" w:rsidP="00487398">
      <w:r>
        <w:t>. Đổi chỗ giá trị tại vị trí i và vị trí j, quay lại bước 1</w:t>
      </w:r>
    </w:p>
    <w:p w14:paraId="5009AFEF" w14:textId="77777777" w:rsidR="00487398" w:rsidRDefault="00487398" w:rsidP="00487398"/>
    <w:p w14:paraId="1EAF430F" w14:textId="77777777" w:rsidR="00487398" w:rsidRDefault="00487398" w:rsidP="00487398"/>
    <w:p w14:paraId="44AC6B1E" w14:textId="77777777" w:rsidR="00487398" w:rsidRDefault="00487398" w:rsidP="00487398">
      <w:r>
        <w:t>Sắp xếp giảm</w:t>
      </w:r>
    </w:p>
    <w:p w14:paraId="2596417B" w14:textId="77777777" w:rsidR="00487398" w:rsidRDefault="00487398" w:rsidP="00487398">
      <w:r>
        <w:lastRenderedPageBreak/>
        <w:t>_So sánh các phần tử với "pivot" nếu phần tử nhỏ hơn đưa về phía sau mảng, lớn hơn thì đưa về phía trước mảng</w:t>
      </w:r>
    </w:p>
    <w:p w14:paraId="105ACE86" w14:textId="77777777" w:rsidR="00487398" w:rsidRDefault="00487398" w:rsidP="00487398"/>
    <w:p w14:paraId="3B7899EC" w14:textId="06B19F0F" w:rsidR="000864B8" w:rsidRPr="00487398" w:rsidRDefault="00487398" w:rsidP="00487398">
      <w:r>
        <w:t>Thuật toán giống với sắp xếp giảm chỉ thay đổi các giấu lớn hoặc bé tại bước 2 và 3</w:t>
      </w:r>
    </w:p>
    <w:sectPr w:rsidR="000864B8" w:rsidRPr="00487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MDAwNjY2NDE0NDBS0lEKTi0uzszPAykwrAUARlqhjSwAAAA="/>
  </w:docVars>
  <w:rsids>
    <w:rsidRoot w:val="00B501FD"/>
    <w:rsid w:val="000864B8"/>
    <w:rsid w:val="00487398"/>
    <w:rsid w:val="00B50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D9ADF-BA41-4716-9C2A-BB93D41C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264239">
      <w:bodyDiv w:val="1"/>
      <w:marLeft w:val="0"/>
      <w:marRight w:val="0"/>
      <w:marTop w:val="0"/>
      <w:marBottom w:val="0"/>
      <w:divBdr>
        <w:top w:val="none" w:sz="0" w:space="0" w:color="auto"/>
        <w:left w:val="none" w:sz="0" w:space="0" w:color="auto"/>
        <w:bottom w:val="none" w:sz="0" w:space="0" w:color="auto"/>
        <w:right w:val="none" w:sz="0" w:space="0" w:color="auto"/>
      </w:divBdr>
      <w:divsChild>
        <w:div w:id="226959497">
          <w:marLeft w:val="0"/>
          <w:marRight w:val="0"/>
          <w:marTop w:val="0"/>
          <w:marBottom w:val="0"/>
          <w:divBdr>
            <w:top w:val="none" w:sz="0" w:space="0" w:color="auto"/>
            <w:left w:val="none" w:sz="0" w:space="0" w:color="auto"/>
            <w:bottom w:val="none" w:sz="0" w:space="0" w:color="auto"/>
            <w:right w:val="none" w:sz="0" w:space="0" w:color="auto"/>
          </w:divBdr>
          <w:divsChild>
            <w:div w:id="352460714">
              <w:marLeft w:val="0"/>
              <w:marRight w:val="0"/>
              <w:marTop w:val="0"/>
              <w:marBottom w:val="0"/>
              <w:divBdr>
                <w:top w:val="none" w:sz="0" w:space="0" w:color="auto"/>
                <w:left w:val="none" w:sz="0" w:space="0" w:color="auto"/>
                <w:bottom w:val="none" w:sz="0" w:space="0" w:color="auto"/>
                <w:right w:val="none" w:sz="0" w:space="0" w:color="auto"/>
              </w:divBdr>
            </w:div>
            <w:div w:id="1517841063">
              <w:marLeft w:val="0"/>
              <w:marRight w:val="0"/>
              <w:marTop w:val="0"/>
              <w:marBottom w:val="0"/>
              <w:divBdr>
                <w:top w:val="none" w:sz="0" w:space="0" w:color="auto"/>
                <w:left w:val="none" w:sz="0" w:space="0" w:color="auto"/>
                <w:bottom w:val="none" w:sz="0" w:space="0" w:color="auto"/>
                <w:right w:val="none" w:sz="0" w:space="0" w:color="auto"/>
              </w:divBdr>
            </w:div>
            <w:div w:id="795493183">
              <w:marLeft w:val="0"/>
              <w:marRight w:val="0"/>
              <w:marTop w:val="0"/>
              <w:marBottom w:val="0"/>
              <w:divBdr>
                <w:top w:val="none" w:sz="0" w:space="0" w:color="auto"/>
                <w:left w:val="none" w:sz="0" w:space="0" w:color="auto"/>
                <w:bottom w:val="none" w:sz="0" w:space="0" w:color="auto"/>
                <w:right w:val="none" w:sz="0" w:space="0" w:color="auto"/>
              </w:divBdr>
            </w:div>
            <w:div w:id="1709646370">
              <w:marLeft w:val="0"/>
              <w:marRight w:val="0"/>
              <w:marTop w:val="0"/>
              <w:marBottom w:val="0"/>
              <w:divBdr>
                <w:top w:val="none" w:sz="0" w:space="0" w:color="auto"/>
                <w:left w:val="none" w:sz="0" w:space="0" w:color="auto"/>
                <w:bottom w:val="none" w:sz="0" w:space="0" w:color="auto"/>
                <w:right w:val="none" w:sz="0" w:space="0" w:color="auto"/>
              </w:divBdr>
            </w:div>
            <w:div w:id="341081312">
              <w:marLeft w:val="0"/>
              <w:marRight w:val="0"/>
              <w:marTop w:val="0"/>
              <w:marBottom w:val="0"/>
              <w:divBdr>
                <w:top w:val="none" w:sz="0" w:space="0" w:color="auto"/>
                <w:left w:val="none" w:sz="0" w:space="0" w:color="auto"/>
                <w:bottom w:val="none" w:sz="0" w:space="0" w:color="auto"/>
                <w:right w:val="none" w:sz="0" w:space="0" w:color="auto"/>
              </w:divBdr>
            </w:div>
            <w:div w:id="1570387324">
              <w:marLeft w:val="0"/>
              <w:marRight w:val="0"/>
              <w:marTop w:val="0"/>
              <w:marBottom w:val="0"/>
              <w:divBdr>
                <w:top w:val="none" w:sz="0" w:space="0" w:color="auto"/>
                <w:left w:val="none" w:sz="0" w:space="0" w:color="auto"/>
                <w:bottom w:val="none" w:sz="0" w:space="0" w:color="auto"/>
                <w:right w:val="none" w:sz="0" w:space="0" w:color="auto"/>
              </w:divBdr>
            </w:div>
            <w:div w:id="2009752848">
              <w:marLeft w:val="0"/>
              <w:marRight w:val="0"/>
              <w:marTop w:val="0"/>
              <w:marBottom w:val="0"/>
              <w:divBdr>
                <w:top w:val="none" w:sz="0" w:space="0" w:color="auto"/>
                <w:left w:val="none" w:sz="0" w:space="0" w:color="auto"/>
                <w:bottom w:val="none" w:sz="0" w:space="0" w:color="auto"/>
                <w:right w:val="none" w:sz="0" w:space="0" w:color="auto"/>
              </w:divBdr>
            </w:div>
            <w:div w:id="704793980">
              <w:marLeft w:val="0"/>
              <w:marRight w:val="0"/>
              <w:marTop w:val="0"/>
              <w:marBottom w:val="0"/>
              <w:divBdr>
                <w:top w:val="none" w:sz="0" w:space="0" w:color="auto"/>
                <w:left w:val="none" w:sz="0" w:space="0" w:color="auto"/>
                <w:bottom w:val="none" w:sz="0" w:space="0" w:color="auto"/>
                <w:right w:val="none" w:sz="0" w:space="0" w:color="auto"/>
              </w:divBdr>
            </w:div>
            <w:div w:id="517625708">
              <w:marLeft w:val="0"/>
              <w:marRight w:val="0"/>
              <w:marTop w:val="0"/>
              <w:marBottom w:val="0"/>
              <w:divBdr>
                <w:top w:val="none" w:sz="0" w:space="0" w:color="auto"/>
                <w:left w:val="none" w:sz="0" w:space="0" w:color="auto"/>
                <w:bottom w:val="none" w:sz="0" w:space="0" w:color="auto"/>
                <w:right w:val="none" w:sz="0" w:space="0" w:color="auto"/>
              </w:divBdr>
            </w:div>
            <w:div w:id="1992712056">
              <w:marLeft w:val="0"/>
              <w:marRight w:val="0"/>
              <w:marTop w:val="0"/>
              <w:marBottom w:val="0"/>
              <w:divBdr>
                <w:top w:val="none" w:sz="0" w:space="0" w:color="auto"/>
                <w:left w:val="none" w:sz="0" w:space="0" w:color="auto"/>
                <w:bottom w:val="none" w:sz="0" w:space="0" w:color="auto"/>
                <w:right w:val="none" w:sz="0" w:space="0" w:color="auto"/>
              </w:divBdr>
            </w:div>
            <w:div w:id="398358654">
              <w:marLeft w:val="0"/>
              <w:marRight w:val="0"/>
              <w:marTop w:val="0"/>
              <w:marBottom w:val="0"/>
              <w:divBdr>
                <w:top w:val="none" w:sz="0" w:space="0" w:color="auto"/>
                <w:left w:val="none" w:sz="0" w:space="0" w:color="auto"/>
                <w:bottom w:val="none" w:sz="0" w:space="0" w:color="auto"/>
                <w:right w:val="none" w:sz="0" w:space="0" w:color="auto"/>
              </w:divBdr>
            </w:div>
            <w:div w:id="831289551">
              <w:marLeft w:val="0"/>
              <w:marRight w:val="0"/>
              <w:marTop w:val="0"/>
              <w:marBottom w:val="0"/>
              <w:divBdr>
                <w:top w:val="none" w:sz="0" w:space="0" w:color="auto"/>
                <w:left w:val="none" w:sz="0" w:space="0" w:color="auto"/>
                <w:bottom w:val="none" w:sz="0" w:space="0" w:color="auto"/>
                <w:right w:val="none" w:sz="0" w:space="0" w:color="auto"/>
              </w:divBdr>
            </w:div>
            <w:div w:id="1030180447">
              <w:marLeft w:val="0"/>
              <w:marRight w:val="0"/>
              <w:marTop w:val="0"/>
              <w:marBottom w:val="0"/>
              <w:divBdr>
                <w:top w:val="none" w:sz="0" w:space="0" w:color="auto"/>
                <w:left w:val="none" w:sz="0" w:space="0" w:color="auto"/>
                <w:bottom w:val="none" w:sz="0" w:space="0" w:color="auto"/>
                <w:right w:val="none" w:sz="0" w:space="0" w:color="auto"/>
              </w:divBdr>
            </w:div>
            <w:div w:id="564687829">
              <w:marLeft w:val="0"/>
              <w:marRight w:val="0"/>
              <w:marTop w:val="0"/>
              <w:marBottom w:val="0"/>
              <w:divBdr>
                <w:top w:val="none" w:sz="0" w:space="0" w:color="auto"/>
                <w:left w:val="none" w:sz="0" w:space="0" w:color="auto"/>
                <w:bottom w:val="none" w:sz="0" w:space="0" w:color="auto"/>
                <w:right w:val="none" w:sz="0" w:space="0" w:color="auto"/>
              </w:divBdr>
            </w:div>
            <w:div w:id="1278634429">
              <w:marLeft w:val="0"/>
              <w:marRight w:val="0"/>
              <w:marTop w:val="0"/>
              <w:marBottom w:val="0"/>
              <w:divBdr>
                <w:top w:val="none" w:sz="0" w:space="0" w:color="auto"/>
                <w:left w:val="none" w:sz="0" w:space="0" w:color="auto"/>
                <w:bottom w:val="none" w:sz="0" w:space="0" w:color="auto"/>
                <w:right w:val="none" w:sz="0" w:space="0" w:color="auto"/>
              </w:divBdr>
            </w:div>
            <w:div w:id="494416412">
              <w:marLeft w:val="0"/>
              <w:marRight w:val="0"/>
              <w:marTop w:val="0"/>
              <w:marBottom w:val="0"/>
              <w:divBdr>
                <w:top w:val="none" w:sz="0" w:space="0" w:color="auto"/>
                <w:left w:val="none" w:sz="0" w:space="0" w:color="auto"/>
                <w:bottom w:val="none" w:sz="0" w:space="0" w:color="auto"/>
                <w:right w:val="none" w:sz="0" w:space="0" w:color="auto"/>
              </w:divBdr>
            </w:div>
            <w:div w:id="1688747855">
              <w:marLeft w:val="0"/>
              <w:marRight w:val="0"/>
              <w:marTop w:val="0"/>
              <w:marBottom w:val="0"/>
              <w:divBdr>
                <w:top w:val="none" w:sz="0" w:space="0" w:color="auto"/>
                <w:left w:val="none" w:sz="0" w:space="0" w:color="auto"/>
                <w:bottom w:val="none" w:sz="0" w:space="0" w:color="auto"/>
                <w:right w:val="none" w:sz="0" w:space="0" w:color="auto"/>
              </w:divBdr>
            </w:div>
            <w:div w:id="1137843732">
              <w:marLeft w:val="0"/>
              <w:marRight w:val="0"/>
              <w:marTop w:val="0"/>
              <w:marBottom w:val="0"/>
              <w:divBdr>
                <w:top w:val="none" w:sz="0" w:space="0" w:color="auto"/>
                <w:left w:val="none" w:sz="0" w:space="0" w:color="auto"/>
                <w:bottom w:val="none" w:sz="0" w:space="0" w:color="auto"/>
                <w:right w:val="none" w:sz="0" w:space="0" w:color="auto"/>
              </w:divBdr>
            </w:div>
            <w:div w:id="1749769994">
              <w:marLeft w:val="0"/>
              <w:marRight w:val="0"/>
              <w:marTop w:val="0"/>
              <w:marBottom w:val="0"/>
              <w:divBdr>
                <w:top w:val="none" w:sz="0" w:space="0" w:color="auto"/>
                <w:left w:val="none" w:sz="0" w:space="0" w:color="auto"/>
                <w:bottom w:val="none" w:sz="0" w:space="0" w:color="auto"/>
                <w:right w:val="none" w:sz="0" w:space="0" w:color="auto"/>
              </w:divBdr>
            </w:div>
            <w:div w:id="521288527">
              <w:marLeft w:val="0"/>
              <w:marRight w:val="0"/>
              <w:marTop w:val="0"/>
              <w:marBottom w:val="0"/>
              <w:divBdr>
                <w:top w:val="none" w:sz="0" w:space="0" w:color="auto"/>
                <w:left w:val="none" w:sz="0" w:space="0" w:color="auto"/>
                <w:bottom w:val="none" w:sz="0" w:space="0" w:color="auto"/>
                <w:right w:val="none" w:sz="0" w:space="0" w:color="auto"/>
              </w:divBdr>
            </w:div>
            <w:div w:id="1679501806">
              <w:marLeft w:val="0"/>
              <w:marRight w:val="0"/>
              <w:marTop w:val="0"/>
              <w:marBottom w:val="0"/>
              <w:divBdr>
                <w:top w:val="none" w:sz="0" w:space="0" w:color="auto"/>
                <w:left w:val="none" w:sz="0" w:space="0" w:color="auto"/>
                <w:bottom w:val="none" w:sz="0" w:space="0" w:color="auto"/>
                <w:right w:val="none" w:sz="0" w:space="0" w:color="auto"/>
              </w:divBdr>
            </w:div>
            <w:div w:id="545992427">
              <w:marLeft w:val="0"/>
              <w:marRight w:val="0"/>
              <w:marTop w:val="0"/>
              <w:marBottom w:val="0"/>
              <w:divBdr>
                <w:top w:val="none" w:sz="0" w:space="0" w:color="auto"/>
                <w:left w:val="none" w:sz="0" w:space="0" w:color="auto"/>
                <w:bottom w:val="none" w:sz="0" w:space="0" w:color="auto"/>
                <w:right w:val="none" w:sz="0" w:space="0" w:color="auto"/>
              </w:divBdr>
            </w:div>
            <w:div w:id="2009750130">
              <w:marLeft w:val="0"/>
              <w:marRight w:val="0"/>
              <w:marTop w:val="0"/>
              <w:marBottom w:val="0"/>
              <w:divBdr>
                <w:top w:val="none" w:sz="0" w:space="0" w:color="auto"/>
                <w:left w:val="none" w:sz="0" w:space="0" w:color="auto"/>
                <w:bottom w:val="none" w:sz="0" w:space="0" w:color="auto"/>
                <w:right w:val="none" w:sz="0" w:space="0" w:color="auto"/>
              </w:divBdr>
            </w:div>
            <w:div w:id="1935701921">
              <w:marLeft w:val="0"/>
              <w:marRight w:val="0"/>
              <w:marTop w:val="0"/>
              <w:marBottom w:val="0"/>
              <w:divBdr>
                <w:top w:val="none" w:sz="0" w:space="0" w:color="auto"/>
                <w:left w:val="none" w:sz="0" w:space="0" w:color="auto"/>
                <w:bottom w:val="none" w:sz="0" w:space="0" w:color="auto"/>
                <w:right w:val="none" w:sz="0" w:space="0" w:color="auto"/>
              </w:divBdr>
            </w:div>
            <w:div w:id="161706519">
              <w:marLeft w:val="0"/>
              <w:marRight w:val="0"/>
              <w:marTop w:val="0"/>
              <w:marBottom w:val="0"/>
              <w:divBdr>
                <w:top w:val="none" w:sz="0" w:space="0" w:color="auto"/>
                <w:left w:val="none" w:sz="0" w:space="0" w:color="auto"/>
                <w:bottom w:val="none" w:sz="0" w:space="0" w:color="auto"/>
                <w:right w:val="none" w:sz="0" w:space="0" w:color="auto"/>
              </w:divBdr>
            </w:div>
            <w:div w:id="2045251456">
              <w:marLeft w:val="0"/>
              <w:marRight w:val="0"/>
              <w:marTop w:val="0"/>
              <w:marBottom w:val="0"/>
              <w:divBdr>
                <w:top w:val="none" w:sz="0" w:space="0" w:color="auto"/>
                <w:left w:val="none" w:sz="0" w:space="0" w:color="auto"/>
                <w:bottom w:val="none" w:sz="0" w:space="0" w:color="auto"/>
                <w:right w:val="none" w:sz="0" w:space="0" w:color="auto"/>
              </w:divBdr>
            </w:div>
            <w:div w:id="976909275">
              <w:marLeft w:val="0"/>
              <w:marRight w:val="0"/>
              <w:marTop w:val="0"/>
              <w:marBottom w:val="0"/>
              <w:divBdr>
                <w:top w:val="none" w:sz="0" w:space="0" w:color="auto"/>
                <w:left w:val="none" w:sz="0" w:space="0" w:color="auto"/>
                <w:bottom w:val="none" w:sz="0" w:space="0" w:color="auto"/>
                <w:right w:val="none" w:sz="0" w:space="0" w:color="auto"/>
              </w:divBdr>
            </w:div>
            <w:div w:id="1253390844">
              <w:marLeft w:val="0"/>
              <w:marRight w:val="0"/>
              <w:marTop w:val="0"/>
              <w:marBottom w:val="0"/>
              <w:divBdr>
                <w:top w:val="none" w:sz="0" w:space="0" w:color="auto"/>
                <w:left w:val="none" w:sz="0" w:space="0" w:color="auto"/>
                <w:bottom w:val="none" w:sz="0" w:space="0" w:color="auto"/>
                <w:right w:val="none" w:sz="0" w:space="0" w:color="auto"/>
              </w:divBdr>
            </w:div>
            <w:div w:id="483274752">
              <w:marLeft w:val="0"/>
              <w:marRight w:val="0"/>
              <w:marTop w:val="0"/>
              <w:marBottom w:val="0"/>
              <w:divBdr>
                <w:top w:val="none" w:sz="0" w:space="0" w:color="auto"/>
                <w:left w:val="none" w:sz="0" w:space="0" w:color="auto"/>
                <w:bottom w:val="none" w:sz="0" w:space="0" w:color="auto"/>
                <w:right w:val="none" w:sz="0" w:space="0" w:color="auto"/>
              </w:divBdr>
            </w:div>
            <w:div w:id="96559546">
              <w:marLeft w:val="0"/>
              <w:marRight w:val="0"/>
              <w:marTop w:val="0"/>
              <w:marBottom w:val="0"/>
              <w:divBdr>
                <w:top w:val="none" w:sz="0" w:space="0" w:color="auto"/>
                <w:left w:val="none" w:sz="0" w:space="0" w:color="auto"/>
                <w:bottom w:val="none" w:sz="0" w:space="0" w:color="auto"/>
                <w:right w:val="none" w:sz="0" w:space="0" w:color="auto"/>
              </w:divBdr>
            </w:div>
            <w:div w:id="1098714531">
              <w:marLeft w:val="0"/>
              <w:marRight w:val="0"/>
              <w:marTop w:val="0"/>
              <w:marBottom w:val="0"/>
              <w:divBdr>
                <w:top w:val="none" w:sz="0" w:space="0" w:color="auto"/>
                <w:left w:val="none" w:sz="0" w:space="0" w:color="auto"/>
                <w:bottom w:val="none" w:sz="0" w:space="0" w:color="auto"/>
                <w:right w:val="none" w:sz="0" w:space="0" w:color="auto"/>
              </w:divBdr>
            </w:div>
            <w:div w:id="1060177961">
              <w:marLeft w:val="0"/>
              <w:marRight w:val="0"/>
              <w:marTop w:val="0"/>
              <w:marBottom w:val="0"/>
              <w:divBdr>
                <w:top w:val="none" w:sz="0" w:space="0" w:color="auto"/>
                <w:left w:val="none" w:sz="0" w:space="0" w:color="auto"/>
                <w:bottom w:val="none" w:sz="0" w:space="0" w:color="auto"/>
                <w:right w:val="none" w:sz="0" w:space="0" w:color="auto"/>
              </w:divBdr>
            </w:div>
            <w:div w:id="655959066">
              <w:marLeft w:val="0"/>
              <w:marRight w:val="0"/>
              <w:marTop w:val="0"/>
              <w:marBottom w:val="0"/>
              <w:divBdr>
                <w:top w:val="none" w:sz="0" w:space="0" w:color="auto"/>
                <w:left w:val="none" w:sz="0" w:space="0" w:color="auto"/>
                <w:bottom w:val="none" w:sz="0" w:space="0" w:color="auto"/>
                <w:right w:val="none" w:sz="0" w:space="0" w:color="auto"/>
              </w:divBdr>
            </w:div>
            <w:div w:id="109323812">
              <w:marLeft w:val="0"/>
              <w:marRight w:val="0"/>
              <w:marTop w:val="0"/>
              <w:marBottom w:val="0"/>
              <w:divBdr>
                <w:top w:val="none" w:sz="0" w:space="0" w:color="auto"/>
                <w:left w:val="none" w:sz="0" w:space="0" w:color="auto"/>
                <w:bottom w:val="none" w:sz="0" w:space="0" w:color="auto"/>
                <w:right w:val="none" w:sz="0" w:space="0" w:color="auto"/>
              </w:divBdr>
            </w:div>
            <w:div w:id="1068916002">
              <w:marLeft w:val="0"/>
              <w:marRight w:val="0"/>
              <w:marTop w:val="0"/>
              <w:marBottom w:val="0"/>
              <w:divBdr>
                <w:top w:val="none" w:sz="0" w:space="0" w:color="auto"/>
                <w:left w:val="none" w:sz="0" w:space="0" w:color="auto"/>
                <w:bottom w:val="none" w:sz="0" w:space="0" w:color="auto"/>
                <w:right w:val="none" w:sz="0" w:space="0" w:color="auto"/>
              </w:divBdr>
            </w:div>
            <w:div w:id="270013124">
              <w:marLeft w:val="0"/>
              <w:marRight w:val="0"/>
              <w:marTop w:val="0"/>
              <w:marBottom w:val="0"/>
              <w:divBdr>
                <w:top w:val="none" w:sz="0" w:space="0" w:color="auto"/>
                <w:left w:val="none" w:sz="0" w:space="0" w:color="auto"/>
                <w:bottom w:val="none" w:sz="0" w:space="0" w:color="auto"/>
                <w:right w:val="none" w:sz="0" w:space="0" w:color="auto"/>
              </w:divBdr>
            </w:div>
            <w:div w:id="1781753241">
              <w:marLeft w:val="0"/>
              <w:marRight w:val="0"/>
              <w:marTop w:val="0"/>
              <w:marBottom w:val="0"/>
              <w:divBdr>
                <w:top w:val="none" w:sz="0" w:space="0" w:color="auto"/>
                <w:left w:val="none" w:sz="0" w:space="0" w:color="auto"/>
                <w:bottom w:val="none" w:sz="0" w:space="0" w:color="auto"/>
                <w:right w:val="none" w:sz="0" w:space="0" w:color="auto"/>
              </w:divBdr>
            </w:div>
            <w:div w:id="1131704744">
              <w:marLeft w:val="0"/>
              <w:marRight w:val="0"/>
              <w:marTop w:val="0"/>
              <w:marBottom w:val="0"/>
              <w:divBdr>
                <w:top w:val="none" w:sz="0" w:space="0" w:color="auto"/>
                <w:left w:val="none" w:sz="0" w:space="0" w:color="auto"/>
                <w:bottom w:val="none" w:sz="0" w:space="0" w:color="auto"/>
                <w:right w:val="none" w:sz="0" w:space="0" w:color="auto"/>
              </w:divBdr>
            </w:div>
            <w:div w:id="19164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Sơn Tùng</dc:creator>
  <cp:keywords/>
  <dc:description/>
  <cp:lastModifiedBy>Trần Võ Sơn Tùng</cp:lastModifiedBy>
  <cp:revision>2</cp:revision>
  <dcterms:created xsi:type="dcterms:W3CDTF">2022-05-22T13:33:00Z</dcterms:created>
  <dcterms:modified xsi:type="dcterms:W3CDTF">2022-05-22T13:34:00Z</dcterms:modified>
</cp:coreProperties>
</file>