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F67" w:rsidRDefault="00ED71B6" w:rsidP="006C4BA7">
      <w:pPr>
        <w:pStyle w:val="Title"/>
      </w:pPr>
      <w:r w:rsidRPr="00ED71B6">
        <w:t>ANGULAR</w:t>
      </w:r>
    </w:p>
    <w:p w:rsidR="00465451" w:rsidRDefault="002B4EB4" w:rsidP="00465451">
      <w:pPr>
        <w:pStyle w:val="ListParagraph"/>
        <w:numPr>
          <w:ilvl w:val="0"/>
          <w:numId w:val="1"/>
        </w:numPr>
      </w:pPr>
      <w:hyperlink w:anchor="_Why_Angular" w:history="1">
        <w:r w:rsidR="00465451" w:rsidRPr="00E677AB">
          <w:rPr>
            <w:rStyle w:val="Hyperlink"/>
          </w:rPr>
          <w:t>Why Angular</w:t>
        </w:r>
      </w:hyperlink>
    </w:p>
    <w:p w:rsidR="00465451" w:rsidRDefault="002B4EB4"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2B4EB4" w:rsidP="005A525B">
      <w:pPr>
        <w:pStyle w:val="ListParagraph"/>
        <w:numPr>
          <w:ilvl w:val="0"/>
          <w:numId w:val="14"/>
        </w:numPr>
      </w:pPr>
      <w:hyperlink w:anchor="_Data_Flow_b/w" w:history="1">
        <w:r w:rsidR="00EC3BBD" w:rsidRPr="004B2A39">
          <w:rPr>
            <w:rStyle w:val="Hyperlink"/>
          </w:rPr>
          <w:t>Parent to Child</w:t>
        </w:r>
      </w:hyperlink>
    </w:p>
    <w:p w:rsidR="005A525B" w:rsidRDefault="002B4EB4" w:rsidP="005A525B">
      <w:pPr>
        <w:pStyle w:val="ListParagraph"/>
        <w:numPr>
          <w:ilvl w:val="0"/>
          <w:numId w:val="14"/>
        </w:numPr>
      </w:pPr>
      <w:hyperlink w:anchor="_Data_Flow_b/w_1" w:history="1">
        <w:r w:rsidR="005A525B" w:rsidRPr="004B2A39">
          <w:rPr>
            <w:rStyle w:val="Hyperlink"/>
          </w:rPr>
          <w:t>Child to Parent</w:t>
        </w:r>
      </w:hyperlink>
    </w:p>
    <w:p w:rsidR="00086543" w:rsidRDefault="002B4EB4" w:rsidP="00086543">
      <w:pPr>
        <w:pStyle w:val="ListParagraph"/>
        <w:numPr>
          <w:ilvl w:val="0"/>
          <w:numId w:val="1"/>
        </w:numPr>
      </w:pPr>
      <w:hyperlink w:anchor="_Directive" w:history="1">
        <w:r w:rsidR="00086543" w:rsidRPr="00074B78">
          <w:rPr>
            <w:rStyle w:val="Hyperlink"/>
          </w:rPr>
          <w:t>Directive</w:t>
        </w:r>
      </w:hyperlink>
    </w:p>
    <w:p w:rsidR="00A57B5A" w:rsidRDefault="002B4EB4" w:rsidP="00086543">
      <w:pPr>
        <w:pStyle w:val="ListParagraph"/>
        <w:numPr>
          <w:ilvl w:val="0"/>
          <w:numId w:val="1"/>
        </w:numPr>
      </w:pPr>
      <w:hyperlink w:anchor="_Http_Interceptor" w:history="1">
        <w:r w:rsidR="00A57B5A" w:rsidRPr="00EF6195">
          <w:rPr>
            <w:rStyle w:val="Hyperlink"/>
          </w:rPr>
          <w:t>Http Interceptor</w:t>
        </w:r>
      </w:hyperlink>
    </w:p>
    <w:p w:rsidR="00D150B4" w:rsidRDefault="00D150B4" w:rsidP="00086543">
      <w:pPr>
        <w:pStyle w:val="ListParagraph"/>
        <w:numPr>
          <w:ilvl w:val="0"/>
          <w:numId w:val="1"/>
        </w:numPr>
      </w:pPr>
      <w:r>
        <w:t>Promise vs. Observable</w:t>
      </w:r>
    </w:p>
    <w:p w:rsidR="00B6031F" w:rsidRDefault="002B4EB4" w:rsidP="00086543">
      <w:pPr>
        <w:pStyle w:val="ListParagraph"/>
        <w:numPr>
          <w:ilvl w:val="0"/>
          <w:numId w:val="1"/>
        </w:numPr>
      </w:pPr>
      <w:hyperlink w:anchor="_JIT_vs._AOT" w:history="1">
        <w:r w:rsidR="00B6031F" w:rsidRPr="002B4EB4">
          <w:rPr>
            <w:rStyle w:val="Hyperlink"/>
          </w:rPr>
          <w:t>JIT vs. AOT</w:t>
        </w:r>
      </w:hyperlink>
      <w:bookmarkStart w:id="0" w:name="_GoBack"/>
      <w:bookmarkEnd w:id="0"/>
    </w:p>
    <w:p w:rsidR="00043F98" w:rsidRPr="00043F98" w:rsidRDefault="00043F98" w:rsidP="00512FEB">
      <w:pPr>
        <w:pStyle w:val="Heading1"/>
        <w:spacing w:line="240" w:lineRule="auto"/>
      </w:pPr>
      <w:bookmarkStart w:id="1" w:name="_Why_Angular"/>
      <w:bookmarkEnd w:id="1"/>
      <w:r>
        <w:t>Why Angular</w:t>
      </w:r>
    </w:p>
    <w:p w:rsidR="00043F98" w:rsidRDefault="00043F98" w:rsidP="00043F98">
      <w:pPr>
        <w:pStyle w:val="ListParagraph"/>
        <w:numPr>
          <w:ilvl w:val="0"/>
          <w:numId w:val="2"/>
        </w:numPr>
      </w:pPr>
      <w:proofErr w:type="spellStart"/>
      <w:r>
        <w:t>Mvc</w:t>
      </w:r>
      <w:proofErr w:type="spellEnd"/>
      <w:r>
        <w:t xml:space="preserve"> Architecture support</w:t>
      </w:r>
    </w:p>
    <w:p w:rsidR="00043F98" w:rsidRDefault="00043F98" w:rsidP="00043F98">
      <w:pPr>
        <w:pStyle w:val="ListParagraph"/>
        <w:numPr>
          <w:ilvl w:val="0"/>
          <w:numId w:val="2"/>
        </w:numPr>
      </w:pPr>
      <w:r>
        <w:t>Two way binding support</w:t>
      </w:r>
    </w:p>
    <w:p w:rsidR="00043F98" w:rsidRDefault="00043F98" w:rsidP="00043F98">
      <w:pPr>
        <w:pStyle w:val="ListParagraph"/>
        <w:numPr>
          <w:ilvl w:val="0"/>
          <w:numId w:val="2"/>
        </w:numPr>
      </w:pPr>
      <w:r>
        <w:t>Default Ivy renderer - optimized bundle size, faster component loading</w:t>
      </w:r>
    </w:p>
    <w:p w:rsidR="00043F98" w:rsidRDefault="00043F98" w:rsidP="00043F98">
      <w:pPr>
        <w:pStyle w:val="ListParagraph"/>
        <w:numPr>
          <w:ilvl w:val="0"/>
          <w:numId w:val="2"/>
        </w:numPr>
      </w:pPr>
      <w:r>
        <w:t>Di support</w:t>
      </w:r>
    </w:p>
    <w:p w:rsidR="00043F98" w:rsidRDefault="00043F98" w:rsidP="00043F98">
      <w:pPr>
        <w:pStyle w:val="ListParagraph"/>
        <w:numPr>
          <w:ilvl w:val="0"/>
          <w:numId w:val="2"/>
        </w:numPr>
      </w:pPr>
      <w:r>
        <w:t>Modular</w:t>
      </w:r>
    </w:p>
    <w:p w:rsidR="00043F98" w:rsidRDefault="00043F98" w:rsidP="00043F98">
      <w:pPr>
        <w:pStyle w:val="ListParagraph"/>
        <w:numPr>
          <w:ilvl w:val="0"/>
          <w:numId w:val="2"/>
        </w:numPr>
      </w:pPr>
      <w:r>
        <w:t>Component based development</w:t>
      </w:r>
    </w:p>
    <w:p w:rsidR="00043F98" w:rsidRDefault="00043F98" w:rsidP="00043F98">
      <w:pPr>
        <w:pStyle w:val="ListParagraph"/>
        <w:numPr>
          <w:ilvl w:val="0"/>
          <w:numId w:val="2"/>
        </w:numPr>
      </w:pPr>
      <w:r>
        <w:t>JIT/AOT compilation support</w:t>
      </w:r>
    </w:p>
    <w:p w:rsidR="00043F98" w:rsidRDefault="00043F98" w:rsidP="00043F98">
      <w:pPr>
        <w:pStyle w:val="ListParagraph"/>
        <w:numPr>
          <w:ilvl w:val="0"/>
          <w:numId w:val="2"/>
        </w:numPr>
      </w:pPr>
      <w: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pPr>
      <w:r>
        <w:t>Google support</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 xml:space="preserve">Angular integration is pre-built into several frameworks, for example, Ionic, </w:t>
      </w:r>
      <w:proofErr w:type="spellStart"/>
      <w:r>
        <w:t>Telerik’s</w:t>
      </w:r>
      <w:proofErr w:type="spellEnd"/>
      <w:r>
        <w:t xml:space="preserve"> Kendo UI, </w:t>
      </w:r>
      <w:proofErr w:type="spellStart"/>
      <w:r>
        <w:t>Wijmo</w:t>
      </w:r>
      <w:proofErr w:type="spellEnd"/>
      <w:r>
        <w:t>,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Cross-Platform</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512FEB">
      <w:pPr>
        <w:pStyle w:val="Heading1"/>
        <w:spacing w:line="240" w:lineRule="auto"/>
      </w:pPr>
      <w:bookmarkStart w:id="2" w:name="_Component_Life_cycle"/>
      <w:bookmarkEnd w:id="2"/>
      <w:r>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spellStart"/>
      <w:proofErr w:type="gramStart"/>
      <w:r w:rsidRPr="00EB287A">
        <w:rPr>
          <w:b/>
        </w:rPr>
        <w:t>ngOnChanges</w:t>
      </w:r>
      <w:proofErr w:type="spellEnd"/>
      <w:r w:rsidRPr="00EB287A">
        <w:rPr>
          <w:b/>
        </w:rPr>
        <w:t>(</w:t>
      </w:r>
      <w:proofErr w:type="gramEnd"/>
      <w:r w:rsidRPr="00EB287A">
        <w:rPr>
          <w:b/>
        </w:rPr>
        <w:t xml:space="preserve"> )</w:t>
      </w:r>
      <w:r>
        <w:t> This hook/method is called before </w:t>
      </w:r>
      <w:proofErr w:type="spellStart"/>
      <w:r>
        <w:t>ngOnInit</w:t>
      </w:r>
      <w:proofErr w:type="spellEnd"/>
      <w:r>
        <w:t> and whenever one or more input properties of the component changes.</w:t>
      </w:r>
      <w:r w:rsidR="00EB287A">
        <w:t xml:space="preserve"> </w:t>
      </w:r>
      <w:r>
        <w:t xml:space="preserve">This method/hook receives a </w:t>
      </w:r>
      <w:proofErr w:type="spellStart"/>
      <w:r>
        <w:t>SimpleChanges</w:t>
      </w:r>
      <w:proofErr w:type="spellEnd"/>
      <w:r>
        <w:t xml:space="preserve"> object which contains the previous and current values of the property.</w:t>
      </w:r>
    </w:p>
    <w:p w:rsidR="0025047E" w:rsidRDefault="0025047E" w:rsidP="0025047E">
      <w:pPr>
        <w:pStyle w:val="ListParagraph"/>
        <w:numPr>
          <w:ilvl w:val="0"/>
          <w:numId w:val="8"/>
        </w:numPr>
      </w:pPr>
      <w:proofErr w:type="spellStart"/>
      <w:proofErr w:type="gramStart"/>
      <w:r w:rsidRPr="00E9378F">
        <w:rPr>
          <w:b/>
        </w:rPr>
        <w:t>ngOnInit</w:t>
      </w:r>
      <w:proofErr w:type="spellEnd"/>
      <w:r w:rsidRPr="00E9378F">
        <w:rPr>
          <w:b/>
        </w:rPr>
        <w:t>(</w:t>
      </w:r>
      <w:proofErr w:type="gramEnd"/>
      <w:r w:rsidRPr="00E9378F">
        <w:rPr>
          <w:b/>
        </w:rPr>
        <w:t xml:space="preserve"> )</w:t>
      </w:r>
      <w:r>
        <w:t> This hook gets called once, after the </w:t>
      </w:r>
      <w:proofErr w:type="spellStart"/>
      <w:r>
        <w:t>ngOnChanges</w:t>
      </w:r>
      <w:proofErr w:type="spellEnd"/>
      <w:r>
        <w:t>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spellStart"/>
      <w:proofErr w:type="gramStart"/>
      <w:r w:rsidRPr="00EB287A">
        <w:rPr>
          <w:b/>
        </w:rPr>
        <w:t>ngDoCheck</w:t>
      </w:r>
      <w:proofErr w:type="spellEnd"/>
      <w:proofErr w:type="gramEnd"/>
      <w:r w:rsidRPr="00EB287A">
        <w:rPr>
          <w:b/>
        </w:rPr>
        <w:t xml:space="preserve"> (</w:t>
      </w:r>
      <w:r w:rsidR="0025047E" w:rsidRPr="00EB287A">
        <w:rPr>
          <w:b/>
        </w:rPr>
        <w:t xml:space="preserve"> )</w:t>
      </w:r>
      <w:r w:rsidR="0025047E">
        <w:t> It gets called after </w:t>
      </w:r>
      <w:proofErr w:type="spellStart"/>
      <w:r w:rsidR="0025047E">
        <w:t>ngOnChanges</w:t>
      </w:r>
      <w:proofErr w:type="spellEnd"/>
      <w:r w:rsidR="0025047E">
        <w:t> and </w:t>
      </w:r>
      <w:proofErr w:type="spellStart"/>
      <w:r w:rsidR="0025047E">
        <w:t>ngOnInit</w:t>
      </w:r>
      <w:proofErr w:type="spellEnd"/>
      <w:r w:rsidR="0025047E">
        <w: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spellStart"/>
      <w:proofErr w:type="gramStart"/>
      <w:r w:rsidRPr="00EB287A">
        <w:rPr>
          <w:b/>
        </w:rPr>
        <w:t>ngAfterContentInit</w:t>
      </w:r>
      <w:proofErr w:type="spellEnd"/>
      <w:proofErr w:type="gramEnd"/>
      <w:r w:rsidRPr="00EB287A">
        <w:rPr>
          <w:b/>
        </w:rPr>
        <w:t xml:space="preserve"> (</w:t>
      </w:r>
      <w:r w:rsidR="0025047E" w:rsidRPr="00EB287A">
        <w:rPr>
          <w:b/>
        </w:rPr>
        <w:t xml:space="preserve"> )</w:t>
      </w:r>
      <w:r w:rsidR="0025047E">
        <w:t> It gets called after the first </w:t>
      </w:r>
      <w:proofErr w:type="spellStart"/>
      <w:r w:rsidR="0025047E">
        <w:t>ngDoCheck</w:t>
      </w:r>
      <w:proofErr w:type="spellEnd"/>
      <w:r w:rsidR="0025047E">
        <w:t> hook. This hook responds after the content gets projected inside the component.</w:t>
      </w:r>
    </w:p>
    <w:p w:rsidR="0025047E" w:rsidRDefault="0025047E" w:rsidP="0025047E">
      <w:pPr>
        <w:pStyle w:val="ListParagraph"/>
        <w:numPr>
          <w:ilvl w:val="0"/>
          <w:numId w:val="10"/>
        </w:numPr>
      </w:pPr>
      <w:proofErr w:type="spellStart"/>
      <w:proofErr w:type="gramStart"/>
      <w:r w:rsidRPr="00E9378F">
        <w:rPr>
          <w:b/>
        </w:rPr>
        <w:t>ngAfterContentChecked</w:t>
      </w:r>
      <w:proofErr w:type="spellEnd"/>
      <w:r w:rsidRPr="00E9378F">
        <w:rPr>
          <w:b/>
        </w:rPr>
        <w:t>(</w:t>
      </w:r>
      <w:proofErr w:type="gramEnd"/>
      <w:r w:rsidRPr="00E9378F">
        <w:rPr>
          <w:b/>
        </w:rPr>
        <w:t>)</w:t>
      </w:r>
      <w:r>
        <w:t> It gets called after </w:t>
      </w:r>
      <w:proofErr w:type="spellStart"/>
      <w:r>
        <w:t>ngAfterContentInit</w:t>
      </w:r>
      <w:proofErr w:type="spellEnd"/>
      <w:r>
        <w:t> and every subsequent </w:t>
      </w:r>
      <w:proofErr w:type="spellStart"/>
      <w:r>
        <w:t>ngDoCheck</w:t>
      </w:r>
      <w:proofErr w:type="spellEnd"/>
      <w:r>
        <w:t>. It responds after the projected content is checked.</w:t>
      </w:r>
    </w:p>
    <w:p w:rsidR="0025047E" w:rsidRDefault="00347156" w:rsidP="0025047E">
      <w:pPr>
        <w:pStyle w:val="ListParagraph"/>
        <w:numPr>
          <w:ilvl w:val="0"/>
          <w:numId w:val="10"/>
        </w:numPr>
      </w:pPr>
      <w:proofErr w:type="spellStart"/>
      <w:proofErr w:type="gramStart"/>
      <w:r>
        <w:rPr>
          <w:b/>
        </w:rPr>
        <w:t>ngAfterViewInit</w:t>
      </w:r>
      <w:proofErr w:type="spellEnd"/>
      <w:r>
        <w:rPr>
          <w:b/>
        </w:rPr>
        <w: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spellStart"/>
      <w:proofErr w:type="gramStart"/>
      <w:r>
        <w:rPr>
          <w:b/>
        </w:rPr>
        <w:t>ngAfterViewChecked</w:t>
      </w:r>
      <w:proofErr w:type="spellEnd"/>
      <w:r>
        <w:rPr>
          <w:b/>
        </w:rPr>
        <w:t>(</w:t>
      </w:r>
      <w:proofErr w:type="gramEnd"/>
      <w:r w:rsidR="0025047E" w:rsidRPr="00E9378F">
        <w:rPr>
          <w:b/>
        </w:rPr>
        <w:t>)</w:t>
      </w:r>
      <w:r w:rsidR="0025047E">
        <w:t> It gets called after </w:t>
      </w:r>
      <w:proofErr w:type="spellStart"/>
      <w:r w:rsidR="0025047E">
        <w:t>ngAfterViewInit</w:t>
      </w:r>
      <w:proofErr w:type="spellEnd"/>
      <w:r w:rsidR="0025047E">
        <w:t>, and it responds after the component's view, or the child component's view is checked.</w:t>
      </w:r>
    </w:p>
    <w:p w:rsidR="0025047E" w:rsidRPr="0025047E" w:rsidRDefault="0025047E" w:rsidP="0025047E">
      <w:pPr>
        <w:pStyle w:val="ListParagraph"/>
        <w:numPr>
          <w:ilvl w:val="0"/>
          <w:numId w:val="10"/>
        </w:numPr>
      </w:pPr>
      <w:proofErr w:type="spellStart"/>
      <w:proofErr w:type="gramStart"/>
      <w:r w:rsidRPr="00E9378F">
        <w:rPr>
          <w:b/>
        </w:rPr>
        <w:t>ngOnDestroy</w:t>
      </w:r>
      <w:proofErr w:type="spellEnd"/>
      <w:r w:rsidRPr="00E9378F">
        <w:rPr>
          <w:b/>
        </w:rPr>
        <w:t>(</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spellStart"/>
      <w:proofErr w:type="gramStart"/>
      <w:r w:rsidRPr="00A9066D">
        <w:rPr>
          <w:color w:val="7030A0"/>
        </w:rPr>
        <w:t>styleUrls</w:t>
      </w:r>
      <w:proofErr w:type="spellEnd"/>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w:t>
      </w:r>
      <w:proofErr w:type="spellStart"/>
      <w:r w:rsidRPr="00A9066D">
        <w:rPr>
          <w:color w:val="7030A0"/>
        </w:rPr>
        <w:t>ParentComponent</w:t>
      </w:r>
      <w:proofErr w:type="spellEnd"/>
      <w:r w:rsidRPr="00A9066D">
        <w:rPr>
          <w:color w:val="7030A0"/>
        </w:rPr>
        <w:t>{</w:t>
      </w:r>
    </w:p>
    <w:p w:rsidR="00A9066D" w:rsidRPr="00A9066D" w:rsidRDefault="00A9066D" w:rsidP="00A9066D">
      <w:pPr>
        <w:pStyle w:val="NoSpacing"/>
        <w:rPr>
          <w:color w:val="7030A0"/>
        </w:rPr>
      </w:pPr>
      <w:r w:rsidRPr="00A9066D">
        <w:rPr>
          <w:color w:val="7030A0"/>
        </w:rPr>
        <w:t xml:space="preserve">        </w:t>
      </w:r>
      <w:proofErr w:type="spellStart"/>
      <w:proofErr w:type="gramStart"/>
      <w:r w:rsidRPr="00A9066D">
        <w:rPr>
          <w:color w:val="7030A0"/>
        </w:rPr>
        <w:t>data:</w:t>
      </w:r>
      <w:proofErr w:type="gramEnd"/>
      <w:r w:rsidRPr="00A9066D">
        <w:rPr>
          <w:color w:val="7030A0"/>
        </w:rPr>
        <w:t>string</w:t>
      </w:r>
      <w:proofErr w:type="spellEnd"/>
      <w:r w:rsidRPr="00A9066D">
        <w:rPr>
          <w:color w:val="7030A0"/>
        </w:rPr>
        <w:t xml:space="preserve">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spellStart"/>
      <w:proofErr w:type="gramStart"/>
      <w:r w:rsidRPr="00A9066D">
        <w:rPr>
          <w:color w:val="7030A0"/>
        </w:rPr>
        <w:t>styleUrls</w:t>
      </w:r>
      <w:proofErr w:type="spellEnd"/>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w:t>
      </w:r>
      <w:proofErr w:type="spellStart"/>
      <w:r w:rsidRPr="00A9066D">
        <w:rPr>
          <w:color w:val="7030A0"/>
        </w:rPr>
        <w:t>ChildComponent</w:t>
      </w:r>
      <w:proofErr w:type="spellEnd"/>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xml:space="preserve">) </w:t>
      </w:r>
      <w:proofErr w:type="spellStart"/>
      <w:r w:rsidRPr="00650E0A">
        <w:rPr>
          <w:color w:val="7030A0"/>
          <w:highlight w:val="yellow"/>
        </w:rPr>
        <w:t>data:string</w:t>
      </w:r>
      <w:proofErr w:type="spell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w:t>
      </w:r>
      <w:proofErr w:type="spellStart"/>
      <w:r w:rsidR="005A525B" w:rsidRPr="005A525B">
        <w:t>ViewChild</w:t>
      </w:r>
      <w:proofErr w:type="spellEnd"/>
      <w:r w:rsidR="005A525B" w:rsidRPr="005A525B">
        <w:t xml:space="preserve">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spellStart"/>
      <w:proofErr w:type="gramStart"/>
      <w:r w:rsidRPr="00FA7337">
        <w:rPr>
          <w:color w:val="7030A0"/>
        </w:rPr>
        <w:t>styleUrls</w:t>
      </w:r>
      <w:proofErr w:type="spellEnd"/>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export</w:t>
      </w:r>
      <w:proofErr w:type="gramEnd"/>
      <w:r w:rsidRPr="00FA7337">
        <w:rPr>
          <w:color w:val="7030A0"/>
        </w:rPr>
        <w:t xml:space="preserve"> class </w:t>
      </w:r>
      <w:proofErr w:type="spellStart"/>
      <w:r w:rsidRPr="00FA7337">
        <w:rPr>
          <w:color w:val="7030A0"/>
        </w:rPr>
        <w:t>ChildComponent</w:t>
      </w:r>
      <w:proofErr w:type="spellEnd"/>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spellStart"/>
      <w:proofErr w:type="gramStart"/>
      <w:r w:rsidRPr="00FA7337">
        <w:rPr>
          <w:color w:val="7030A0"/>
        </w:rPr>
        <w:t>data:</w:t>
      </w:r>
      <w:proofErr w:type="gramEnd"/>
      <w:r w:rsidRPr="00FA7337">
        <w:rPr>
          <w:color w:val="7030A0"/>
        </w:rPr>
        <w:t>string</w:t>
      </w:r>
      <w:proofErr w:type="spellEnd"/>
      <w:r w:rsidRPr="00FA7337">
        <w:rPr>
          <w:color w:val="7030A0"/>
        </w:rPr>
        <w:t xml:space="preserve">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ChildComponent</w:t>
      </w:r>
      <w:proofErr w:type="spellEnd"/>
      <w:r w:rsidRPr="008C5D03">
        <w:rPr>
          <w:color w:val="7030A0"/>
        </w:rPr>
        <w:t xml:space="preserve">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styleUrls</w:t>
      </w:r>
      <w:proofErr w:type="spellEnd"/>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export</w:t>
      </w:r>
      <w:proofErr w:type="gramEnd"/>
      <w:r w:rsidRPr="008C5D03">
        <w:rPr>
          <w:color w:val="7030A0"/>
        </w:rPr>
        <w:t xml:space="preserve"> class </w:t>
      </w:r>
      <w:proofErr w:type="spellStart"/>
      <w:r w:rsidRPr="008C5D03">
        <w:rPr>
          <w:color w:val="7030A0"/>
        </w:rPr>
        <w:t>ParentComponent</w:t>
      </w:r>
      <w:proofErr w:type="spellEnd"/>
      <w:r w:rsidRPr="008C5D03">
        <w:rPr>
          <w:color w:val="7030A0"/>
        </w:rPr>
        <w:t xml:space="preserve"> implements </w:t>
      </w:r>
      <w:proofErr w:type="spellStart"/>
      <w:r w:rsidRPr="008C5D03">
        <w:rPr>
          <w:color w:val="7030A0"/>
        </w:rPr>
        <w:t>AfterViewInit</w:t>
      </w:r>
      <w:proofErr w:type="spellEnd"/>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w:t>
      </w:r>
      <w:proofErr w:type="spellStart"/>
      <w:r w:rsidRPr="008C5D03">
        <w:rPr>
          <w:color w:val="7030A0"/>
          <w:highlight w:val="yellow"/>
        </w:rPr>
        <w:t>ViewChild</w:t>
      </w:r>
      <w:proofErr w:type="spellEnd"/>
      <w:r w:rsidRPr="008C5D03">
        <w:rPr>
          <w:color w:val="7030A0"/>
          <w:highlight w:val="yellow"/>
        </w:rPr>
        <w:t>(</w:t>
      </w:r>
      <w:proofErr w:type="spellStart"/>
      <w:proofErr w:type="gramEnd"/>
      <w:r w:rsidRPr="008C5D03">
        <w:rPr>
          <w:color w:val="7030A0"/>
          <w:highlight w:val="yellow"/>
        </w:rPr>
        <w:t>ChildComponent</w:t>
      </w:r>
      <w:proofErr w:type="spellEnd"/>
      <w:r w:rsidRPr="008C5D03">
        <w:rPr>
          <w:color w:val="7030A0"/>
          <w:highlight w:val="yellow"/>
        </w:rPr>
        <w: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spellStart"/>
      <w:proofErr w:type="gramStart"/>
      <w:r w:rsidRPr="007A7BC8">
        <w:rPr>
          <w:color w:val="7030A0"/>
          <w:highlight w:val="yellow"/>
        </w:rPr>
        <w:t>ngAfterViewInit</w:t>
      </w:r>
      <w:proofErr w:type="spellEnd"/>
      <w:r w:rsidRPr="007A7BC8">
        <w:rPr>
          <w:color w:val="7030A0"/>
          <w:highlight w:val="yellow"/>
        </w:rPr>
        <w: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w:t>
      </w:r>
      <w:proofErr w:type="spellStart"/>
      <w:r w:rsidRPr="007A7BC8">
        <w:rPr>
          <w:color w:val="7030A0"/>
          <w:highlight w:val="yellow"/>
        </w:rPr>
        <w:t>this.dataFromChild</w:t>
      </w:r>
      <w:proofErr w:type="spellEnd"/>
      <w:r w:rsidRPr="007A7BC8">
        <w:rPr>
          <w:color w:val="7030A0"/>
          <w:highlight w:val="yellow"/>
        </w:rPr>
        <w:t xml:space="preserve">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t>In the above example, a property named “data” is passed from the child component to the parent component.</w:t>
      </w:r>
    </w:p>
    <w:p w:rsidR="007D16B7" w:rsidRDefault="007D16B7" w:rsidP="007D16B7">
      <w:r w:rsidRPr="00BC26A4">
        <w:rPr>
          <w:b/>
        </w:rPr>
        <w:t>@</w:t>
      </w:r>
      <w:proofErr w:type="spellStart"/>
      <w:r w:rsidRPr="00BC26A4">
        <w:rPr>
          <w:b/>
        </w:rPr>
        <w:t>ViewChild</w:t>
      </w:r>
      <w:proofErr w:type="spellEnd"/>
      <w:r>
        <w:t xml:space="preserve"> decorator is used to reference the child component as “child” </w:t>
      </w:r>
      <w:r w:rsidR="006A5730">
        <w:t>property. Using</w:t>
      </w:r>
      <w:r>
        <w:t xml:space="preserve"> the </w:t>
      </w:r>
      <w:proofErr w:type="spellStart"/>
      <w:r w:rsidRPr="00BC26A4">
        <w:rPr>
          <w:b/>
        </w:rPr>
        <w:t>ngAfterViewInit</w:t>
      </w:r>
      <w:proofErr w:type="spellEnd"/>
      <w:r>
        <w:t> </w:t>
      </w:r>
      <w:r w:rsidR="00BC26A4">
        <w:t>hook;</w:t>
      </w:r>
      <w:r>
        <w:t xml:space="preserve"> we assign the child’s data property to the </w:t>
      </w:r>
      <w:proofErr w:type="spellStart"/>
      <w:r w:rsidRPr="00BC26A4">
        <w:rPr>
          <w:i/>
        </w:rPr>
        <w:t>messageFromChild</w:t>
      </w:r>
      <w:proofErr w:type="spellEnd"/>
      <w:r>
        <w:t xml:space="preserve"> property and use it in the parent component’s template.</w:t>
      </w:r>
    </w:p>
    <w:p w:rsidR="00A15C70" w:rsidRDefault="00760B20" w:rsidP="005E2333">
      <w:pPr>
        <w:pStyle w:val="Heading2"/>
        <w:numPr>
          <w:ilvl w:val="0"/>
          <w:numId w:val="15"/>
        </w:numPr>
      </w:pPr>
      <w:r>
        <w:t>Using</w:t>
      </w:r>
      <w:r w:rsidR="00A15C70">
        <w:t xml:space="preserve"> @Output and </w:t>
      </w:r>
      <w:proofErr w:type="spellStart"/>
      <w:r w:rsidR="00A15C70">
        <w:t>EventEmitter</w:t>
      </w:r>
      <w:proofErr w:type="spellEnd"/>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w:t>
      </w:r>
      <w:proofErr w:type="spellStart"/>
      <w:r w:rsidR="00AB5036" w:rsidRPr="007E39C6">
        <w:rPr>
          <w:color w:val="7030A0"/>
        </w:rPr>
        <w:t>EventEmitter</w:t>
      </w:r>
      <w:proofErr w:type="spellEnd"/>
      <w:r w:rsidR="00AB5036" w:rsidRPr="007E39C6">
        <w:rPr>
          <w:color w:val="7030A0"/>
        </w:rPr>
        <w:t>}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w:t>
      </w:r>
      <w:proofErr w:type="spellStart"/>
      <w:r w:rsidRPr="00FD3AF4">
        <w:rPr>
          <w:color w:val="7030A0"/>
          <w:highlight w:val="yellow"/>
        </w:rPr>
        <w:t>emitData</w:t>
      </w:r>
      <w:proofErr w:type="spellEnd"/>
      <w:r w:rsidRPr="00FD3AF4">
        <w:rPr>
          <w:color w:val="7030A0"/>
          <w:highlight w:val="yellow"/>
        </w:rPr>
        <w:t>()"&gt;Click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spellStart"/>
      <w:proofErr w:type="gramStart"/>
      <w:r w:rsidRPr="007E39C6">
        <w:rPr>
          <w:color w:val="7030A0"/>
        </w:rPr>
        <w:t>styleUrls</w:t>
      </w:r>
      <w:proofErr w:type="spellEnd"/>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w:t>
      </w:r>
      <w:proofErr w:type="spellStart"/>
      <w:r w:rsidRPr="007E39C6">
        <w:rPr>
          <w:color w:val="7030A0"/>
        </w:rPr>
        <w:t>ChildComponent</w:t>
      </w:r>
      <w:proofErr w:type="spellEnd"/>
      <w:r w:rsidRPr="007E39C6">
        <w:rPr>
          <w:color w:val="7030A0"/>
        </w:rPr>
        <w:t xml:space="preserve"> {</w:t>
      </w:r>
    </w:p>
    <w:p w:rsidR="00AB5036" w:rsidRPr="00FD3AF4" w:rsidRDefault="00AB5036" w:rsidP="00AB5036">
      <w:pPr>
        <w:pStyle w:val="NoSpacing"/>
        <w:rPr>
          <w:color w:val="7030A0"/>
          <w:highlight w:val="yellow"/>
        </w:rPr>
      </w:pPr>
      <w:r w:rsidRPr="007E39C6">
        <w:rPr>
          <w:color w:val="7030A0"/>
        </w:rPr>
        <w:t xml:space="preserve"> </w:t>
      </w:r>
      <w:proofErr w:type="spellStart"/>
      <w:proofErr w:type="gramStart"/>
      <w:r w:rsidRPr="00FD3AF4">
        <w:rPr>
          <w:color w:val="7030A0"/>
          <w:highlight w:val="yellow"/>
        </w:rPr>
        <w:t>data:</w:t>
      </w:r>
      <w:proofErr w:type="gramEnd"/>
      <w:r w:rsidRPr="00FD3AF4">
        <w:rPr>
          <w:color w:val="7030A0"/>
          <w:highlight w:val="yellow"/>
        </w:rPr>
        <w:t>string</w:t>
      </w:r>
      <w:proofErr w:type="spellEnd"/>
      <w:r w:rsidRPr="00FD3AF4">
        <w:rPr>
          <w:color w:val="7030A0"/>
          <w:highlight w:val="yellow"/>
        </w:rPr>
        <w:t xml:space="preserve">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xml:space="preserve">) </w:t>
      </w:r>
      <w:proofErr w:type="spellStart"/>
      <w:r w:rsidRPr="00FD3AF4">
        <w:rPr>
          <w:color w:val="7030A0"/>
          <w:highlight w:val="yellow"/>
        </w:rPr>
        <w:t>dataEvent</w:t>
      </w:r>
      <w:proofErr w:type="spellEnd"/>
      <w:r w:rsidRPr="00FD3AF4">
        <w:rPr>
          <w:color w:val="7030A0"/>
          <w:highlight w:val="yellow"/>
        </w:rPr>
        <w:t xml:space="preserve"> = new </w:t>
      </w:r>
      <w:proofErr w:type="spellStart"/>
      <w:r w:rsidRPr="00FD3AF4">
        <w:rPr>
          <w:color w:val="7030A0"/>
          <w:highlight w:val="yellow"/>
        </w:rPr>
        <w:t>EventEmitter</w:t>
      </w:r>
      <w:proofErr w:type="spellEnd"/>
      <w:r w:rsidRPr="00FD3AF4">
        <w:rPr>
          <w:color w:val="7030A0"/>
          <w:highlight w:val="yellow"/>
        </w:rPr>
        <w:t>&lt;string&gt;();</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spellStart"/>
      <w:proofErr w:type="gramStart"/>
      <w:r w:rsidRPr="00FD3AF4">
        <w:rPr>
          <w:color w:val="7030A0"/>
          <w:highlight w:val="yellow"/>
        </w:rPr>
        <w:t>emitData</w:t>
      </w:r>
      <w:proofErr w:type="spellEnd"/>
      <w:r w:rsidRPr="00FD3AF4">
        <w:rPr>
          <w:color w:val="7030A0"/>
          <w:highlight w:val="yellow"/>
        </w:rPr>
        <w:t>(</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spellStart"/>
      <w:proofErr w:type="gramStart"/>
      <w:r w:rsidRPr="00FD3AF4">
        <w:rPr>
          <w:color w:val="7030A0"/>
          <w:highlight w:val="yellow"/>
        </w:rPr>
        <w:t>this.dataEvent.emit</w:t>
      </w:r>
      <w:proofErr w:type="spellEnd"/>
      <w:r w:rsidRPr="00FD3AF4">
        <w:rPr>
          <w:color w:val="7030A0"/>
          <w:highlight w:val="yellow"/>
        </w:rPr>
        <w:t>(</w:t>
      </w:r>
      <w:proofErr w:type="spellStart"/>
      <w:proofErr w:type="gramEnd"/>
      <w:r w:rsidRPr="00FD3AF4">
        <w:rPr>
          <w:color w:val="7030A0"/>
          <w:highlight w:val="yellow"/>
        </w:rPr>
        <w:t>this.data</w:t>
      </w:r>
      <w:proofErr w:type="spellEnd"/>
      <w:r w:rsidRPr="00FD3AF4">
        <w:rPr>
          <w:color w:val="7030A0"/>
          <w:highlight w:val="yellow"/>
        </w:rPr>
        <w:t>);</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w:t>
      </w:r>
      <w:proofErr w:type="spellStart"/>
      <w:r>
        <w:t>EventEmitter</w:t>
      </w:r>
      <w:proofErr w:type="spellEnd"/>
      <w:r>
        <w:t>.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w:t>
      </w:r>
      <w:proofErr w:type="spellStart"/>
      <w:r w:rsidRPr="001443E4">
        <w:rPr>
          <w:b/>
          <w:color w:val="7030A0"/>
          <w:highlight w:val="yellow"/>
        </w:rPr>
        <w:t>dataEvent</w:t>
      </w:r>
      <w:proofErr w:type="spellEnd"/>
      <w:r w:rsidR="000A007B" w:rsidRPr="001443E4">
        <w:rPr>
          <w:b/>
          <w:color w:val="7030A0"/>
          <w:highlight w:val="yellow"/>
        </w:rPr>
        <w:t>) =</w:t>
      </w:r>
      <w:r w:rsidRPr="001443E4">
        <w:rPr>
          <w:b/>
          <w:color w:val="7030A0"/>
          <w:highlight w:val="yellow"/>
        </w:rPr>
        <w:t>"</w:t>
      </w:r>
      <w:proofErr w:type="spellStart"/>
      <w:r w:rsidR="000A007B" w:rsidRPr="001443E4">
        <w:rPr>
          <w:b/>
          <w:color w:val="7030A0"/>
          <w:highlight w:val="yellow"/>
        </w:rPr>
        <w:t>receiveData</w:t>
      </w:r>
      <w:proofErr w:type="spellEnd"/>
      <w:r w:rsidR="000A007B" w:rsidRPr="001443E4">
        <w:rPr>
          <w:b/>
          <w:color w:val="7030A0"/>
          <w:highlight w:val="yellow"/>
        </w:rPr>
        <w:t xml:space="preserve">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w:t>
      </w:r>
      <w:proofErr w:type="spellStart"/>
      <w:r>
        <w:t>receiveData</w:t>
      </w:r>
      <w:proofErr w:type="spellEnd"/>
      <w:r>
        <w:t xml:space="preserve"> function we can handle the emitted data:     </w:t>
      </w:r>
    </w:p>
    <w:p w:rsidR="00AB5036" w:rsidRPr="00AB5036" w:rsidRDefault="00AB5036" w:rsidP="00AB5036">
      <w:pPr>
        <w:pStyle w:val="NoSpacing"/>
        <w:rPr>
          <w:color w:val="7030A0"/>
        </w:rPr>
      </w:pPr>
      <w:r>
        <w:t xml:space="preserve">      </w:t>
      </w:r>
      <w:proofErr w:type="spellStart"/>
      <w:proofErr w:type="gramStart"/>
      <w:r w:rsidRPr="00AB5036">
        <w:rPr>
          <w:color w:val="7030A0"/>
        </w:rPr>
        <w:t>receiveData</w:t>
      </w:r>
      <w:proofErr w:type="spellEnd"/>
      <w:r w:rsidRPr="00AB5036">
        <w:rPr>
          <w:color w:val="7030A0"/>
        </w:rPr>
        <w:t>(</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w:t>
      </w:r>
      <w:proofErr w:type="spellStart"/>
      <w:r w:rsidRPr="00AB5036">
        <w:rPr>
          <w:color w:val="7030A0"/>
        </w:rPr>
        <w:t>this.dataFromChild</w:t>
      </w:r>
      <w:proofErr w:type="spellEnd"/>
      <w:r w:rsidRPr="00AB5036">
        <w:rPr>
          <w:color w:val="7030A0"/>
        </w:rPr>
        <w:t xml:space="preserve">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gramStart"/>
      <w:r>
        <w:t>ng</w:t>
      </w:r>
      <w:proofErr w:type="gramEnd"/>
      <w:r>
        <w:t xml:space="preserve"> g directive </w:t>
      </w:r>
      <w:proofErr w:type="spellStart"/>
      <w:r>
        <w:t>blueBackground</w:t>
      </w:r>
      <w:proofErr w:type="spellEnd"/>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Directive, </w:t>
      </w:r>
      <w:proofErr w:type="spellStart"/>
      <w:r w:rsidRPr="00E36610">
        <w:rPr>
          <w:color w:val="7030A0"/>
        </w:rPr>
        <w:t>ElementRef</w:t>
      </w:r>
      <w:proofErr w:type="spellEnd"/>
      <w:r w:rsidRPr="00E36610">
        <w:rPr>
          <w:color w:val="7030A0"/>
        </w:rPr>
        <w:t xml:space="preserve">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w:t>
      </w:r>
      <w:proofErr w:type="spellStart"/>
      <w:r w:rsidRPr="00E36610">
        <w:rPr>
          <w:color w:val="7030A0"/>
        </w:rPr>
        <w:t>appBlueBackground</w:t>
      </w:r>
      <w:proofErr w:type="spellEnd"/>
      <w:r w:rsidRPr="00E36610">
        <w:rPr>
          <w:color w:val="7030A0"/>
        </w:rPr>
        <w:t>]'</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w:t>
      </w:r>
      <w:proofErr w:type="spellStart"/>
      <w:r w:rsidRPr="00E36610">
        <w:rPr>
          <w:color w:val="7030A0"/>
        </w:rPr>
        <w:t>BlueBackgroundDirective</w:t>
      </w:r>
      <w:proofErr w:type="spellEnd"/>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constructor(</w:t>
      </w:r>
      <w:proofErr w:type="spellStart"/>
      <w:proofErr w:type="gramEnd"/>
      <w:r w:rsidRPr="00E36610">
        <w:rPr>
          <w:color w:val="7030A0"/>
        </w:rPr>
        <w:t>el:ElementRef</w:t>
      </w:r>
      <w:proofErr w:type="spellEnd"/>
      <w:r w:rsidRPr="00E36610">
        <w:rPr>
          <w:color w:val="7030A0"/>
        </w:rPr>
        <w:t>) {</w:t>
      </w:r>
    </w:p>
    <w:p w:rsidR="00505E6A" w:rsidRPr="00E36610" w:rsidRDefault="00505E6A" w:rsidP="00505E6A">
      <w:pPr>
        <w:pStyle w:val="NoSpacing"/>
        <w:rPr>
          <w:color w:val="7030A0"/>
        </w:rPr>
      </w:pPr>
      <w:r w:rsidRPr="00E36610">
        <w:rPr>
          <w:color w:val="7030A0"/>
        </w:rPr>
        <w:t xml:space="preserve">         </w:t>
      </w:r>
      <w:proofErr w:type="spellStart"/>
      <w:r w:rsidRPr="00E36610">
        <w:rPr>
          <w:color w:val="7030A0"/>
        </w:rPr>
        <w:t>el.nativeElement.style.backgroundColor</w:t>
      </w:r>
      <w:proofErr w:type="spellEnd"/>
      <w:r w:rsidRPr="00E36610">
        <w:rPr>
          <w:color w:val="7030A0"/>
        </w:rPr>
        <w:t xml:space="preserve"> = "blue";</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w:t>
      </w:r>
      <w:proofErr w:type="spellStart"/>
      <w:r w:rsidRPr="00E36610">
        <w:rPr>
          <w:b/>
          <w:color w:val="7030A0"/>
        </w:rPr>
        <w:t>appBlueBackground</w:t>
      </w:r>
      <w:proofErr w:type="spellEnd"/>
      <w:r w:rsidRPr="00E36610">
        <w:rPr>
          <w:b/>
          <w:color w:val="7030A0"/>
        </w:rPr>
        <w:t>&gt;Hello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proofErr w:type="spellStart"/>
      <w:r w:rsidRPr="00CF74D9">
        <w:rPr>
          <w:i/>
        </w:rPr>
        <w:t>HttpInterceptor</w:t>
      </w:r>
      <w:proofErr w:type="spellEnd"/>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@Injectable()</w:t>
      </w:r>
      <w:proofErr w:type="gramEnd"/>
    </w:p>
    <w:p w:rsidR="00817FDD" w:rsidRPr="00CF74D9" w:rsidRDefault="00817FDD" w:rsidP="00CF74D9">
      <w:pPr>
        <w:pStyle w:val="NoSpacing"/>
        <w:spacing w:line="360" w:lineRule="auto"/>
        <w:rPr>
          <w:color w:val="7030A0"/>
        </w:rPr>
      </w:pPr>
      <w:proofErr w:type="gramStart"/>
      <w:r w:rsidRPr="00CF74D9">
        <w:rPr>
          <w:color w:val="7030A0"/>
        </w:rPr>
        <w:t>export</w:t>
      </w:r>
      <w:proofErr w:type="gramEnd"/>
      <w:r w:rsidRPr="00CF74D9">
        <w:rPr>
          <w:color w:val="7030A0"/>
        </w:rPr>
        <w:t xml:space="preserve"> class </w:t>
      </w:r>
      <w:proofErr w:type="spellStart"/>
      <w:r w:rsidRPr="00CF74D9">
        <w:rPr>
          <w:color w:val="7030A0"/>
        </w:rPr>
        <w:t>RequestLogInterceptor</w:t>
      </w:r>
      <w:proofErr w:type="spellEnd"/>
      <w:r w:rsidRPr="00CF74D9">
        <w:rPr>
          <w:color w:val="7030A0"/>
        </w:rPr>
        <w:t xml:space="preserve"> implements </w:t>
      </w:r>
      <w:proofErr w:type="spellStart"/>
      <w:r w:rsidRPr="005E73CE">
        <w:rPr>
          <w:color w:val="7030A0"/>
          <w:highlight w:val="yellow"/>
        </w:rPr>
        <w:t>HttpInterceptor</w:t>
      </w:r>
      <w:proofErr w:type="spellEnd"/>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731B5C" w:rsidP="00731B5C">
      <w:pPr>
        <w:pStyle w:val="Heading3"/>
      </w:pPr>
      <w:r w:rsidRPr="00731B5C">
        <w:rPr>
          <w:rStyle w:val="Strong"/>
          <w:b/>
          <w:bCs/>
        </w:rPr>
        <w:t>JiT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working,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r w:rsidRPr="00731B5C">
        <w:rPr>
          <w:rStyle w:val="Strong"/>
          <w:b/>
          <w:bCs/>
        </w:rPr>
        <w:t>AoT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We can compare the JiT and AoT compilation as below</w:t>
      </w:r>
      <w:r w:rsidR="00A16F62">
        <w:rPr>
          <w:rStyle w:val="Emphasis"/>
          <w:rFonts w:ascii="inherit" w:hAnsi="inherit" w:cs="Segoe UI"/>
          <w:bCs/>
          <w:color w:val="242729"/>
          <w:sz w:val="23"/>
          <w:szCs w:val="23"/>
          <w:bdr w:val="none" w:sz="0" w:space="0" w:color="auto" w:frame="1"/>
        </w:rPr>
        <w:t>:</w:t>
      </w:r>
    </w:p>
    <w:p w:rsidR="00F73CAE" w:rsidRPr="00CF74D9" w:rsidRDefault="00C86323" w:rsidP="00CF74D9">
      <w:pPr>
        <w:pStyle w:val="NoSpacing"/>
        <w:spacing w:line="360" w:lineRule="auto"/>
        <w:rPr>
          <w:color w:val="7030A0"/>
        </w:rPr>
      </w:pPr>
      <w:r>
        <w:rPr>
          <w:noProof/>
        </w:rPr>
        <w:drawing>
          <wp:inline distT="0" distB="0" distL="0" distR="0" wp14:anchorId="6775B4ED" wp14:editId="6A02128A">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8991" cy="3020813"/>
                    </a:xfrm>
                    <a:prstGeom prst="rect">
                      <a:avLst/>
                    </a:prstGeom>
                  </pic:spPr>
                </pic:pic>
              </a:graphicData>
            </a:graphic>
          </wp:inline>
        </w:drawing>
      </w:r>
    </w:p>
    <w:p w:rsidR="00A57B5A" w:rsidRPr="00E36610" w:rsidRDefault="00A57B5A" w:rsidP="00505E6A">
      <w:pPr>
        <w:rPr>
          <w:b/>
          <w:color w:val="7030A0"/>
        </w:rPr>
      </w:pPr>
    </w:p>
    <w:sectPr w:rsidR="00A57B5A" w:rsidRPr="00E36610" w:rsidSect="0049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9" w15:restartNumberingAfterBreak="0">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11"/>
  </w:num>
  <w:num w:numId="5">
    <w:abstractNumId w:val="15"/>
  </w:num>
  <w:num w:numId="6">
    <w:abstractNumId w:val="12"/>
  </w:num>
  <w:num w:numId="7">
    <w:abstractNumId w:val="14"/>
  </w:num>
  <w:num w:numId="8">
    <w:abstractNumId w:val="13"/>
  </w:num>
  <w:num w:numId="9">
    <w:abstractNumId w:val="7"/>
  </w:num>
  <w:num w:numId="10">
    <w:abstractNumId w:val="4"/>
  </w:num>
  <w:num w:numId="11">
    <w:abstractNumId w:val="6"/>
  </w:num>
  <w:num w:numId="12">
    <w:abstractNumId w:val="0"/>
  </w:num>
  <w:num w:numId="13">
    <w:abstractNumId w:val="9"/>
  </w:num>
  <w:num w:numId="14">
    <w:abstractNumId w:val="8"/>
  </w:num>
  <w:num w:numId="15">
    <w:abstractNumId w:val="1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71B6"/>
    <w:rsid w:val="00043F98"/>
    <w:rsid w:val="000526BA"/>
    <w:rsid w:val="00074B78"/>
    <w:rsid w:val="00086543"/>
    <w:rsid w:val="000A007B"/>
    <w:rsid w:val="001443E4"/>
    <w:rsid w:val="0025047E"/>
    <w:rsid w:val="0027699C"/>
    <w:rsid w:val="002B4EB4"/>
    <w:rsid w:val="003039B8"/>
    <w:rsid w:val="00327196"/>
    <w:rsid w:val="00347156"/>
    <w:rsid w:val="003D3F4C"/>
    <w:rsid w:val="004268C7"/>
    <w:rsid w:val="00465451"/>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50E0A"/>
    <w:rsid w:val="00665954"/>
    <w:rsid w:val="006A5730"/>
    <w:rsid w:val="006C4BA7"/>
    <w:rsid w:val="006E48A1"/>
    <w:rsid w:val="007047C0"/>
    <w:rsid w:val="00731B5C"/>
    <w:rsid w:val="00734310"/>
    <w:rsid w:val="00760B20"/>
    <w:rsid w:val="00771AC3"/>
    <w:rsid w:val="007A7BC8"/>
    <w:rsid w:val="007D16B7"/>
    <w:rsid w:val="007E39C6"/>
    <w:rsid w:val="00817FDD"/>
    <w:rsid w:val="00836E12"/>
    <w:rsid w:val="00882F2F"/>
    <w:rsid w:val="008B6AED"/>
    <w:rsid w:val="008C5D03"/>
    <w:rsid w:val="008D2259"/>
    <w:rsid w:val="0093356A"/>
    <w:rsid w:val="009968A3"/>
    <w:rsid w:val="009E79E7"/>
    <w:rsid w:val="00A15C70"/>
    <w:rsid w:val="00A16F62"/>
    <w:rsid w:val="00A57B5A"/>
    <w:rsid w:val="00A9066D"/>
    <w:rsid w:val="00A9506A"/>
    <w:rsid w:val="00AB5036"/>
    <w:rsid w:val="00AE5206"/>
    <w:rsid w:val="00AF1F38"/>
    <w:rsid w:val="00B07C63"/>
    <w:rsid w:val="00B31987"/>
    <w:rsid w:val="00B5482A"/>
    <w:rsid w:val="00B6031F"/>
    <w:rsid w:val="00B80F5C"/>
    <w:rsid w:val="00BC26A4"/>
    <w:rsid w:val="00BE0CB3"/>
    <w:rsid w:val="00C108BF"/>
    <w:rsid w:val="00C155FC"/>
    <w:rsid w:val="00C503FF"/>
    <w:rsid w:val="00C774F5"/>
    <w:rsid w:val="00C86323"/>
    <w:rsid w:val="00CF1700"/>
    <w:rsid w:val="00CF74D9"/>
    <w:rsid w:val="00D150B4"/>
    <w:rsid w:val="00D77B13"/>
    <w:rsid w:val="00D96B6D"/>
    <w:rsid w:val="00DE16F4"/>
    <w:rsid w:val="00E36610"/>
    <w:rsid w:val="00E46E3E"/>
    <w:rsid w:val="00E677AB"/>
    <w:rsid w:val="00E7542E"/>
    <w:rsid w:val="00E9378F"/>
    <w:rsid w:val="00E97F8C"/>
    <w:rsid w:val="00EB287A"/>
    <w:rsid w:val="00EB652B"/>
    <w:rsid w:val="00EC3BBD"/>
    <w:rsid w:val="00ED71B6"/>
    <w:rsid w:val="00EF6195"/>
    <w:rsid w:val="00F3080D"/>
    <w:rsid w:val="00F73CAE"/>
    <w:rsid w:val="00FA7337"/>
    <w:rsid w:val="00FB7636"/>
    <w:rsid w:val="00FD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98AA"/>
  <w15:docId w15:val="{49891FA6-C613-4732-A6C5-705664C6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Kumar, Sonu</cp:lastModifiedBy>
  <cp:revision>95</cp:revision>
  <dcterms:created xsi:type="dcterms:W3CDTF">2021-06-19T05:29:00Z</dcterms:created>
  <dcterms:modified xsi:type="dcterms:W3CDTF">2021-06-29T14:15:00Z</dcterms:modified>
</cp:coreProperties>
</file>