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24198F" w:rsidP="004F138D">
      <w:pPr>
        <w:pStyle w:val="Title"/>
      </w:pPr>
      <w:r>
        <w:t xml:space="preserve">Asp Dot </w:t>
      </w:r>
      <w:r w:rsidR="004F138D">
        <w:t>Net Core</w:t>
      </w:r>
    </w:p>
    <w:p w:rsidR="00DB4ED4" w:rsidRDefault="00671747" w:rsidP="00494374">
      <w:pPr>
        <w:pStyle w:val="ListParagraph"/>
        <w:numPr>
          <w:ilvl w:val="0"/>
          <w:numId w:val="3"/>
        </w:numPr>
        <w:rPr>
          <w:rStyle w:val="Hyperlink"/>
          <w:shd w:val="clear" w:color="auto" w:fill="FFFFFF"/>
        </w:rPr>
      </w:pPr>
      <w:r w:rsidRPr="00671747">
        <w:rPr>
          <w:rStyle w:val="Hyperlink"/>
          <w:shd w:val="clear" w:color="auto" w:fill="FFFFFF"/>
        </w:rPr>
        <w:t xml:space="preserve">Content </w:t>
      </w:r>
      <w:hyperlink w:anchor="_How_Content_Negotiation" w:history="1">
        <w:r w:rsidRPr="00B10639">
          <w:rPr>
            <w:rStyle w:val="Hyperlink"/>
            <w:shd w:val="clear" w:color="auto" w:fill="FFFFFF"/>
          </w:rPr>
          <w:t>Negotiation</w:t>
        </w:r>
      </w:hyperlink>
    </w:p>
    <w:p w:rsidR="00671747" w:rsidRPr="00671747" w:rsidRDefault="00D12444" w:rsidP="00494374">
      <w:pPr>
        <w:pStyle w:val="ListParagraph"/>
        <w:numPr>
          <w:ilvl w:val="0"/>
          <w:numId w:val="3"/>
        </w:numPr>
        <w:rPr>
          <w:rStyle w:val="Hyperlink"/>
          <w:shd w:val="clear" w:color="auto" w:fill="FFFFFF"/>
        </w:rPr>
      </w:pPr>
      <w:hyperlink w:anchor="_CROSS_Origin" w:history="1">
        <w:r w:rsidRPr="00D12444">
          <w:rPr>
            <w:rStyle w:val="Hyperlink"/>
            <w:shd w:val="clear" w:color="auto" w:fill="FFFFFF"/>
          </w:rPr>
          <w:t>CROSS Origin</w:t>
        </w:r>
      </w:hyperlink>
    </w:p>
    <w:p w:rsidR="00671747" w:rsidRDefault="00671747" w:rsidP="00B10639">
      <w:pPr>
        <w:pStyle w:val="Heading2"/>
        <w:rPr>
          <w:rFonts w:eastAsia="Times New Roman"/>
          <w:shd w:val="clear" w:color="auto" w:fill="FCFCFC"/>
        </w:rPr>
      </w:pPr>
      <w:bookmarkStart w:id="0" w:name="_AddTransient_Vs_AddScoped"/>
      <w:bookmarkStart w:id="1" w:name="_How_Content_Negotiation"/>
      <w:bookmarkEnd w:id="0"/>
      <w:bookmarkEnd w:id="1"/>
      <w:r w:rsidRPr="00671747">
        <w:rPr>
          <w:rFonts w:eastAsia="Times New Roman"/>
          <w:shd w:val="clear" w:color="auto" w:fill="FCFCFC"/>
        </w:rPr>
        <w:t>How Content Negotiation Works</w:t>
      </w:r>
    </w:p>
    <w:p w:rsidR="00B10639" w:rsidRPr="00671747" w:rsidRDefault="00B10639" w:rsidP="00B10639">
      <w:pPr>
        <w:pStyle w:val="Subtitle"/>
        <w:rPr>
          <w:rFonts w:ascii="Times New Roman" w:eastAsia="Times New Roman" w:hAnsi="Times New Roman" w:cs="Times New Roman"/>
          <w:color w:val="222222"/>
        </w:rPr>
      </w:pPr>
      <w:r w:rsidRPr="00B10639">
        <w:rPr>
          <w:rStyle w:val="Hyperlink"/>
          <w:color w:val="1155CC"/>
          <w:sz w:val="22"/>
          <w:szCs w:val="22"/>
          <w:shd w:val="clear" w:color="auto" w:fill="FFFFFF"/>
        </w:rPr>
        <w:t>(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https://www.dotnettricks.com/learn/webapi/content-negotiation-in-asp-net-web-ap</w:t>
        </w:r>
      </w:hyperlink>
      <w:r>
        <w:t>i)</w:t>
      </w:r>
    </w:p>
    <w:p w:rsidR="00671747" w:rsidRPr="00671747" w:rsidRDefault="00671747" w:rsidP="0067174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1747">
        <w:rPr>
          <w:rFonts w:ascii="Segoe UI" w:eastAsia="Times New Roman" w:hAnsi="Segoe UI" w:cs="Segoe UI"/>
          <w:color w:val="161616"/>
          <w:sz w:val="24"/>
          <w:szCs w:val="24"/>
          <w:shd w:val="clear" w:color="auto" w:fill="FCFCFC"/>
        </w:rPr>
        <w:t>There are two main headers which hold the responsibility of content negotiation</w:t>
      </w:r>
    </w:p>
    <w:p w:rsidR="00671747" w:rsidRPr="00671747" w:rsidRDefault="00671747" w:rsidP="00671747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1747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67174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71747">
        <w:rPr>
          <w:rFonts w:ascii="Times New Roman" w:eastAsia="Times New Roman" w:hAnsi="Times New Roman" w:cs="Times New Roman"/>
          <w:color w:val="222222"/>
          <w:sz w:val="24"/>
          <w:szCs w:val="24"/>
        </w:rPr>
        <w:t>Content-Type</w:t>
      </w:r>
    </w:p>
    <w:p w:rsidR="00671747" w:rsidRPr="00671747" w:rsidRDefault="00671747" w:rsidP="00671747">
      <w:pPr>
        <w:shd w:val="clear" w:color="auto" w:fill="FFFFFF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1747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67174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71747">
        <w:rPr>
          <w:rFonts w:ascii="Times New Roman" w:eastAsia="Times New Roman" w:hAnsi="Times New Roman" w:cs="Times New Roman"/>
          <w:color w:val="222222"/>
          <w:sz w:val="24"/>
          <w:szCs w:val="24"/>
        </w:rPr>
        <w:t>Accept</w:t>
      </w:r>
    </w:p>
    <w:p w:rsidR="00671747" w:rsidRPr="00671747" w:rsidRDefault="00671747" w:rsidP="0067174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1747">
        <w:rPr>
          <w:rFonts w:ascii="Calibri" w:eastAsia="Times New Roman" w:hAnsi="Calibri" w:cs="Calibri"/>
          <w:color w:val="222222"/>
        </w:rPr>
        <w:t> </w:t>
      </w:r>
    </w:p>
    <w:p w:rsidR="00671747" w:rsidRPr="00671747" w:rsidRDefault="00671747" w:rsidP="0067174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61616"/>
          <w:shd w:val="clear" w:color="auto" w:fill="FCFCFC"/>
        </w:rPr>
        <w:t>Let’s try to understand them. When a requester send a service request, the CONTENT-TYPE tells responder the format he will receive data whereas the ACCEPT header tells in which format the requester requires the data.</w:t>
      </w:r>
    </w:p>
    <w:p w:rsidR="00494374" w:rsidRDefault="00494374" w:rsidP="00494374"/>
    <w:p w:rsidR="00176833" w:rsidRDefault="00176833" w:rsidP="00494374">
      <w:r>
        <w:rPr>
          <w:noProof/>
        </w:rPr>
        <w:drawing>
          <wp:inline distT="0" distB="0" distL="0" distR="0">
            <wp:extent cx="5710754" cy="3728852"/>
            <wp:effectExtent l="19050" t="0" r="4246" b="0"/>
            <wp:docPr id="1" name="Picture 1" descr="C:\Users\Sonu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u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4" cy="37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33" w:rsidRPr="00176833" w:rsidRDefault="00176833" w:rsidP="00176833">
      <w:pPr>
        <w:pStyle w:val="Heading3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6833">
        <w:rPr>
          <w:rFonts w:eastAsia="Times New Roman"/>
          <w:shd w:val="clear" w:color="auto" w:fill="FCFCFC"/>
        </w:rPr>
        <w:t>Default Content Negotiator</w:t>
      </w:r>
    </w:p>
    <w:p w:rsidR="00176833" w:rsidRPr="00176833" w:rsidRDefault="00176833" w:rsidP="00F2211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6833">
        <w:rPr>
          <w:rFonts w:ascii="Segoe UI" w:eastAsia="Times New Roman" w:hAnsi="Segoe UI" w:cs="Segoe UI"/>
          <w:color w:val="161616"/>
          <w:sz w:val="24"/>
          <w:szCs w:val="24"/>
          <w:shd w:val="clear" w:color="auto" w:fill="FCFCFC"/>
        </w:rPr>
        <w:t>In the above pictorial view, there are few points which should be noted down,</w:t>
      </w:r>
    </w:p>
    <w:p w:rsidR="00176833" w:rsidRPr="00176833" w:rsidRDefault="00176833" w:rsidP="00F2211E">
      <w:pPr>
        <w:shd w:val="clear" w:color="auto" w:fill="FFFFFF"/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6833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1768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76833">
        <w:rPr>
          <w:rFonts w:ascii="Times New Roman" w:eastAsia="Times New Roman" w:hAnsi="Times New Roman" w:cs="Times New Roman"/>
          <w:color w:val="222222"/>
          <w:sz w:val="24"/>
          <w:szCs w:val="24"/>
        </w:rPr>
        <w:t>User 2 didn’t mention Content-Type but then received the response in desired format. I.e. XML.</w:t>
      </w:r>
    </w:p>
    <w:p w:rsidR="00176833" w:rsidRPr="00176833" w:rsidRDefault="00176833" w:rsidP="00F2211E">
      <w:pPr>
        <w:shd w:val="clear" w:color="auto" w:fill="FFFFFF"/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6833">
        <w:rPr>
          <w:rFonts w:ascii="Symbol" w:eastAsia="Times New Roman" w:hAnsi="Symbol" w:cs="Times New Roman"/>
          <w:color w:val="222222"/>
          <w:sz w:val="20"/>
          <w:szCs w:val="20"/>
        </w:rPr>
        <w:lastRenderedPageBreak/>
        <w:t></w:t>
      </w:r>
      <w:r w:rsidRPr="001768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="00070356" w:rsidRPr="000703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Whereas</w:t>
      </w:r>
      <w:proofErr w:type="gramEnd"/>
      <w:r w:rsidRPr="000703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User 4 didn’t mention both Content-Type as well as Accept header. But then received the response. I.e. in JSON format. In short, JSON format is the default content negotiator in web </w:t>
      </w:r>
      <w:proofErr w:type="spellStart"/>
      <w:proofErr w:type="gramStart"/>
      <w:r w:rsidRPr="000703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api</w:t>
      </w:r>
      <w:proofErr w:type="spellEnd"/>
      <w:proofErr w:type="gramEnd"/>
      <w:r w:rsidRPr="000703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2</w:t>
      </w:r>
      <w:r w:rsidRPr="0017683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63537" w:rsidRDefault="00176833" w:rsidP="00F2211E">
      <w:pPr>
        <w:shd w:val="clear" w:color="auto" w:fill="FFFFFF"/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6833"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 w:rsidRPr="0017683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176833">
        <w:rPr>
          <w:rFonts w:ascii="Times New Roman" w:eastAsia="Times New Roman" w:hAnsi="Times New Roman" w:cs="Times New Roman"/>
          <w:color w:val="222222"/>
          <w:sz w:val="24"/>
          <w:szCs w:val="24"/>
        </w:rPr>
        <w:t>Also, User 3 requires data in text/html format but receives data in XML format. In short, text/html Accept header sends response in XML format by default.</w:t>
      </w:r>
    </w:p>
    <w:p w:rsidR="00A86F83" w:rsidRDefault="00A86F83" w:rsidP="00963537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63537" w:rsidRDefault="00963537" w:rsidP="00963537">
      <w:pPr>
        <w:pStyle w:val="Heading2"/>
        <w:rPr>
          <w:rFonts w:eastAsia="Times New Roman"/>
          <w:shd w:val="clear" w:color="auto" w:fill="FCFCFC"/>
        </w:rPr>
      </w:pPr>
      <w:bookmarkStart w:id="2" w:name="_CROSS_Origin"/>
      <w:bookmarkEnd w:id="2"/>
      <w:r>
        <w:rPr>
          <w:rFonts w:eastAsia="Times New Roman"/>
          <w:shd w:val="clear" w:color="auto" w:fill="FCFCFC"/>
        </w:rPr>
        <w:t>CROSS Origin</w:t>
      </w:r>
    </w:p>
    <w:p w:rsidR="00963537" w:rsidRDefault="00963537" w:rsidP="0096353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Browser security prevents a web page from making AJAX requests to another domain. This restriction is called the same-origin policy, and prevents a malicious site from reading sensitive data from another site. However, sometimes you might want to let other sites call your web API.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Cross Origin Resource Sharing (CORS) is a W3C standard that allows a server to relax the same-origin policy. Using CORS, a server can explicitly allow some cross-origin requests while rejecting others.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What is "same origin"?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Two URLs have the same origin if they have identical schemes, hosts, and ports. (RFC 6454)</w:t>
      </w:r>
    </w:p>
    <w:p w:rsidR="00963537" w:rsidRPr="00C81B9A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81B9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These two URLs have the same origin: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http://example.com/foo.html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http://example.com/bar.html</w:t>
      </w:r>
    </w:p>
    <w:p w:rsidR="00963537" w:rsidRPr="00C81B9A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81B9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These URLs have different origins than the previous two: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http://example.net - Different domain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http://example.com:9000/foo.html - Different port</w:t>
      </w:r>
    </w:p>
    <w:p w:rsidR="00963537" w:rsidRPr="00963537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https://example.com/foo.html - Different scheme/Protocol</w:t>
      </w:r>
    </w:p>
    <w:p w:rsidR="00963537" w:rsidRPr="00176833" w:rsidRDefault="00963537" w:rsidP="00A86F83">
      <w:pPr>
        <w:shd w:val="clear" w:color="auto" w:fill="FFFFFF"/>
        <w:spacing w:after="0" w:line="360" w:lineRule="auto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http://www.example.com/foo.html - Different </w:t>
      </w:r>
      <w:r w:rsidR="00AA4D8D" w:rsidRPr="00963537">
        <w:rPr>
          <w:rFonts w:ascii="Times New Roman" w:eastAsia="Times New Roman" w:hAnsi="Times New Roman" w:cs="Times New Roman"/>
          <w:color w:val="222222"/>
          <w:sz w:val="24"/>
          <w:szCs w:val="24"/>
        </w:rPr>
        <w:t>sub domain</w:t>
      </w:r>
    </w:p>
    <w:p w:rsidR="00176833" w:rsidRPr="004F138D" w:rsidRDefault="00176833" w:rsidP="00494374"/>
    <w:sectPr w:rsidR="00176833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070356"/>
    <w:rsid w:val="00176833"/>
    <w:rsid w:val="0024198F"/>
    <w:rsid w:val="0033508C"/>
    <w:rsid w:val="00401BD5"/>
    <w:rsid w:val="00494374"/>
    <w:rsid w:val="004F138D"/>
    <w:rsid w:val="006069C7"/>
    <w:rsid w:val="00671747"/>
    <w:rsid w:val="006A719B"/>
    <w:rsid w:val="007348A2"/>
    <w:rsid w:val="00795D8F"/>
    <w:rsid w:val="007C54C6"/>
    <w:rsid w:val="009262BC"/>
    <w:rsid w:val="009626B4"/>
    <w:rsid w:val="00963537"/>
    <w:rsid w:val="00A1509D"/>
    <w:rsid w:val="00A86F83"/>
    <w:rsid w:val="00AA4D8D"/>
    <w:rsid w:val="00B10639"/>
    <w:rsid w:val="00C81B9A"/>
    <w:rsid w:val="00D12444"/>
    <w:rsid w:val="00D63A30"/>
    <w:rsid w:val="00DB4ED4"/>
    <w:rsid w:val="00F2211E"/>
    <w:rsid w:val="00F6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68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otnettricks.com/learn/webapi/content-negotiation-in-asp-net-web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30</cp:revision>
  <dcterms:created xsi:type="dcterms:W3CDTF">2021-06-11T03:43:00Z</dcterms:created>
  <dcterms:modified xsi:type="dcterms:W3CDTF">2021-06-11T04:33:00Z</dcterms:modified>
</cp:coreProperties>
</file>