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508C" w:rsidRPr="002910B0" w:rsidRDefault="0024198F" w:rsidP="002910B0">
      <w:pPr>
        <w:pStyle w:val="Title"/>
      </w:pPr>
      <w:r>
        <w:t xml:space="preserve">Asp Dot </w:t>
      </w:r>
      <w:r w:rsidR="004F138D">
        <w:t>Net Core</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C25736"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C25736"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C25736"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bookmarkStart w:id="0" w:name="_GoBack"/>
      <w:bookmarkEnd w:id="0"/>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445652" w:rsidRDefault="00C25736" w:rsidP="00445652">
      <w:pPr>
        <w:pStyle w:val="ListParagraph"/>
        <w:numPr>
          <w:ilvl w:val="0"/>
          <w:numId w:val="3"/>
        </w:numPr>
        <w:rPr>
          <w:rStyle w:val="Hyperlink"/>
          <w:color w:val="auto"/>
          <w:u w:val="none"/>
          <w:shd w:val="clear" w:color="auto" w:fill="FFFFFF"/>
        </w:rPr>
      </w:pPr>
      <w:hyperlink w:anchor="_Filters" w:history="1">
        <w:r w:rsidR="00445652" w:rsidRPr="00F51D75">
          <w:rPr>
            <w:rStyle w:val="Hyperlink"/>
            <w:shd w:val="clear" w:color="auto" w:fill="FFFFFF"/>
          </w:rPr>
          <w:t>Filters</w:t>
        </w:r>
      </w:hyperlink>
    </w:p>
    <w:p w:rsidR="00671747" w:rsidRDefault="00671747" w:rsidP="00F12243">
      <w:pPr>
        <w:pStyle w:val="Heading1"/>
        <w:rPr>
          <w:rFonts w:eastAsia="Times New Roman"/>
          <w:shd w:val="clear" w:color="auto" w:fill="FCFCFC"/>
        </w:rPr>
      </w:pPr>
      <w:bookmarkStart w:id="1" w:name="_AddTransient_Vs_AddScoped"/>
      <w:bookmarkStart w:id="2" w:name="_How_Content_Negotiation"/>
      <w:bookmarkEnd w:id="1"/>
      <w:bookmarkEnd w:id="2"/>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7"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 xml:space="preserve">Let’s try to understand them. When a requester send a service request, the CONTENT-TYPE tells responder the format he will receive data whereas the ACCEPT header tells in </w:t>
      </w:r>
      <w:proofErr w:type="gramStart"/>
      <w:r>
        <w:rPr>
          <w:rFonts w:ascii="Segoe UI" w:hAnsi="Segoe UI" w:cs="Segoe UI"/>
          <w:color w:val="161616"/>
          <w:shd w:val="clear" w:color="auto" w:fill="FCFCFC"/>
        </w:rPr>
        <w:t>which</w:t>
      </w:r>
      <w:proofErr w:type="gramEnd"/>
      <w:r>
        <w:rPr>
          <w:rFonts w:ascii="Segoe UI" w:hAnsi="Segoe UI" w:cs="Segoe UI"/>
          <w:color w:val="161616"/>
          <w:shd w:val="clear" w:color="auto" w:fill="FCFCFC"/>
        </w:rPr>
        <w:t xml:space="preserve"> format the requester requires the data.</w:t>
      </w:r>
    </w:p>
    <w:p w:rsidR="00176833" w:rsidRDefault="00176833" w:rsidP="00494374">
      <w:r>
        <w:rPr>
          <w:noProof/>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8"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lastRenderedPageBreak/>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 xml:space="preserve">User 2 didn’t mention Content-Type but then received the response in desired format. </w:t>
      </w:r>
      <w:proofErr w:type="gramStart"/>
      <w:r w:rsidRPr="00176833">
        <w:rPr>
          <w:rFonts w:ascii="Times New Roman" w:eastAsia="Times New Roman" w:hAnsi="Times New Roman" w:cs="Times New Roman"/>
          <w:color w:val="222222"/>
          <w:sz w:val="24"/>
          <w:szCs w:val="24"/>
        </w:rPr>
        <w:t>I.e. XML.</w:t>
      </w:r>
      <w:proofErr w:type="gramEnd"/>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proofErr w:type="gramStart"/>
      <w:r w:rsidR="00070356" w:rsidRPr="00070356">
        <w:rPr>
          <w:rFonts w:ascii="Times New Roman" w:eastAsia="Times New Roman" w:hAnsi="Times New Roman" w:cs="Times New Roman"/>
          <w:b/>
          <w:color w:val="222222"/>
          <w:sz w:val="24"/>
          <w:szCs w:val="24"/>
        </w:rPr>
        <w:t>Whereas</w:t>
      </w:r>
      <w:proofErr w:type="gramEnd"/>
      <w:r w:rsidRPr="00070356">
        <w:rPr>
          <w:rFonts w:ascii="Times New Roman" w:eastAsia="Times New Roman" w:hAnsi="Times New Roman" w:cs="Times New Roman"/>
          <w:b/>
          <w:color w:val="222222"/>
          <w:sz w:val="24"/>
          <w:szCs w:val="24"/>
        </w:rPr>
        <w:t xml:space="preserve"> User 4 didn’t mention both Content-Type as well as Accept header. </w:t>
      </w:r>
      <w:proofErr w:type="gramStart"/>
      <w:r w:rsidRPr="00070356">
        <w:rPr>
          <w:rFonts w:ascii="Times New Roman" w:eastAsia="Times New Roman" w:hAnsi="Times New Roman" w:cs="Times New Roman"/>
          <w:b/>
          <w:color w:val="222222"/>
          <w:sz w:val="24"/>
          <w:szCs w:val="24"/>
        </w:rPr>
        <w:t>But then received the response.</w:t>
      </w:r>
      <w:proofErr w:type="gramEnd"/>
      <w:r w:rsidRPr="00070356">
        <w:rPr>
          <w:rFonts w:ascii="Times New Roman" w:eastAsia="Times New Roman" w:hAnsi="Times New Roman" w:cs="Times New Roman"/>
          <w:b/>
          <w:color w:val="222222"/>
          <w:sz w:val="24"/>
          <w:szCs w:val="24"/>
        </w:rPr>
        <w:t xml:space="preserve"> </w:t>
      </w:r>
      <w:proofErr w:type="gramStart"/>
      <w:r w:rsidRPr="00070356">
        <w:rPr>
          <w:rFonts w:ascii="Times New Roman" w:eastAsia="Times New Roman" w:hAnsi="Times New Roman" w:cs="Times New Roman"/>
          <w:b/>
          <w:color w:val="222222"/>
          <w:sz w:val="24"/>
          <w:szCs w:val="24"/>
        </w:rPr>
        <w:t>I.e. in JSON format.</w:t>
      </w:r>
      <w:proofErr w:type="gramEnd"/>
      <w:r w:rsidRPr="00070356">
        <w:rPr>
          <w:rFonts w:ascii="Times New Roman" w:eastAsia="Times New Roman" w:hAnsi="Times New Roman" w:cs="Times New Roman"/>
          <w:b/>
          <w:color w:val="222222"/>
          <w:sz w:val="24"/>
          <w:szCs w:val="24"/>
        </w:rPr>
        <w:t xml:space="preserve"> In short, JSON format is the default content negotiator in web </w:t>
      </w:r>
      <w:proofErr w:type="spellStart"/>
      <w:proofErr w:type="gramStart"/>
      <w:r w:rsidRPr="00070356">
        <w:rPr>
          <w:rFonts w:ascii="Times New Roman" w:eastAsia="Times New Roman" w:hAnsi="Times New Roman" w:cs="Times New Roman"/>
          <w:b/>
          <w:color w:val="222222"/>
          <w:sz w:val="24"/>
          <w:szCs w:val="24"/>
        </w:rPr>
        <w:t>api</w:t>
      </w:r>
      <w:proofErr w:type="spellEnd"/>
      <w:proofErr w:type="gramEnd"/>
      <w:r w:rsidRPr="00070356">
        <w:rPr>
          <w:rFonts w:ascii="Times New Roman" w:eastAsia="Times New Roman" w:hAnsi="Times New Roman" w:cs="Times New Roman"/>
          <w:b/>
          <w:color w:val="222222"/>
          <w:sz w:val="24"/>
          <w:szCs w:val="24"/>
        </w:rPr>
        <w:t xml:space="preserve">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3" w:name="_CROSS_Origin"/>
      <w:bookmarkEnd w:id="3"/>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4" w:name="_REST_Api_-"/>
      <w:bookmarkEnd w:id="4"/>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lastRenderedPageBreak/>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5" w:name="_Middleware"/>
      <w:bookmarkEnd w:id="5"/>
      <w:r w:rsidRPr="006E07E5">
        <w:rPr>
          <w:rFonts w:eastAsia="Times New Roman"/>
          <w:shd w:val="clear" w:color="auto" w:fill="FCFCFC"/>
        </w:rPr>
        <w:lastRenderedPageBreak/>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9"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 xml:space="preserve">The following diagram shows the complete request processing pipeline for ASP.NET Core MVC and Razor Pages apps. You can see how, in a typical app, existing middlewares are ordered and where custom middlewares are added. You have full control over how to reorder existing </w:t>
      </w:r>
      <w:r w:rsidRPr="009502B0">
        <w:rPr>
          <w:rFonts w:ascii="Times New Roman" w:eastAsia="Times New Roman" w:hAnsi="Times New Roman" w:cs="Times New Roman"/>
          <w:color w:val="222222"/>
          <w:sz w:val="24"/>
          <w:szCs w:val="24"/>
        </w:rPr>
        <w:lastRenderedPageBreak/>
        <w:t>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Middleware] methods that are executed at the end of the pipeline. Generally, 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FA2BD2">
        <w:rPr>
          <w:rFonts w:ascii="Times New Roman" w:eastAsia="Times New Roman" w:hAnsi="Times New Roman" w:cs="Times New Roman"/>
          <w:color w:val="222222"/>
          <w:sz w:val="24"/>
          <w:szCs w:val="24"/>
        </w:rPr>
        <w:t>These extensions are used as a convention for branching the pipeline.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t>Create Custom Middleware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xml:space="preserve">Middleware is generally encapsulated in a class and exposed with an extension method. The custom middleware can be built with a class </w:t>
      </w:r>
      <w:r w:rsidRPr="0034193A">
        <w:rPr>
          <w:rFonts w:ascii="Times New Roman" w:eastAsia="Times New Roman" w:hAnsi="Times New Roman" w:cs="Times New Roman"/>
          <w:color w:val="222222"/>
          <w:sz w:val="24"/>
          <w:szCs w:val="24"/>
          <w:highlight w:val="yellow"/>
        </w:rPr>
        <w:t xml:space="preserve">with </w:t>
      </w:r>
      <w:r w:rsidR="00CA7A1A" w:rsidRPr="002809F5">
        <w:rPr>
          <w:rFonts w:ascii="Times New Roman" w:eastAsia="Times New Roman" w:hAnsi="Times New Roman" w:cs="Times New Roman"/>
          <w:color w:val="222222"/>
          <w:sz w:val="24"/>
          <w:szCs w:val="24"/>
          <w:highlight w:val="yellow"/>
        </w:rPr>
        <w:t>InvokeAsync (</w:t>
      </w:r>
      <w:r w:rsidRPr="0034193A">
        <w:rPr>
          <w:rFonts w:ascii="Times New Roman" w:eastAsia="Times New Roman" w:hAnsi="Times New Roman" w:cs="Times New Roman"/>
          <w:color w:val="222222"/>
          <w:sz w:val="24"/>
          <w:szCs w:val="24"/>
          <w:highlight w:val="yellow"/>
        </w:rPr>
        <w:t>)</w:t>
      </w:r>
      <w:r w:rsidRPr="0034193A">
        <w:rPr>
          <w:rFonts w:ascii="Times New Roman" w:eastAsia="Times New Roman" w:hAnsi="Times New Roman" w:cs="Times New Roman"/>
          <w:color w:val="222222"/>
          <w:sz w:val="24"/>
          <w:szCs w:val="24"/>
        </w:rPr>
        <w:t xml:space="preserve"> method and </w:t>
      </w:r>
      <w:r w:rsidRPr="0034193A">
        <w:rPr>
          <w:rFonts w:ascii="Times New Roman" w:eastAsia="Times New Roman" w:hAnsi="Times New Roman" w:cs="Times New Roman"/>
          <w:color w:val="222222"/>
          <w:sz w:val="24"/>
          <w:szCs w:val="24"/>
          <w:highlight w:val="yellow"/>
        </w:rPr>
        <w:t>RequestDelegate</w:t>
      </w:r>
      <w:r w:rsidRPr="0034193A">
        <w:rPr>
          <w:rFonts w:ascii="Times New Roman" w:eastAsia="Times New Roman" w:hAnsi="Times New Roman" w:cs="Times New Roman"/>
          <w:color w:val="222222"/>
          <w:sz w:val="24"/>
          <w:szCs w:val="24"/>
        </w:rPr>
        <w:t xml:space="preserve"> type parameter in the constructor. RequestDelegate type is required in order to execute the next middleware in a sequence.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lastRenderedPageBreak/>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171717"/>
          <w:sz w:val="20"/>
          <w:szCs w:val="20"/>
          <w:shd w:val="clear" w:color="auto" w:fill="F2F2F2"/>
        </w:rPr>
        <w:t>app.Run(</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445652" w:rsidRDefault="00445652" w:rsidP="00445652">
      <w:pPr>
        <w:pStyle w:val="Heading1"/>
        <w:rPr>
          <w:rFonts w:eastAsia="Times New Roman"/>
          <w:shd w:val="clear" w:color="auto" w:fill="FCFCFC"/>
        </w:rPr>
      </w:pPr>
      <w:bookmarkStart w:id="6" w:name="_Filters"/>
      <w:bookmarkEnd w:id="6"/>
      <w:r w:rsidRPr="00445652">
        <w:rPr>
          <w:rFonts w:eastAsia="Times New Roman"/>
          <w:shd w:val="clear" w:color="auto" w:fill="FCFCFC"/>
        </w:rPr>
        <w:lastRenderedPageBreak/>
        <w:t>Filters</w:t>
      </w:r>
    </w:p>
    <w:p w:rsidR="002D43F1" w:rsidRDefault="00C25736" w:rsidP="002D43F1">
      <w:hyperlink r:id="rId11"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rPr>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Default="00C25736" w:rsidP="00927C4F">
      <w:pPr>
        <w:pStyle w:val="NormalWeb"/>
        <w:numPr>
          <w:ilvl w:val="0"/>
          <w:numId w:val="8"/>
        </w:numPr>
        <w:shd w:val="clear" w:color="auto" w:fill="FFFFFF"/>
        <w:ind w:left="570"/>
        <w:rPr>
          <w:rFonts w:ascii="Segoe UI" w:hAnsi="Segoe UI" w:cs="Segoe UI"/>
          <w:color w:val="171717"/>
        </w:rPr>
      </w:pPr>
      <w:hyperlink r:id="rId13" w:anchor="authorization-filters" w:history="1">
        <w:r w:rsidR="00927C4F">
          <w:rPr>
            <w:rStyle w:val="Hyperlink"/>
            <w:rFonts w:ascii="Segoe UI" w:eastAsiaTheme="majorEastAsia" w:hAnsi="Segoe UI" w:cs="Segoe UI"/>
          </w:rPr>
          <w:t>Authorization filters</w:t>
        </w:r>
      </w:hyperlink>
      <w:r w:rsidR="00927C4F">
        <w:rPr>
          <w:rFonts w:ascii="Segoe UI" w:hAnsi="Segoe UI" w:cs="Segoe UI"/>
          <w:color w:val="171717"/>
        </w:rPr>
        <w:t> run first and are used to determine whether the user is authorized for the request. Authorization filters short-circuit the pipeline if the request is not authorized.</w:t>
      </w:r>
    </w:p>
    <w:p w:rsidR="00927C4F" w:rsidRDefault="00C25736" w:rsidP="00927C4F">
      <w:pPr>
        <w:pStyle w:val="NormalWeb"/>
        <w:numPr>
          <w:ilvl w:val="0"/>
          <w:numId w:val="8"/>
        </w:numPr>
        <w:shd w:val="clear" w:color="auto" w:fill="FFFFFF"/>
        <w:ind w:left="570"/>
        <w:rPr>
          <w:rFonts w:ascii="Segoe UI" w:hAnsi="Segoe UI" w:cs="Segoe UI"/>
          <w:color w:val="171717"/>
        </w:rPr>
      </w:pPr>
      <w:hyperlink r:id="rId14" w:anchor="resource-filters" w:history="1">
        <w:r w:rsidR="00927C4F">
          <w:rPr>
            <w:rStyle w:val="Hyperlink"/>
            <w:rFonts w:ascii="Segoe UI" w:eastAsiaTheme="majorEastAsia" w:hAnsi="Segoe UI" w:cs="Segoe UI"/>
          </w:rPr>
          <w:t>Resource filters</w:t>
        </w:r>
      </w:hyperlink>
      <w:r w:rsidR="00927C4F">
        <w:rPr>
          <w:rFonts w:ascii="Segoe UI" w:hAnsi="Segoe UI" w:cs="Segoe UI"/>
          <w:color w:val="171717"/>
        </w:rPr>
        <w:t>:</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Run after authorization.</w:t>
      </w:r>
    </w:p>
    <w:p w:rsidR="00927C4F" w:rsidRDefault="00C25736" w:rsidP="00927C4F">
      <w:pPr>
        <w:numPr>
          <w:ilvl w:val="1"/>
          <w:numId w:val="8"/>
        </w:numPr>
        <w:shd w:val="clear" w:color="auto" w:fill="FFFFFF"/>
        <w:spacing w:after="0" w:line="240" w:lineRule="auto"/>
        <w:ind w:left="870"/>
        <w:rPr>
          <w:rFonts w:ascii="Segoe UI" w:hAnsi="Segoe UI" w:cs="Segoe UI"/>
          <w:color w:val="171717"/>
        </w:rPr>
      </w:pPr>
      <w:hyperlink r:id="rId15" w:history="1">
        <w:proofErr w:type="spellStart"/>
        <w:r w:rsidR="00927C4F">
          <w:rPr>
            <w:rStyle w:val="Hyperlink"/>
            <w:rFonts w:ascii="Segoe UI" w:hAnsi="Segoe UI" w:cs="Segoe UI"/>
          </w:rPr>
          <w:t>OnResourceExecuting</w:t>
        </w:r>
        <w:proofErr w:type="spellEnd"/>
      </w:hyperlink>
      <w:r w:rsidR="00927C4F">
        <w:rPr>
          <w:rFonts w:ascii="Segoe UI" w:hAnsi="Segoe UI" w:cs="Segoe UI"/>
          <w:color w:val="171717"/>
        </w:rPr>
        <w:t> runs code before the rest of the filter pipeline. For example, </w:t>
      </w:r>
      <w:proofErr w:type="spellStart"/>
      <w:r w:rsidR="00927C4F">
        <w:rPr>
          <w:rStyle w:val="HTMLCode"/>
          <w:rFonts w:ascii="Consolas" w:eastAsiaTheme="minorHAnsi" w:hAnsi="Consolas"/>
          <w:color w:val="171717"/>
        </w:rPr>
        <w:t>OnResourceExecuting</w:t>
      </w:r>
      <w:proofErr w:type="spellEnd"/>
      <w:r w:rsidR="00927C4F">
        <w:rPr>
          <w:rFonts w:ascii="Segoe UI" w:hAnsi="Segoe UI" w:cs="Segoe UI"/>
          <w:color w:val="171717"/>
        </w:rPr>
        <w:t> runs code before model binding.</w:t>
      </w:r>
    </w:p>
    <w:p w:rsidR="00927C4F" w:rsidRDefault="00C25736" w:rsidP="00927C4F">
      <w:pPr>
        <w:numPr>
          <w:ilvl w:val="1"/>
          <w:numId w:val="8"/>
        </w:numPr>
        <w:shd w:val="clear" w:color="auto" w:fill="FFFFFF"/>
        <w:spacing w:after="0" w:line="240" w:lineRule="auto"/>
        <w:ind w:left="870"/>
        <w:rPr>
          <w:rFonts w:ascii="Segoe UI" w:hAnsi="Segoe UI" w:cs="Segoe UI"/>
          <w:color w:val="171717"/>
        </w:rPr>
      </w:pPr>
      <w:hyperlink r:id="rId16" w:history="1">
        <w:proofErr w:type="spellStart"/>
        <w:r w:rsidR="00927C4F">
          <w:rPr>
            <w:rStyle w:val="Hyperlink"/>
            <w:rFonts w:ascii="Segoe UI" w:hAnsi="Segoe UI" w:cs="Segoe UI"/>
          </w:rPr>
          <w:t>OnResourceExecuted</w:t>
        </w:r>
        <w:proofErr w:type="spellEnd"/>
      </w:hyperlink>
      <w:r w:rsidR="00927C4F">
        <w:rPr>
          <w:rFonts w:ascii="Segoe UI" w:hAnsi="Segoe UI" w:cs="Segoe UI"/>
          <w:color w:val="171717"/>
        </w:rPr>
        <w:t> runs code after the rest of the pipeline has completed.</w:t>
      </w:r>
    </w:p>
    <w:p w:rsidR="00927C4F" w:rsidRDefault="00C25736" w:rsidP="00927C4F">
      <w:pPr>
        <w:pStyle w:val="NormalWeb"/>
        <w:numPr>
          <w:ilvl w:val="0"/>
          <w:numId w:val="8"/>
        </w:numPr>
        <w:shd w:val="clear" w:color="auto" w:fill="FFFFFF"/>
        <w:ind w:left="570"/>
        <w:rPr>
          <w:rFonts w:ascii="Segoe UI" w:hAnsi="Segoe UI" w:cs="Segoe UI"/>
          <w:color w:val="171717"/>
        </w:rPr>
      </w:pPr>
      <w:hyperlink r:id="rId17" w:anchor="action-filters" w:history="1">
        <w:r w:rsidR="00927C4F">
          <w:rPr>
            <w:rStyle w:val="Hyperlink"/>
            <w:rFonts w:ascii="Segoe UI" w:eastAsiaTheme="majorEastAsia" w:hAnsi="Segoe UI" w:cs="Segoe UI"/>
          </w:rPr>
          <w:t>Action filters</w:t>
        </w:r>
      </w:hyperlink>
      <w:r w:rsidR="00927C4F">
        <w:rPr>
          <w:rFonts w:ascii="Segoe UI" w:hAnsi="Segoe UI" w:cs="Segoe UI"/>
          <w:color w:val="171717"/>
        </w:rPr>
        <w:t>:</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Run code immediately before and after an action method is called.</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Can change the arguments passed into an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Can change the result returned from the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Are </w:t>
      </w:r>
      <w:r>
        <w:rPr>
          <w:rStyle w:val="Strong"/>
          <w:rFonts w:ascii="Segoe UI" w:hAnsi="Segoe UI" w:cs="Segoe UI"/>
          <w:color w:val="171717"/>
        </w:rPr>
        <w:t>not</w:t>
      </w:r>
      <w:r>
        <w:rPr>
          <w:rFonts w:ascii="Segoe UI" w:hAnsi="Segoe UI" w:cs="Segoe UI"/>
          <w:color w:val="171717"/>
        </w:rPr>
        <w:t> supported in Razor Pages.</w:t>
      </w:r>
    </w:p>
    <w:p w:rsidR="00927C4F" w:rsidRDefault="00C25736" w:rsidP="00927C4F">
      <w:pPr>
        <w:pStyle w:val="NormalWeb"/>
        <w:numPr>
          <w:ilvl w:val="0"/>
          <w:numId w:val="8"/>
        </w:numPr>
        <w:shd w:val="clear" w:color="auto" w:fill="FFFFFF"/>
        <w:ind w:left="570"/>
        <w:rPr>
          <w:rFonts w:ascii="Segoe UI" w:hAnsi="Segoe UI" w:cs="Segoe UI"/>
          <w:color w:val="171717"/>
        </w:rPr>
      </w:pPr>
      <w:hyperlink r:id="rId18" w:anchor="exception-filters" w:history="1">
        <w:r w:rsidR="00927C4F">
          <w:rPr>
            <w:rStyle w:val="Hyperlink"/>
            <w:rFonts w:ascii="Segoe UI" w:eastAsiaTheme="majorEastAsia" w:hAnsi="Segoe UI" w:cs="Segoe UI"/>
          </w:rPr>
          <w:t>Exception filters</w:t>
        </w:r>
      </w:hyperlink>
      <w:r w:rsidR="00927C4F">
        <w:rPr>
          <w:rFonts w:ascii="Segoe UI" w:hAnsi="Segoe UI" w:cs="Segoe UI"/>
          <w:color w:val="171717"/>
        </w:rPr>
        <w:t> apply global policies to unhandled exceptions that occur before the response body has been written to.</w:t>
      </w:r>
    </w:p>
    <w:p w:rsidR="00B56B62" w:rsidRDefault="00C25736" w:rsidP="00C010A1">
      <w:pPr>
        <w:pStyle w:val="NormalWeb"/>
        <w:numPr>
          <w:ilvl w:val="0"/>
          <w:numId w:val="8"/>
        </w:numPr>
        <w:shd w:val="clear" w:color="auto" w:fill="FFFFFF"/>
        <w:ind w:left="570"/>
        <w:rPr>
          <w:rFonts w:ascii="Segoe UI" w:hAnsi="Segoe UI" w:cs="Segoe UI"/>
          <w:color w:val="171717"/>
        </w:rPr>
      </w:pPr>
      <w:hyperlink r:id="rId19" w:anchor="result-filters" w:history="1">
        <w:r w:rsidR="00927C4F" w:rsidRPr="00B56B62">
          <w:rPr>
            <w:rStyle w:val="Hyperlink"/>
            <w:rFonts w:ascii="Segoe UI" w:eastAsiaTheme="majorEastAsia" w:hAnsi="Segoe UI" w:cs="Segoe UI"/>
          </w:rPr>
          <w:t>Result filters</w:t>
        </w:r>
      </w:hyperlink>
      <w:r w:rsidR="00927C4F" w:rsidRPr="00B56B62">
        <w:rPr>
          <w:rFonts w:ascii="Segoe UI" w:hAnsi="Segoe UI" w:cs="Segoe UI"/>
          <w:color w:val="171717"/>
        </w:rPr>
        <w:t> run code immediately before and after the execution of action results. They run only when the action method has executed successfully. They are useful for logic that must surround view or formatter execution.</w:t>
      </w:r>
    </w:p>
    <w:p w:rsidR="00927C4F" w:rsidRPr="00B56B62" w:rsidRDefault="00927C4F" w:rsidP="00B56B62">
      <w:pPr>
        <w:pStyle w:val="NormalWeb"/>
        <w:shd w:val="clear" w:color="auto" w:fill="FFFFFF"/>
        <w:ind w:left="570"/>
        <w:rPr>
          <w:rFonts w:ascii="Segoe UI" w:hAnsi="Segoe UI" w:cs="Segoe UI"/>
          <w:color w:val="171717"/>
        </w:rPr>
      </w:pPr>
      <w:r w:rsidRPr="00B56B62">
        <w:rPr>
          <w:rFonts w:ascii="Segoe UI" w:hAnsi="Segoe UI" w:cs="Segoe UI"/>
          <w:color w:val="171717"/>
        </w:rPr>
        <w:t>The following diagram shows how filter types interact in the filter pipeline.</w:t>
      </w:r>
    </w:p>
    <w:p w:rsidR="00927C4F" w:rsidRDefault="00C25736" w:rsidP="00927C4F">
      <w:pPr>
        <w:pStyle w:val="NormalWeb"/>
        <w:shd w:val="clear" w:color="auto" w:fill="FFFFFF"/>
        <w:rPr>
          <w:rFonts w:ascii="Segoe UI" w:hAnsi="Segoe UI" w:cs="Segoe UI"/>
          <w:color w:val="171717"/>
        </w:rPr>
      </w:pPr>
      <w:r>
        <w:rPr>
          <w:rFonts w:ascii="Segoe UI" w:hAnsi="Segoe UI" w:cs="Segoe UI"/>
          <w:color w:val="171717"/>
        </w:rPr>
        <w:lastRenderedPageBreak/>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Pr="00C25736">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t>Synchronous filters run code before and after their pipeline stage. For example, </w:t>
      </w:r>
      <w:proofErr w:type="spellStart"/>
      <w:r w:rsidR="00C25736">
        <w:fldChar w:fldCharType="begin"/>
      </w:r>
      <w:r w:rsidR="00C25736">
        <w:instrText>HYPERLINK "https://docs.microsoft.com/en-us/dotnet/api/microsoft.aspnetcore.mvc.controller.onactionexecuting"</w:instrText>
      </w:r>
      <w:r w:rsidR="00C25736">
        <w:fldChar w:fldCharType="separate"/>
      </w:r>
      <w:r>
        <w:rPr>
          <w:rStyle w:val="Hyperlink"/>
          <w:rFonts w:ascii="Segoe UI" w:hAnsi="Segoe UI" w:cs="Segoe UI"/>
        </w:rPr>
        <w:t>OnActionExecuting</w:t>
      </w:r>
      <w:proofErr w:type="spellEnd"/>
      <w:r w:rsidR="00C25736">
        <w:fldChar w:fldCharType="end"/>
      </w:r>
      <w:r>
        <w:rPr>
          <w:rFonts w:ascii="Segoe UI" w:hAnsi="Segoe UI" w:cs="Segoe UI"/>
          <w:color w:val="171717"/>
        </w:rPr>
        <w:t> is called before the action method is called. </w:t>
      </w:r>
      <w:proofErr w:type="spellStart"/>
      <w:r w:rsidR="00C25736">
        <w:fldChar w:fldCharType="begin"/>
      </w:r>
      <w:r w:rsidR="00C25736">
        <w:instrText>HYPERLINK "https://docs.microsoft.com/en-us/dotnet/api/microsoft.aspnetcore.mvc.controller.onactionexecuted"</w:instrText>
      </w:r>
      <w:r w:rsidR="00C25736">
        <w:fldChar w:fldCharType="separate"/>
      </w:r>
      <w:r>
        <w:rPr>
          <w:rStyle w:val="Hyperlink"/>
          <w:rFonts w:ascii="Segoe UI" w:hAnsi="Segoe UI" w:cs="Segoe UI"/>
        </w:rPr>
        <w:t>OnActionExecuted</w:t>
      </w:r>
      <w:proofErr w:type="spellEnd"/>
      <w:r w:rsidR="00C25736">
        <w:fldChar w:fldCharType="end"/>
      </w:r>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006881"/>
          <w:sz w:val="21"/>
          <w:szCs w:val="21"/>
          <w:shd w:val="clear" w:color="auto" w:fill="F2F2F2"/>
        </w:rPr>
        <w:t>MySampleActionFilter</w:t>
      </w:r>
      <w:proofErr w:type="spellEnd"/>
      <w:r w:rsidRPr="006B22A1">
        <w:rPr>
          <w:rFonts w:ascii="Consolas" w:eastAsia="Times New Roman" w:hAnsi="Consolas" w:cs="Times New Roman"/>
          <w:color w:val="171717"/>
          <w:sz w:val="21"/>
          <w:szCs w:val="21"/>
          <w:shd w:val="clear" w:color="auto" w:fill="F2F2F2"/>
        </w:rPr>
        <w:t xml:space="preserve"> : </w:t>
      </w:r>
      <w:proofErr w:type="spellStart"/>
      <w:r w:rsidRPr="00D8150D">
        <w:rPr>
          <w:rFonts w:ascii="Consolas" w:eastAsia="Times New Roman" w:hAnsi="Consolas" w:cs="Times New Roman"/>
          <w:color w:val="006881"/>
          <w:sz w:val="21"/>
          <w:szCs w:val="21"/>
          <w:highlight w:val="yellow"/>
          <w:shd w:val="clear" w:color="auto" w:fill="F2F2F2"/>
        </w:rPr>
        <w:t>IActionFilter</w:t>
      </w:r>
      <w:proofErr w:type="spellEnd"/>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OnActionExecuting</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ActionExecutingContext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lastRenderedPageBreak/>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OnActionExecuted</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ActionExecutedContext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w:t>
      </w:r>
      <w:proofErr w:type="spellStart"/>
      <w:r w:rsidRPr="002A6A07">
        <w:rPr>
          <w:rStyle w:val="HTMLCode"/>
          <w:rFonts w:ascii="Consolas" w:hAnsi="Consolas"/>
          <w:color w:val="171717"/>
          <w:highlight w:val="yellow"/>
        </w:rPr>
        <w:t>ExecutionAsync</w:t>
      </w:r>
      <w:proofErr w:type="spellEnd"/>
      <w:r>
        <w:rPr>
          <w:rFonts w:ascii="Segoe UI" w:hAnsi="Segoe UI" w:cs="Segoe UI"/>
          <w:color w:val="171717"/>
        </w:rPr>
        <w:t> method. For example, </w:t>
      </w:r>
      <w:proofErr w:type="spellStart"/>
      <w:r w:rsidR="00C25736">
        <w:fldChar w:fldCharType="begin"/>
      </w:r>
      <w:r w:rsidR="00C25736">
        <w:instrText>HYPERLINK "https://docs.microsoft.com/en-us/dotnet/api/microsoft.aspnetcore.mvc.controller.onactionexecutionasync"</w:instrText>
      </w:r>
      <w:r w:rsidR="00C25736">
        <w:fldChar w:fldCharType="separate"/>
      </w:r>
      <w:r>
        <w:rPr>
          <w:rStyle w:val="Hyperlink"/>
          <w:rFonts w:ascii="Segoe UI" w:eastAsiaTheme="majorEastAsia" w:hAnsi="Segoe UI" w:cs="Segoe UI"/>
        </w:rPr>
        <w:t>OnActionExecutionAsync</w:t>
      </w:r>
      <w:proofErr w:type="spellEnd"/>
      <w:r w:rsidR="00C25736">
        <w:fldChar w:fldCharType="end"/>
      </w:r>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SampleAsyncActionFilter</w:t>
      </w:r>
      <w:proofErr w:type="spellEnd"/>
      <w:r>
        <w:rPr>
          <w:rStyle w:val="HTMLCode"/>
          <w:rFonts w:ascii="Consolas" w:hAnsi="Consolas"/>
          <w:color w:val="171717"/>
          <w:bdr w:val="none" w:sz="0" w:space="0" w:color="auto" w:frame="1"/>
        </w:rPr>
        <w:t xml:space="preserve"> : </w:t>
      </w:r>
      <w:proofErr w:type="spellStart"/>
      <w:r w:rsidRPr="00D8150D">
        <w:rPr>
          <w:rStyle w:val="hljs-title"/>
          <w:rFonts w:ascii="Consolas" w:hAnsi="Consolas"/>
          <w:color w:val="006881"/>
          <w:highlight w:val="yellow"/>
          <w:bdr w:val="none" w:sz="0" w:space="0" w:color="auto" w:frame="1"/>
        </w:rPr>
        <w:t>IAsyncActionFilter</w:t>
      </w:r>
      <w:proofErr w:type="spellEnd"/>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proofErr w:type="spellStart"/>
      <w:r>
        <w:rPr>
          <w:rStyle w:val="hljs-keyword"/>
          <w:rFonts w:ascii="Consolas" w:hAnsi="Consolas"/>
          <w:color w:val="0101FD"/>
          <w:bdr w:val="none" w:sz="0" w:space="0" w:color="auto" w:frame="1"/>
        </w:rPr>
        <w:t>async</w:t>
      </w:r>
      <w:proofErr w:type="spellEnd"/>
      <w:r>
        <w:rPr>
          <w:rStyle w:val="hljs-function"/>
          <w:rFonts w:ascii="Consolas" w:eastAsiaTheme="majorEastAsia" w:hAnsi="Consolas"/>
          <w:color w:val="171717"/>
          <w:bdr w:val="none" w:sz="0" w:space="0" w:color="auto" w:frame="1"/>
        </w:rPr>
        <w:t xml:space="preserve"> Task </w:t>
      </w:r>
      <w:proofErr w:type="spellStart"/>
      <w:r w:rsidRPr="00D8150D">
        <w:rPr>
          <w:rStyle w:val="hljs-title"/>
          <w:rFonts w:ascii="Consolas" w:hAnsi="Consolas"/>
          <w:color w:val="006881"/>
          <w:highlight w:val="yellow"/>
          <w:bdr w:val="none" w:sz="0" w:space="0" w:color="auto" w:frame="1"/>
        </w:rPr>
        <w:t>OnActionExecutionAsync</w:t>
      </w:r>
      <w:proofErr w:type="spellEnd"/>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ActionExecutingContext</w:t>
      </w:r>
      <w:proofErr w:type="spellEnd"/>
      <w:r>
        <w:rPr>
          <w:rStyle w:val="hljs-params"/>
          <w:rFonts w:ascii="Consolas" w:eastAsiaTheme="majorEastAsia" w:hAnsi="Consolas"/>
          <w:color w:val="171717"/>
          <w:bdr w:val="none" w:sz="0" w:space="0" w:color="auto" w:frame="1"/>
        </w:rPr>
        <w:t xml:space="preserve">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ActionExecutionDelegate</w:t>
      </w:r>
      <w:proofErr w:type="spellEnd"/>
      <w:r>
        <w:rPr>
          <w:rStyle w:val="hljs-params"/>
          <w:rFonts w:ascii="Consolas" w:eastAsiaTheme="majorEastAsia" w:hAnsi="Consolas"/>
          <w:color w:val="171717"/>
          <w:bdr w:val="none" w:sz="0" w:space="0" w:color="auto" w:frame="1"/>
        </w:rPr>
        <w:t xml:space="preserv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next(</w:t>
      </w:r>
      <w:proofErr w:type="gramEnd"/>
      <w:r>
        <w:rPr>
          <w:rStyle w:val="hljs-comment"/>
          <w:rFonts w:ascii="Consolas" w:hAnsi="Consolas"/>
          <w:color w:val="008000"/>
          <w:bdr w:val="none" w:sz="0" w:space="0" w:color="auto" w:frame="1"/>
        </w:rPr>
        <w: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sidRPr="00D8150D">
        <w:rPr>
          <w:rStyle w:val="hljs-keyword"/>
          <w:rFonts w:ascii="Consolas" w:hAnsi="Consolas"/>
          <w:color w:val="0101FD"/>
          <w:highlight w:val="yellow"/>
          <w:bdr w:val="none" w:sz="0" w:space="0" w:color="auto" w:frame="1"/>
        </w:rPr>
        <w:t>var</w:t>
      </w:r>
      <w:proofErr w:type="gramEnd"/>
      <w:r w:rsidRPr="00D8150D">
        <w:rPr>
          <w:rStyle w:val="HTMLCode"/>
          <w:rFonts w:ascii="Consolas" w:hAnsi="Consolas"/>
          <w:color w:val="171717"/>
          <w:highlight w:val="yellow"/>
          <w:bdr w:val="none" w:sz="0" w:space="0" w:color="auto" w:frame="1"/>
        </w:rPr>
        <w:t xml:space="preserve"> </w:t>
      </w:r>
      <w:proofErr w:type="spellStart"/>
      <w:r w:rsidRPr="00D8150D">
        <w:rPr>
          <w:rStyle w:val="HTMLCode"/>
          <w:rFonts w:ascii="Consolas" w:hAnsi="Consolas"/>
          <w:color w:val="171717"/>
          <w:highlight w:val="yellow"/>
          <w:bdr w:val="none" w:sz="0" w:space="0" w:color="auto" w:frame="1"/>
        </w:rPr>
        <w:t>resultContext</w:t>
      </w:r>
      <w:proofErr w:type="spellEnd"/>
      <w:r w:rsidRPr="00D8150D">
        <w:rPr>
          <w:rStyle w:val="HTMLCode"/>
          <w:rFonts w:ascii="Consolas" w:hAnsi="Consolas"/>
          <w:color w:val="171717"/>
          <w:highlight w:val="yellow"/>
          <w:bdr w:val="none" w:sz="0" w:space="0" w:color="auto" w:frame="1"/>
        </w:rPr>
        <w:t xml:space="preserve">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r>
        <w:rPr>
          <w:rStyle w:val="hljs-comment"/>
          <w:rFonts w:ascii="Consolas" w:hAnsi="Consolas"/>
          <w:color w:val="008000"/>
          <w:bdr w:val="none" w:sz="0" w:space="0" w:color="auto" w:frame="1"/>
        </w:rPr>
        <w:t>resultContext.Result</w:t>
      </w:r>
      <w:proofErr w:type="spellEnd"/>
      <w:r>
        <w:rPr>
          <w:rStyle w:val="hljs-comment"/>
          <w:rFonts w:ascii="Consolas" w:hAnsi="Consolas"/>
          <w:color w:val="008000"/>
          <w:bdr w:val="none" w:sz="0" w:space="0" w:color="auto" w:frame="1"/>
        </w:rPr>
        <w:t xml:space="preserve">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proofErr w:type="spellStart"/>
      <w:r w:rsidRPr="004B4EF8">
        <w:rPr>
          <w:rFonts w:ascii="Segoe UI" w:eastAsia="Times New Roman" w:hAnsi="Segoe UI" w:cs="Segoe UI"/>
          <w:sz w:val="24"/>
          <w:szCs w:val="24"/>
        </w:rPr>
        <w:t>SampleAsyncActionFilter</w:t>
      </w:r>
      <w:proofErr w:type="spellEnd"/>
      <w:r w:rsidRPr="004B4EF8">
        <w:rPr>
          <w:rFonts w:ascii="Segoe UI" w:eastAsia="Times New Roman" w:hAnsi="Segoe UI" w:cs="Segoe UI"/>
          <w:color w:val="171717"/>
          <w:sz w:val="24"/>
          <w:szCs w:val="24"/>
        </w:rPr>
        <w:t> has an </w:t>
      </w:r>
      <w:proofErr w:type="spellStart"/>
      <w:r w:rsidR="00C25736">
        <w:fldChar w:fldCharType="begin"/>
      </w:r>
      <w:r w:rsidR="00C25736">
        <w:instrText>HYPERLINK "https://docs.microsoft.com/en-us/dotnet/api/microsoft.aspnetcore.mvc.filters.actionexecutiondelegate"</w:instrText>
      </w:r>
      <w:r w:rsidR="00C25736">
        <w:fldChar w:fldCharType="separate"/>
      </w:r>
      <w:r w:rsidRPr="004B4EF8">
        <w:rPr>
          <w:rFonts w:eastAsia="Times New Roman"/>
          <w:color w:val="171717"/>
          <w:sz w:val="24"/>
          <w:szCs w:val="24"/>
        </w:rPr>
        <w:t>ActionExecutionDelegate</w:t>
      </w:r>
      <w:proofErr w:type="spellEnd"/>
      <w:r w:rsidR="00C25736">
        <w:fldChar w:fldCharType="end"/>
      </w:r>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gramStart"/>
      <w:r w:rsidRPr="00A863F4">
        <w:rPr>
          <w:rFonts w:ascii="Consolas" w:eastAsia="Times New Roman" w:hAnsi="Consolas" w:cs="Courier New"/>
          <w:color w:val="0101FD"/>
          <w:sz w:val="20"/>
          <w:szCs w:val="20"/>
          <w:bdr w:val="none" w:sz="0" w:space="0" w:color="auto" w:frame="1"/>
        </w:rPr>
        <w:t>public</w:t>
      </w:r>
      <w:proofErr w:type="gramEnd"/>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proofErr w:type="spellStart"/>
      <w:r w:rsidRPr="00A863F4">
        <w:rPr>
          <w:rFonts w:ascii="Consolas" w:eastAsia="Times New Roman" w:hAnsi="Consolas" w:cs="Courier New"/>
          <w:color w:val="006881"/>
          <w:sz w:val="20"/>
          <w:szCs w:val="20"/>
          <w:bdr w:val="none" w:sz="0" w:space="0" w:color="auto" w:frame="1"/>
        </w:rPr>
        <w:t>ConfigureServices</w:t>
      </w:r>
      <w:proofErr w:type="spellEnd"/>
      <w:r w:rsidRPr="00A863F4">
        <w:rPr>
          <w:rFonts w:ascii="Consolas" w:eastAsia="Times New Roman" w:hAnsi="Consolas" w:cs="Courier New"/>
          <w:color w:val="171717"/>
          <w:sz w:val="20"/>
          <w:szCs w:val="20"/>
          <w:bdr w:val="none" w:sz="0" w:space="0" w:color="auto" w:frame="1"/>
        </w:rPr>
        <w:t>(</w:t>
      </w:r>
      <w:proofErr w:type="spellStart"/>
      <w:r w:rsidRPr="00A863F4">
        <w:rPr>
          <w:rFonts w:ascii="Consolas" w:eastAsia="Times New Roman" w:hAnsi="Consolas" w:cs="Courier New"/>
          <w:color w:val="171717"/>
          <w:sz w:val="20"/>
          <w:szCs w:val="20"/>
          <w:bdr w:val="none" w:sz="0" w:space="0" w:color="auto" w:frame="1"/>
        </w:rPr>
        <w:t>IServiceCollection</w:t>
      </w:r>
      <w:proofErr w:type="spellEnd"/>
      <w:r w:rsidRPr="00A863F4">
        <w:rPr>
          <w:rFonts w:ascii="Consolas" w:eastAsia="Times New Roman" w:hAnsi="Consolas" w:cs="Courier New"/>
          <w:color w:val="171717"/>
          <w:sz w:val="20"/>
          <w:szCs w:val="20"/>
          <w:bdr w:val="none" w:sz="0" w:space="0" w:color="auto" w:frame="1"/>
        </w:rPr>
        <w:t xml:space="preserve">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proofErr w:type="spellStart"/>
      <w:proofErr w:type="gramStart"/>
      <w:r w:rsidR="00A863F4" w:rsidRPr="00A863F4">
        <w:rPr>
          <w:rFonts w:ascii="Consolas" w:eastAsia="Times New Roman" w:hAnsi="Consolas" w:cs="Courier New"/>
          <w:color w:val="171717"/>
          <w:sz w:val="20"/>
          <w:szCs w:val="20"/>
          <w:bdr w:val="none" w:sz="0" w:space="0" w:color="auto" w:frame="1"/>
        </w:rPr>
        <w:t>services.AddControllersWithViews</w:t>
      </w:r>
      <w:proofErr w:type="spellEnd"/>
      <w:r w:rsidR="00A863F4" w:rsidRPr="00A863F4">
        <w:rPr>
          <w:rFonts w:ascii="Consolas" w:eastAsia="Times New Roman" w:hAnsi="Consolas" w:cs="Courier New"/>
          <w:color w:val="171717"/>
          <w:sz w:val="20"/>
          <w:szCs w:val="20"/>
          <w:bdr w:val="none" w:sz="0" w:space="0" w:color="auto" w:frame="1"/>
        </w:rPr>
        <w:t>(</w:t>
      </w:r>
      <w:proofErr w:type="gramEnd"/>
      <w:r w:rsidR="00A863F4" w:rsidRPr="00A863F4">
        <w:rPr>
          <w:rFonts w:ascii="Consolas" w:eastAsia="Times New Roman" w:hAnsi="Consolas" w:cs="Courier New"/>
          <w:color w:val="171717"/>
          <w:sz w:val="20"/>
          <w:szCs w:val="20"/>
          <w:bdr w:val="none" w:sz="0" w:space="0" w:color="auto" w:frame="1"/>
        </w:rPr>
        <w:t>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roofErr w:type="spellStart"/>
      <w:proofErr w:type="gramStart"/>
      <w:r w:rsidRPr="005940A4">
        <w:rPr>
          <w:rFonts w:ascii="Consolas" w:eastAsia="Times New Roman" w:hAnsi="Consolas" w:cs="Courier New"/>
          <w:color w:val="171717"/>
          <w:sz w:val="20"/>
          <w:szCs w:val="20"/>
          <w:highlight w:val="yellow"/>
          <w:bdr w:val="none" w:sz="0" w:space="0" w:color="auto" w:frame="1"/>
        </w:rPr>
        <w:t>options.Filters.Add</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proofErr w:type="gramEnd"/>
      <w:r w:rsidRPr="005940A4">
        <w:rPr>
          <w:rFonts w:ascii="Consolas" w:eastAsia="Times New Roman" w:hAnsi="Consolas" w:cs="Courier New"/>
          <w:color w:val="0101FD"/>
          <w:sz w:val="20"/>
          <w:szCs w:val="20"/>
          <w:highlight w:val="yellow"/>
          <w:bdr w:val="none" w:sz="0" w:space="0" w:color="auto" w:frame="1"/>
        </w:rPr>
        <w:t>typeof</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r w:rsidRPr="005940A4">
        <w:rPr>
          <w:rFonts w:ascii="Consolas" w:eastAsia="Times New Roman" w:hAnsi="Consolas" w:cs="Courier New"/>
          <w:color w:val="171717"/>
          <w:sz w:val="20"/>
          <w:szCs w:val="20"/>
          <w:highlight w:val="yellow"/>
          <w:bdr w:val="none" w:sz="0" w:space="0" w:color="auto" w:frame="1"/>
        </w:rPr>
        <w:t>MySampleActionFilter</w:t>
      </w:r>
      <w:proofErr w:type="spellEnd"/>
      <w:r w:rsidRPr="005940A4">
        <w:rPr>
          <w:rFonts w:ascii="Consolas" w:eastAsia="Times New Roman" w:hAnsi="Consolas" w:cs="Courier New"/>
          <w:color w:val="171717"/>
          <w:sz w:val="20"/>
          <w:szCs w:val="20"/>
          <w:highlight w:val="yellow"/>
          <w:bdr w:val="none" w:sz="0" w:space="0" w:color="auto" w:frame="1"/>
        </w:rPr>
        <w: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rPr>
      </w:pPr>
      <w:r w:rsidRPr="00A863F4">
        <w:rPr>
          <w:rFonts w:ascii="Consolas" w:eastAsia="Times New Roman" w:hAnsi="Consolas" w:cs="Courier New"/>
          <w:color w:val="171717"/>
          <w:sz w:val="20"/>
          <w:szCs w:val="20"/>
          <w:bdr w:val="none" w:sz="0" w:space="0" w:color="auto" w:frame="1"/>
        </w:rPr>
        <w:t>}</w:t>
      </w:r>
    </w:p>
    <w:p w:rsidR="00335B09" w:rsidRPr="000F193B" w:rsidRDefault="00335B09" w:rsidP="000F193B"/>
    <w:sectPr w:rsidR="00335B09" w:rsidRPr="000F193B" w:rsidSect="0033508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FEC" w:rsidRDefault="00D12FEC" w:rsidP="002F340A">
      <w:pPr>
        <w:spacing w:after="0" w:line="240" w:lineRule="auto"/>
      </w:pPr>
      <w:r>
        <w:separator/>
      </w:r>
    </w:p>
  </w:endnote>
  <w:endnote w:type="continuationSeparator" w:id="0">
    <w:p w:rsidR="00D12FEC" w:rsidRDefault="00D12FEC" w:rsidP="002F3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25477"/>
      <w:docPartObj>
        <w:docPartGallery w:val="Page Numbers (Bottom of Page)"/>
        <w:docPartUnique/>
      </w:docPartObj>
    </w:sdtPr>
    <w:sdtContent>
      <w:p w:rsidR="00754F60" w:rsidRDefault="00C25736">
        <w:pPr>
          <w:pStyle w:val="Footer"/>
          <w:jc w:val="center"/>
        </w:pPr>
        <w:r>
          <w:fldChar w:fldCharType="begin"/>
        </w:r>
        <w:r w:rsidR="002648B4">
          <w:instrText xml:space="preserve"> PAGE   \* MERGEFORMAT </w:instrText>
        </w:r>
        <w:r>
          <w:fldChar w:fldCharType="separate"/>
        </w:r>
        <w:r w:rsidR="002A6A07">
          <w:rPr>
            <w:noProof/>
          </w:rPr>
          <w:t>11</w:t>
        </w:r>
        <w:r>
          <w:rPr>
            <w:noProof/>
          </w:rPr>
          <w:fldChar w:fldCharType="end"/>
        </w:r>
      </w:p>
    </w:sdtContent>
  </w:sdt>
  <w:p w:rsidR="000522D4" w:rsidRDefault="00052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FEC" w:rsidRDefault="00D12FEC" w:rsidP="002F340A">
      <w:pPr>
        <w:spacing w:after="0" w:line="240" w:lineRule="auto"/>
      </w:pPr>
      <w:r>
        <w:separator/>
      </w:r>
    </w:p>
  </w:footnote>
  <w:footnote w:type="continuationSeparator" w:id="0">
    <w:p w:rsidR="00D12FEC" w:rsidRDefault="00D12FEC" w:rsidP="002F3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40A" w:rsidRDefault="002F340A">
    <w:pPr>
      <w:pStyle w:val="Header"/>
      <w:jc w:val="right"/>
    </w:pPr>
  </w:p>
  <w:p w:rsidR="002F340A" w:rsidRDefault="002F34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4"/>
  </w:num>
  <w:num w:numId="5">
    <w:abstractNumId w:val="3"/>
  </w:num>
  <w:num w:numId="6">
    <w:abstractNumId w:val="2"/>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F138D"/>
    <w:rsid w:val="00023355"/>
    <w:rsid w:val="00045352"/>
    <w:rsid w:val="0004736E"/>
    <w:rsid w:val="000522D4"/>
    <w:rsid w:val="00070356"/>
    <w:rsid w:val="00072C8B"/>
    <w:rsid w:val="000D462B"/>
    <w:rsid w:val="000F193B"/>
    <w:rsid w:val="00115EAE"/>
    <w:rsid w:val="00141C4C"/>
    <w:rsid w:val="0017513D"/>
    <w:rsid w:val="0017634B"/>
    <w:rsid w:val="00176833"/>
    <w:rsid w:val="001D2491"/>
    <w:rsid w:val="001D2E7F"/>
    <w:rsid w:val="001D57E9"/>
    <w:rsid w:val="001F13E1"/>
    <w:rsid w:val="0021239C"/>
    <w:rsid w:val="0024198F"/>
    <w:rsid w:val="002630E9"/>
    <w:rsid w:val="002648B4"/>
    <w:rsid w:val="002809F5"/>
    <w:rsid w:val="002910B0"/>
    <w:rsid w:val="002A6A07"/>
    <w:rsid w:val="002C23A3"/>
    <w:rsid w:val="002D43F1"/>
    <w:rsid w:val="002D56BC"/>
    <w:rsid w:val="002F340A"/>
    <w:rsid w:val="0033508C"/>
    <w:rsid w:val="00335B09"/>
    <w:rsid w:val="0034193A"/>
    <w:rsid w:val="003776C8"/>
    <w:rsid w:val="003B682C"/>
    <w:rsid w:val="003E21C9"/>
    <w:rsid w:val="003F28D0"/>
    <w:rsid w:val="00401BD5"/>
    <w:rsid w:val="004075B5"/>
    <w:rsid w:val="00445652"/>
    <w:rsid w:val="00494374"/>
    <w:rsid w:val="004B4EF8"/>
    <w:rsid w:val="004F138D"/>
    <w:rsid w:val="00562138"/>
    <w:rsid w:val="00567B7D"/>
    <w:rsid w:val="005873B7"/>
    <w:rsid w:val="005940A4"/>
    <w:rsid w:val="005A3B2F"/>
    <w:rsid w:val="005E4C62"/>
    <w:rsid w:val="006069C7"/>
    <w:rsid w:val="00614C14"/>
    <w:rsid w:val="00646F49"/>
    <w:rsid w:val="00671747"/>
    <w:rsid w:val="00672DEC"/>
    <w:rsid w:val="006A0870"/>
    <w:rsid w:val="006A6DCB"/>
    <w:rsid w:val="006A719B"/>
    <w:rsid w:val="006B22A1"/>
    <w:rsid w:val="006E07E5"/>
    <w:rsid w:val="007348A2"/>
    <w:rsid w:val="00754F60"/>
    <w:rsid w:val="00795D8F"/>
    <w:rsid w:val="00796CDB"/>
    <w:rsid w:val="007C54C6"/>
    <w:rsid w:val="008A0508"/>
    <w:rsid w:val="008F30B7"/>
    <w:rsid w:val="009215D6"/>
    <w:rsid w:val="009262BC"/>
    <w:rsid w:val="00927C4F"/>
    <w:rsid w:val="00931E9C"/>
    <w:rsid w:val="009502B0"/>
    <w:rsid w:val="009626B4"/>
    <w:rsid w:val="00963537"/>
    <w:rsid w:val="00990947"/>
    <w:rsid w:val="00A1509D"/>
    <w:rsid w:val="00A60110"/>
    <w:rsid w:val="00A863F4"/>
    <w:rsid w:val="00A86F83"/>
    <w:rsid w:val="00AA4D8D"/>
    <w:rsid w:val="00AB38B1"/>
    <w:rsid w:val="00B10639"/>
    <w:rsid w:val="00B216A4"/>
    <w:rsid w:val="00B26EB4"/>
    <w:rsid w:val="00B56B62"/>
    <w:rsid w:val="00B575E0"/>
    <w:rsid w:val="00B81F96"/>
    <w:rsid w:val="00B93AE2"/>
    <w:rsid w:val="00BB4469"/>
    <w:rsid w:val="00BD7251"/>
    <w:rsid w:val="00C0646B"/>
    <w:rsid w:val="00C12DD5"/>
    <w:rsid w:val="00C15C1B"/>
    <w:rsid w:val="00C249F3"/>
    <w:rsid w:val="00C25736"/>
    <w:rsid w:val="00C46D41"/>
    <w:rsid w:val="00C47A08"/>
    <w:rsid w:val="00C72C79"/>
    <w:rsid w:val="00C81B9A"/>
    <w:rsid w:val="00CA7A1A"/>
    <w:rsid w:val="00D12444"/>
    <w:rsid w:val="00D12FEC"/>
    <w:rsid w:val="00D63A30"/>
    <w:rsid w:val="00D7493E"/>
    <w:rsid w:val="00D8150D"/>
    <w:rsid w:val="00DA1FB5"/>
    <w:rsid w:val="00DB4ED4"/>
    <w:rsid w:val="00DD247D"/>
    <w:rsid w:val="00E0576C"/>
    <w:rsid w:val="00E64795"/>
    <w:rsid w:val="00E67EC2"/>
    <w:rsid w:val="00E7153E"/>
    <w:rsid w:val="00EB2D51"/>
    <w:rsid w:val="00EF0F80"/>
    <w:rsid w:val="00EF3E70"/>
    <w:rsid w:val="00F12243"/>
    <w:rsid w:val="00F2211E"/>
    <w:rsid w:val="00F46177"/>
    <w:rsid w:val="00F51D75"/>
    <w:rsid w:val="00F60F8E"/>
    <w:rsid w:val="00F629C5"/>
    <w:rsid w:val="00FA2BD2"/>
    <w:rsid w:val="00FC4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aspnet/core/mvc/controllers/filters?view=aspnetcore-5.0" TargetMode="External"/><Relationship Id="rId18" Type="http://schemas.openxmlformats.org/officeDocument/2006/relationships/hyperlink" Target="https://docs.microsoft.com/en-us/aspnet/core/mvc/controllers/filters?view=aspnetcore-5.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dotnettricks.com/learn/webapi/content-negotiation-in-asp-net-web-api" TargetMode="External"/><Relationship Id="rId12" Type="http://schemas.openxmlformats.org/officeDocument/2006/relationships/image" Target="media/image4.png"/><Relationship Id="rId17" Type="http://schemas.openxmlformats.org/officeDocument/2006/relationships/hyperlink" Target="https://docs.microsoft.com/en-us/aspnet/core/mvc/controllers/filters?view=aspnetcore-5.0" TargetMode="External"/><Relationship Id="rId2" Type="http://schemas.openxmlformats.org/officeDocument/2006/relationships/styles" Target="styles.xml"/><Relationship Id="rId16" Type="http://schemas.openxmlformats.org/officeDocument/2006/relationships/hyperlink" Target="https://docs.microsoft.com/en-us/dotnet/api/microsoft.aspnetcore.mvc.filters.iresourcefilter.onresourceexecuted"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spnet/core/mvc/controllers/filters?view=aspnetcore-5.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microsoft.com/en-us/dotnet/api/microsoft.aspnetcore.mvc.filters.iresourcefilter.onresourceexecuti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microsoft.com/en-us/aspnet/core/mvc/controllers/filters?view=aspnetcore-5.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spnet/core/mvc/controllers/filters?view=aspnetcore-5.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120</cp:revision>
  <dcterms:created xsi:type="dcterms:W3CDTF">2021-06-11T03:43:00Z</dcterms:created>
  <dcterms:modified xsi:type="dcterms:W3CDTF">2021-07-02T05:19:00Z</dcterms:modified>
</cp:coreProperties>
</file>