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F86" w:rsidRDefault="00E96A76" w:rsidP="00E96A76">
      <w:pPr>
        <w:pStyle w:val="Heading1"/>
        <w:jc w:val="center"/>
      </w:pPr>
      <w:r>
        <w:t>WCF</w:t>
      </w:r>
    </w:p>
    <w:p w:rsidR="00E96A76" w:rsidRDefault="00E96A76" w:rsidP="00E96A76">
      <w:pPr>
        <w:pStyle w:val="Heading1"/>
      </w:pPr>
      <w:r>
        <w:t>What are COM, COM+, and DCOM?</w:t>
      </w:r>
    </w:p>
    <w:p w:rsidR="00E96A76" w:rsidRPr="00E96A76" w:rsidRDefault="00E96A76" w:rsidP="00E96A76">
      <w:pPr>
        <w:pStyle w:val="NormalWeb"/>
        <w:rPr>
          <w:color w:val="000000"/>
        </w:rPr>
      </w:pPr>
      <w:r w:rsidRPr="00E96A76">
        <w:rPr>
          <w:color w:val="000000"/>
        </w:rPr>
        <w:t>COM (Component Object Model) is Microsoft's component software architecture developed primarily for Windows. It is the foundation upon which </w:t>
      </w:r>
      <w:hyperlink r:id="rId4" w:history="1">
        <w:r w:rsidRPr="00E96A76">
          <w:rPr>
            <w:rStyle w:val="Hyperlink"/>
          </w:rPr>
          <w:t>OLE</w:t>
        </w:r>
      </w:hyperlink>
      <w:r w:rsidRPr="00E96A76">
        <w:rPr>
          <w:color w:val="000000"/>
        </w:rPr>
        <w:t> and </w:t>
      </w:r>
      <w:hyperlink r:id="rId5" w:history="1">
        <w:r w:rsidRPr="00E96A76">
          <w:rPr>
            <w:rStyle w:val="Hyperlink"/>
          </w:rPr>
          <w:t>ActiveX</w:t>
        </w:r>
      </w:hyperlink>
      <w:r w:rsidRPr="00E96A76">
        <w:rPr>
          <w:color w:val="000000"/>
        </w:rPr>
        <w:t xml:space="preserve"> are based, and provides a means to re-use code without requiring re-compilation. </w:t>
      </w:r>
      <w:r w:rsidRPr="00D52F78">
        <w:rPr>
          <w:color w:val="000000"/>
          <w:highlight w:val="yellow"/>
        </w:rPr>
        <w:t>In COM, a component is a platform-specific </w:t>
      </w:r>
      <w:hyperlink r:id="rId6" w:history="1">
        <w:r w:rsidRPr="00D52F78">
          <w:rPr>
            <w:rStyle w:val="Hyperlink"/>
            <w:highlight w:val="yellow"/>
          </w:rPr>
          <w:t>binary file</w:t>
        </w:r>
      </w:hyperlink>
      <w:r w:rsidRPr="00D52F78">
        <w:rPr>
          <w:color w:val="000000"/>
          <w:highlight w:val="yellow"/>
        </w:rPr>
        <w:t> that compliant applications and other components can utilize. Programs incorporating a component's services never have access to its internal data structure</w:t>
      </w:r>
      <w:r w:rsidRPr="00E96A76">
        <w:rPr>
          <w:color w:val="000000"/>
        </w:rPr>
        <w:t>, but instead include pointers to its standardized interface. Thus, it is possible for components to interact with each other regardless of how they work or what language they are written in.</w:t>
      </w:r>
    </w:p>
    <w:p w:rsidR="00E96A76" w:rsidRDefault="00E96A76" w:rsidP="00E96A76">
      <w:pPr>
        <w:pStyle w:val="NormalWeb"/>
        <w:rPr>
          <w:color w:val="000000"/>
        </w:rPr>
      </w:pPr>
      <w:r w:rsidRPr="00D52F78">
        <w:rPr>
          <w:color w:val="000000"/>
          <w:highlight w:val="yellow"/>
        </w:rPr>
        <w:t>COM+ is an enhanced version of COM that provides better security and improved performance</w:t>
      </w:r>
      <w:r w:rsidRPr="00E96A76">
        <w:rPr>
          <w:color w:val="000000"/>
        </w:rPr>
        <w:t xml:space="preserve">. </w:t>
      </w:r>
      <w:r w:rsidRPr="00D52F78">
        <w:rPr>
          <w:color w:val="000000"/>
          <w:highlight w:val="yellow"/>
        </w:rPr>
        <w:t>DCOM (Distributed Component Object Model) is an extension of COM that allows applications and components to communicate with each other over a network.</w:t>
      </w:r>
    </w:p>
    <w:p w:rsidR="00037319" w:rsidRDefault="00037319" w:rsidP="00E96A76">
      <w:pPr>
        <w:pStyle w:val="NormalWeb"/>
        <w:rPr>
          <w:color w:val="000000"/>
        </w:rPr>
      </w:pPr>
      <w:r>
        <w:rPr>
          <w:color w:val="000000"/>
        </w:rPr>
        <w:t xml:space="preserve">COM  </w:t>
      </w:r>
      <w:r w:rsidRPr="00037319">
        <w:rPr>
          <w:color w:val="000000"/>
        </w:rPr>
        <w:sym w:font="Wingdings" w:char="F0E0"/>
      </w:r>
      <w:r>
        <w:rPr>
          <w:color w:val="000000"/>
        </w:rPr>
        <w:t xml:space="preserve"> COM+ </w:t>
      </w:r>
      <w:r w:rsidRPr="00037319">
        <w:rPr>
          <w:color w:val="000000"/>
        </w:rPr>
        <w:sym w:font="Wingdings" w:char="F0E0"/>
      </w:r>
      <w:r>
        <w:rPr>
          <w:color w:val="000000"/>
        </w:rPr>
        <w:t xml:space="preserve"> DCOM </w:t>
      </w:r>
      <w:r w:rsidRPr="00037319">
        <w:rPr>
          <w:color w:val="000000"/>
        </w:rPr>
        <w:sym w:font="Wingdings" w:char="F0E0"/>
      </w:r>
      <w:r>
        <w:rPr>
          <w:color w:val="000000"/>
        </w:rPr>
        <w:t xml:space="preserve"> </w:t>
      </w:r>
      <w:r w:rsidR="00246EFE">
        <w:rPr>
          <w:color w:val="000000"/>
        </w:rPr>
        <w:t xml:space="preserve">.Net Remoting </w:t>
      </w:r>
      <w:r w:rsidR="00246EFE" w:rsidRPr="00246EFE">
        <w:rPr>
          <w:color w:val="000000"/>
        </w:rPr>
        <w:sym w:font="Wingdings" w:char="F0E0"/>
      </w:r>
      <w:r w:rsidR="00246EFE">
        <w:rPr>
          <w:color w:val="000000"/>
        </w:rPr>
        <w:t xml:space="preserve"> </w:t>
      </w:r>
      <w:r>
        <w:rPr>
          <w:color w:val="000000"/>
        </w:rPr>
        <w:t xml:space="preserve">Web Service </w:t>
      </w:r>
      <w:r w:rsidRPr="00037319">
        <w:rPr>
          <w:color w:val="000000"/>
        </w:rPr>
        <w:sym w:font="Wingdings" w:char="F0E0"/>
      </w:r>
      <w:r>
        <w:rPr>
          <w:color w:val="000000"/>
        </w:rPr>
        <w:t xml:space="preserve"> WCF</w:t>
      </w:r>
    </w:p>
    <w:p w:rsidR="00134662" w:rsidRPr="00E96A76" w:rsidRDefault="00721121" w:rsidP="00E96A76">
      <w:pPr>
        <w:pStyle w:val="NormalWeb"/>
        <w:rPr>
          <w:color w:val="000000"/>
        </w:rPr>
      </w:pPr>
      <w:r>
        <w:rPr>
          <w:noProof/>
          <w:color w:val="000000"/>
        </w:rPr>
        <w:lastRenderedPageBreak/>
        <w:drawing>
          <wp:inline distT="0" distB="0" distL="0" distR="0">
            <wp:extent cx="5943600" cy="5114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5114925"/>
                    </a:xfrm>
                    <a:prstGeom prst="rect">
                      <a:avLst/>
                    </a:prstGeom>
                    <a:noFill/>
                    <a:ln w="9525">
                      <a:noFill/>
                      <a:miter lim="800000"/>
                      <a:headEnd/>
                      <a:tailEnd/>
                    </a:ln>
                  </pic:spPr>
                </pic:pic>
              </a:graphicData>
            </a:graphic>
          </wp:inline>
        </w:drawing>
      </w:r>
    </w:p>
    <w:p w:rsidR="00E96A76" w:rsidRPr="00E96A76" w:rsidRDefault="00E96A76" w:rsidP="00E96A76"/>
    <w:sectPr w:rsidR="00E96A76" w:rsidRPr="00E96A76" w:rsidSect="00F90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A76"/>
    <w:rsid w:val="00037319"/>
    <w:rsid w:val="00134662"/>
    <w:rsid w:val="00246EFE"/>
    <w:rsid w:val="00721121"/>
    <w:rsid w:val="00D52F78"/>
    <w:rsid w:val="00DB0388"/>
    <w:rsid w:val="00E96A76"/>
    <w:rsid w:val="00F90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86"/>
  </w:style>
  <w:style w:type="paragraph" w:styleId="Heading1">
    <w:name w:val="heading 1"/>
    <w:basedOn w:val="Normal"/>
    <w:next w:val="Normal"/>
    <w:link w:val="Heading1Char"/>
    <w:uiPriority w:val="9"/>
    <w:qFormat/>
    <w:rsid w:val="00E96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6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96A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6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A76"/>
    <w:rPr>
      <w:color w:val="0000FF"/>
      <w:u w:val="single"/>
    </w:rPr>
  </w:style>
  <w:style w:type="paragraph" w:styleId="BalloonText">
    <w:name w:val="Balloon Text"/>
    <w:basedOn w:val="Normal"/>
    <w:link w:val="BalloonTextChar"/>
    <w:uiPriority w:val="99"/>
    <w:semiHidden/>
    <w:unhideWhenUsed/>
    <w:rsid w:val="00721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1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5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b.iu.edu/data/afrw.html" TargetMode="External"/><Relationship Id="rId5" Type="http://schemas.openxmlformats.org/officeDocument/2006/relationships/hyperlink" Target="http://kb.iu.edu/data/afoi.html" TargetMode="External"/><Relationship Id="rId4" Type="http://schemas.openxmlformats.org/officeDocument/2006/relationships/hyperlink" Target="http://kb.iu.edu/data/adow.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13</cp:revision>
  <dcterms:created xsi:type="dcterms:W3CDTF">2021-07-22T05:19:00Z</dcterms:created>
  <dcterms:modified xsi:type="dcterms:W3CDTF">2021-07-22T05:45:00Z</dcterms:modified>
</cp:coreProperties>
</file>