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774" w:rsidRPr="00C10774" w:rsidRDefault="00C10774" w:rsidP="00C10774">
      <w:pPr>
        <w:pStyle w:val="Title"/>
        <w:pBdr>
          <w:bottom w:val="single" w:sz="8" w:space="4" w:color="5B9BD5" w:themeColor="accent1"/>
        </w:pBdr>
        <w:spacing w:after="300"/>
        <w:rPr>
          <w:color w:val="323E4F" w:themeColor="text2" w:themeShade="BF"/>
          <w:spacing w:val="5"/>
          <w:sz w:val="52"/>
          <w:szCs w:val="52"/>
        </w:rPr>
      </w:pPr>
      <w:r w:rsidRPr="00C10774">
        <w:rPr>
          <w:color w:val="323E4F" w:themeColor="text2" w:themeShade="BF"/>
          <w:spacing w:val="5"/>
          <w:sz w:val="52"/>
          <w:szCs w:val="52"/>
        </w:rPr>
        <w:t>Web Security</w:t>
      </w:r>
    </w:p>
    <w:p w:rsidR="00C10774" w:rsidRDefault="00561854" w:rsidP="003715D7">
      <w:pPr>
        <w:pStyle w:val="ListParagraph"/>
        <w:numPr>
          <w:ilvl w:val="0"/>
          <w:numId w:val="1"/>
        </w:numPr>
      </w:pPr>
      <w:hyperlink w:anchor="_OWASP" w:history="1">
        <w:r w:rsidR="003715D7" w:rsidRPr="007B3B98">
          <w:rPr>
            <w:rStyle w:val="Hyperlink"/>
          </w:rPr>
          <w:t>What’s OWASP?</w:t>
        </w:r>
      </w:hyperlink>
    </w:p>
    <w:p w:rsidR="007C357B" w:rsidRDefault="00561854" w:rsidP="003715D7">
      <w:pPr>
        <w:pStyle w:val="ListParagraph"/>
        <w:numPr>
          <w:ilvl w:val="0"/>
          <w:numId w:val="1"/>
        </w:numPr>
        <w:rPr>
          <w:rStyle w:val="Hyperlink"/>
        </w:rPr>
      </w:pPr>
      <w:hyperlink w:anchor="_Vulnerability" w:history="1">
        <w:r w:rsidR="007C357B" w:rsidRPr="00301A5E">
          <w:rPr>
            <w:rStyle w:val="Hyperlink"/>
          </w:rPr>
          <w:t>What is “Vulnerability”?</w:t>
        </w:r>
      </w:hyperlink>
    </w:p>
    <w:p w:rsidR="0066066B" w:rsidRPr="00806E50" w:rsidRDefault="00561854" w:rsidP="003715D7">
      <w:pPr>
        <w:pStyle w:val="ListParagraph"/>
        <w:numPr>
          <w:ilvl w:val="0"/>
          <w:numId w:val="1"/>
        </w:numPr>
        <w:rPr>
          <w:rStyle w:val="Hyperlink"/>
        </w:rPr>
      </w:pPr>
      <w:r w:rsidRPr="00E80F4E">
        <w:rPr>
          <w:rStyle w:val="Hyperlink"/>
        </w:rPr>
        <w:fldChar w:fldCharType="begin"/>
      </w:r>
      <w:r w:rsidR="00806E50" w:rsidRPr="00E80F4E">
        <w:rPr>
          <w:rStyle w:val="Hyperlink"/>
        </w:rPr>
        <w:instrText xml:space="preserve"> HYPERLINK  \l "_SQL_Injection" </w:instrText>
      </w:r>
      <w:r w:rsidRPr="00E80F4E">
        <w:rPr>
          <w:rStyle w:val="Hyperlink"/>
        </w:rPr>
        <w:fldChar w:fldCharType="separate"/>
      </w:r>
      <w:r w:rsidR="0066066B" w:rsidRPr="00E80F4E">
        <w:rPr>
          <w:rStyle w:val="Hyperlink"/>
        </w:rPr>
        <w:t>What is “</w:t>
      </w:r>
      <w:r w:rsidR="0066066B" w:rsidRPr="00806E50">
        <w:rPr>
          <w:rStyle w:val="Hyperlink"/>
        </w:rPr>
        <w:t>SQL Injection</w:t>
      </w:r>
      <w:r w:rsidR="0066066B" w:rsidRPr="00E80F4E">
        <w:rPr>
          <w:rStyle w:val="Hyperlink"/>
        </w:rPr>
        <w:t>”?</w:t>
      </w:r>
    </w:p>
    <w:p w:rsidR="00E80F4E" w:rsidRPr="004F7A2D" w:rsidRDefault="00561854" w:rsidP="00E80F4E">
      <w:pPr>
        <w:pStyle w:val="ListParagraph"/>
        <w:numPr>
          <w:ilvl w:val="0"/>
          <w:numId w:val="1"/>
        </w:numPr>
        <w:rPr>
          <w:rStyle w:val="Hyperlink"/>
          <w:rFonts w:ascii="Arial" w:hAnsi="Arial" w:cs="Arial"/>
          <w:color w:val="FF6633"/>
          <w:u w:val="none"/>
        </w:rPr>
      </w:pPr>
      <w:r w:rsidRPr="00E80F4E">
        <w:rPr>
          <w:rStyle w:val="Hyperlink"/>
        </w:rPr>
        <w:fldChar w:fldCharType="end"/>
      </w:r>
      <w:r w:rsidR="00E80F4E" w:rsidRPr="00E80F4E">
        <w:rPr>
          <w:rStyle w:val="Hyperlink"/>
        </w:rPr>
        <w:t>What is cross-site scripting (XSS)?</w:t>
      </w:r>
    </w:p>
    <w:p w:rsidR="004F7A2D" w:rsidRDefault="004F7A2D" w:rsidP="004F7A2D">
      <w:pPr>
        <w:pStyle w:val="ListParagraph"/>
        <w:numPr>
          <w:ilvl w:val="0"/>
          <w:numId w:val="1"/>
        </w:numPr>
        <w:rPr>
          <w:rStyle w:val="Hyperlink"/>
        </w:rPr>
      </w:pPr>
      <w:r w:rsidRPr="004F7A2D">
        <w:rPr>
          <w:rStyle w:val="Hyperlink"/>
        </w:rPr>
        <w:t xml:space="preserve">Cross-Site Request </w:t>
      </w:r>
      <w:r w:rsidR="00A7757D">
        <w:rPr>
          <w:rStyle w:val="Hyperlink"/>
        </w:rPr>
        <w:fldChar w:fldCharType="begin"/>
      </w:r>
      <w:r w:rsidR="00A7757D">
        <w:rPr>
          <w:rStyle w:val="Hyperlink"/>
        </w:rPr>
        <w:instrText xml:space="preserve"> HYPERLINK  \l "_Cross-Site_Request_Forgery" </w:instrText>
      </w:r>
      <w:r w:rsidR="00A7757D">
        <w:rPr>
          <w:rStyle w:val="Hyperlink"/>
        </w:rPr>
      </w:r>
      <w:r w:rsidR="00A7757D">
        <w:rPr>
          <w:rStyle w:val="Hyperlink"/>
        </w:rPr>
        <w:fldChar w:fldCharType="separate"/>
      </w:r>
      <w:r w:rsidRPr="00A7757D">
        <w:rPr>
          <w:rStyle w:val="Hyperlink"/>
        </w:rPr>
        <w:t>Forgery</w:t>
      </w:r>
      <w:r w:rsidR="00A7757D">
        <w:rPr>
          <w:rStyle w:val="Hyperlink"/>
        </w:rPr>
        <w:fldChar w:fldCharType="end"/>
      </w:r>
      <w:r w:rsidRPr="004F7A2D">
        <w:rPr>
          <w:rStyle w:val="Hyperlink"/>
        </w:rPr>
        <w:t xml:space="preserve"> (XSRF/CSRF) attacks in ASP.NET Core</w:t>
      </w:r>
    </w:p>
    <w:p w:rsidR="00A7757D" w:rsidRPr="00A7757D" w:rsidRDefault="00A7757D" w:rsidP="00A7757D">
      <w:pPr>
        <w:pStyle w:val="ListParagraph"/>
        <w:numPr>
          <w:ilvl w:val="0"/>
          <w:numId w:val="1"/>
        </w:numPr>
        <w:rPr>
          <w:rStyle w:val="Hyperlink"/>
        </w:rPr>
      </w:pPr>
      <w:r w:rsidRPr="00A7757D">
        <w:rPr>
          <w:rStyle w:val="Hyperlink"/>
        </w:rPr>
        <w:t>What is an open redirect attack?</w:t>
      </w:r>
    </w:p>
    <w:p w:rsidR="00A7757D" w:rsidRPr="004F7A2D" w:rsidRDefault="00A7757D" w:rsidP="004F7A2D">
      <w:pPr>
        <w:pStyle w:val="ListParagraph"/>
        <w:numPr>
          <w:ilvl w:val="0"/>
          <w:numId w:val="1"/>
        </w:numPr>
        <w:rPr>
          <w:rStyle w:val="Hyperlink"/>
        </w:rPr>
      </w:pPr>
    </w:p>
    <w:p w:rsidR="003715D7" w:rsidRDefault="003715D7" w:rsidP="00E80F4E">
      <w:pPr>
        <w:pStyle w:val="ListParagraph"/>
      </w:pPr>
    </w:p>
    <w:p w:rsidR="007B3B98" w:rsidRDefault="007B3B98" w:rsidP="007B3B98">
      <w:pPr>
        <w:pStyle w:val="Heading1"/>
      </w:pPr>
      <w:bookmarkStart w:id="0" w:name="_OWASP"/>
      <w:bookmarkEnd w:id="0"/>
      <w:r>
        <w:t>OWASP</w:t>
      </w:r>
    </w:p>
    <w:p w:rsidR="00102DEA" w:rsidRPr="00102DEA" w:rsidRDefault="00102DEA" w:rsidP="00102DEA">
      <w:r>
        <w:fldChar w:fldCharType="begin"/>
      </w:r>
      <w:r>
        <w:instrText xml:space="preserve"> HYPERLINK "</w:instrText>
      </w:r>
      <w:r w:rsidRPr="00102DEA">
        <w:instrText>https://cheatsheetseries.owasp.org/cheatsheets/DotNet_Security_Cheat_Sheet.html</w:instrText>
      </w:r>
      <w:r>
        <w:instrText xml:space="preserve">" </w:instrText>
      </w:r>
      <w:r>
        <w:fldChar w:fldCharType="separate"/>
      </w:r>
      <w:r w:rsidRPr="00636474">
        <w:rPr>
          <w:rStyle w:val="Hyperlink"/>
        </w:rPr>
        <w:t>https://cheatsheetseries.owasp.org/cheatsheets/DotNet_Security_Cheat_Sheet.html</w:t>
      </w:r>
      <w:r>
        <w:fldChar w:fldCharType="end"/>
      </w:r>
    </w:p>
    <w:p w:rsidR="007B3B98" w:rsidRDefault="007B3B98" w:rsidP="007B3B98">
      <w:pPr>
        <w:rPr>
          <w:rFonts w:ascii="Arial" w:hAnsi="Arial" w:cs="Arial"/>
          <w:color w:val="3A3A3A"/>
          <w:sz w:val="23"/>
          <w:szCs w:val="23"/>
          <w:shd w:val="clear" w:color="auto" w:fill="FFFFFF"/>
        </w:rPr>
      </w:pPr>
      <w:r w:rsidRPr="00AE4963">
        <w:rPr>
          <w:rFonts w:ascii="Arial" w:hAnsi="Arial" w:cs="Arial"/>
          <w:color w:val="3A3A3A"/>
          <w:sz w:val="23"/>
          <w:szCs w:val="23"/>
          <w:shd w:val="clear" w:color="auto" w:fill="FFFFFF"/>
        </w:rPr>
        <w:t xml:space="preserve">The </w:t>
      </w:r>
      <w:r w:rsidRPr="006C7B5F">
        <w:rPr>
          <w:rFonts w:ascii="Arial" w:hAnsi="Arial" w:cs="Arial"/>
          <w:b/>
          <w:color w:val="3A3A3A"/>
          <w:sz w:val="23"/>
          <w:szCs w:val="23"/>
          <w:shd w:val="clear" w:color="auto" w:fill="FFFFFF"/>
        </w:rPr>
        <w:t>Open Web Application Security Project®</w:t>
      </w:r>
      <w:r w:rsidRPr="00AE4963">
        <w:rPr>
          <w:rFonts w:ascii="Arial" w:hAnsi="Arial" w:cs="Arial"/>
          <w:color w:val="3A3A3A"/>
          <w:sz w:val="23"/>
          <w:szCs w:val="23"/>
          <w:shd w:val="clear" w:color="auto" w:fill="FFFFFF"/>
        </w:rPr>
        <w:t> (OWASP) is a nonprofit foundation that works to improve the security of software. Through community-led open-source software projects, hundreds of local chapters worldwide, tens of thousands of members, and leading educational and training conferences, the OWASP Foundation is the source for developers and technologists to secure the web.</w:t>
      </w:r>
    </w:p>
    <w:p w:rsidR="00303089" w:rsidRDefault="00303089" w:rsidP="00303089">
      <w:pPr>
        <w:pStyle w:val="Heading2"/>
        <w:rPr>
          <w:shd w:val="clear" w:color="auto" w:fill="FFFFFF"/>
        </w:rPr>
      </w:pPr>
      <w:r>
        <w:rPr>
          <w:shd w:val="clear" w:color="auto" w:fill="FFFFFF"/>
        </w:rPr>
        <w:t>OWASP Top 10 of 2021</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Injection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Broken Authentication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Sensitive Data Exposure</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XML External Entities (XXE)</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Broken Access Control</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Security Misconfigurations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Cross-Site Scripting (XSS)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Insecure Deserialization</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Using Components with Known Vulnerabilities</w:t>
      </w:r>
    </w:p>
    <w:p w:rsidR="00303089" w:rsidRPr="00303089" w:rsidRDefault="00303089" w:rsidP="00303089">
      <w:pPr>
        <w:pStyle w:val="ListParagraph"/>
        <w:numPr>
          <w:ilvl w:val="0"/>
          <w:numId w:val="3"/>
        </w:numPr>
        <w:rPr>
          <w:rFonts w:ascii="Arial" w:hAnsi="Arial" w:cs="Arial"/>
          <w:color w:val="3A3A3A"/>
          <w:sz w:val="23"/>
          <w:szCs w:val="23"/>
          <w:shd w:val="clear" w:color="auto" w:fill="FFFFFF"/>
        </w:rPr>
      </w:pPr>
      <w:r w:rsidRPr="00303089">
        <w:rPr>
          <w:rFonts w:ascii="Arial" w:hAnsi="Arial" w:cs="Arial"/>
          <w:color w:val="3A3A3A"/>
          <w:sz w:val="23"/>
          <w:szCs w:val="23"/>
          <w:shd w:val="clear" w:color="auto" w:fill="FFFFFF"/>
        </w:rPr>
        <w:t>The Insufficient Logging and Monitoring</w:t>
      </w:r>
    </w:p>
    <w:p w:rsidR="00303089" w:rsidRPr="00303089" w:rsidRDefault="00303089" w:rsidP="00303089"/>
    <w:p w:rsidR="00C10774" w:rsidRDefault="007C357B" w:rsidP="007C357B">
      <w:pPr>
        <w:pStyle w:val="Heading1"/>
      </w:pPr>
      <w:bookmarkStart w:id="1" w:name="_Vulnerability"/>
      <w:bookmarkEnd w:id="1"/>
      <w:r w:rsidRPr="007C357B">
        <w:t>Vulnerability</w:t>
      </w:r>
    </w:p>
    <w:p w:rsidR="00AE4963" w:rsidRDefault="00AE4963" w:rsidP="00AE4963">
      <w:pPr>
        <w:rPr>
          <w:rFonts w:ascii="Arial" w:hAnsi="Arial" w:cs="Arial"/>
          <w:color w:val="3A3A3A"/>
          <w:sz w:val="23"/>
          <w:szCs w:val="23"/>
          <w:shd w:val="clear" w:color="auto" w:fill="FFFFFF"/>
        </w:rPr>
      </w:pPr>
      <w:r>
        <w:rPr>
          <w:rFonts w:ascii="Arial" w:hAnsi="Arial" w:cs="Arial"/>
          <w:color w:val="3A3A3A"/>
          <w:sz w:val="23"/>
          <w:szCs w:val="23"/>
          <w:shd w:val="clear" w:color="auto" w:fill="FFFFFF"/>
        </w:rPr>
        <w:t>Vulnerability can be defined as the weakness of any system through which intruders or bugs can attack the system.</w:t>
      </w:r>
      <w:r w:rsidRPr="00393527">
        <w:rPr>
          <w:rFonts w:ascii="Arial" w:hAnsi="Arial" w:cs="Arial"/>
          <w:color w:val="3A3A3A"/>
          <w:sz w:val="23"/>
          <w:szCs w:val="23"/>
          <w:shd w:val="clear" w:color="auto" w:fill="FFFFFF"/>
        </w:rPr>
        <w:br/>
      </w:r>
      <w:r>
        <w:rPr>
          <w:rFonts w:ascii="Arial" w:hAnsi="Arial" w:cs="Arial"/>
          <w:color w:val="3A3A3A"/>
          <w:sz w:val="23"/>
          <w:szCs w:val="23"/>
          <w:shd w:val="clear" w:color="auto" w:fill="FFFFFF"/>
        </w:rPr>
        <w:t>If security testing has not been performed rigorously on the system then chances of vulnerabilities get increased. Time to time patches or fixes is required to prevent a system from the vulnerabilities.</w:t>
      </w:r>
    </w:p>
    <w:p w:rsidR="0066066B" w:rsidRDefault="0066066B" w:rsidP="0066066B">
      <w:pPr>
        <w:pStyle w:val="Heading1"/>
      </w:pPr>
      <w:bookmarkStart w:id="2" w:name="_SQL_Injection"/>
      <w:bookmarkEnd w:id="2"/>
      <w:r w:rsidRPr="0066066B">
        <w:lastRenderedPageBreak/>
        <w:t>SQL Injection</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SQL Injection is one of the common attacking techniques used by hackers to get critical data.</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Hackers check for any loophole in the system through which they can pass SQL queries, bypass the security checks, and return back the critical data. This is known as SQL injection. It can allow hackers to steal critical data or even crash a system.</w:t>
      </w:r>
    </w:p>
    <w:p w:rsidR="0066066B" w:rsidRDefault="0066066B" w:rsidP="0066066B">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SQL injections are very critical and need to be avoided. Periodic security testing can prevent this kind of attack. SQL database security needs to be defined correctly and input boxes and special characters should be handled properly.</w:t>
      </w:r>
    </w:p>
    <w:p w:rsidR="0066066B" w:rsidRPr="00DC6408" w:rsidRDefault="0066066B" w:rsidP="0030544C">
      <w:pPr>
        <w:pStyle w:val="NormalWeb"/>
        <w:shd w:val="clear" w:color="auto" w:fill="FFFFFF"/>
        <w:spacing w:before="0" w:beforeAutospacing="0" w:after="0" w:afterAutospacing="0"/>
        <w:rPr>
          <w:rFonts w:ascii="Arial" w:hAnsi="Arial" w:cs="Arial"/>
          <w:b/>
          <w:color w:val="3A3A3A"/>
          <w:sz w:val="23"/>
          <w:szCs w:val="23"/>
          <w:highlight w:val="yellow"/>
        </w:rPr>
      </w:pPr>
      <w:r w:rsidRPr="00DC6408">
        <w:rPr>
          <w:rFonts w:ascii="Arial" w:hAnsi="Arial" w:cs="Arial"/>
          <w:b/>
          <w:color w:val="3A3A3A"/>
          <w:sz w:val="23"/>
          <w:szCs w:val="23"/>
          <w:highlight w:val="yellow"/>
        </w:rPr>
        <w:t>Solutions:</w:t>
      </w:r>
    </w:p>
    <w:p w:rsidR="0066066B" w:rsidRPr="00DC6408"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highlight w:val="yellow"/>
        </w:rPr>
      </w:pPr>
      <w:r w:rsidRPr="00DC6408">
        <w:rPr>
          <w:rFonts w:ascii="Arial" w:hAnsi="Arial" w:cs="Arial"/>
          <w:color w:val="3A3A3A"/>
          <w:sz w:val="23"/>
          <w:szCs w:val="23"/>
          <w:highlight w:val="yellow"/>
        </w:rPr>
        <w:t>Use stored procedure (SP)</w:t>
      </w:r>
    </w:p>
    <w:p w:rsidR="0066066B" w:rsidRPr="00DC6408"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highlight w:val="yellow"/>
        </w:rPr>
      </w:pPr>
      <w:r w:rsidRPr="00DC6408">
        <w:rPr>
          <w:rFonts w:ascii="Arial" w:hAnsi="Arial" w:cs="Arial"/>
          <w:color w:val="3A3A3A"/>
          <w:sz w:val="23"/>
          <w:szCs w:val="23"/>
          <w:highlight w:val="yellow"/>
        </w:rPr>
        <w:t>Re-validate data in stored procedures.</w:t>
      </w:r>
    </w:p>
    <w:p w:rsidR="0066066B" w:rsidRPr="00DC6408"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highlight w:val="yellow"/>
        </w:rPr>
      </w:pPr>
      <w:r w:rsidRPr="00DC6408">
        <w:rPr>
          <w:rFonts w:ascii="Arial" w:hAnsi="Arial" w:cs="Arial"/>
          <w:color w:val="3A3A3A"/>
          <w:sz w:val="23"/>
          <w:szCs w:val="23"/>
          <w:highlight w:val="yellow"/>
        </w:rPr>
        <w:t>Use parameterized query</w:t>
      </w:r>
    </w:p>
    <w:p w:rsidR="0066066B" w:rsidRPr="00DC6408"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highlight w:val="yellow"/>
        </w:rPr>
      </w:pPr>
      <w:r w:rsidRPr="00DC6408">
        <w:rPr>
          <w:rFonts w:ascii="Arial" w:hAnsi="Arial" w:cs="Arial"/>
          <w:color w:val="3A3A3A"/>
          <w:sz w:val="23"/>
          <w:szCs w:val="23"/>
          <w:highlight w:val="yellow"/>
        </w:rPr>
        <w:t xml:space="preserve">Use ORM tools (NHybernet, </w:t>
      </w:r>
      <w:r w:rsidR="00565153" w:rsidRPr="00DC6408">
        <w:rPr>
          <w:rFonts w:ascii="Arial" w:hAnsi="Arial" w:cs="Arial"/>
          <w:color w:val="3A3A3A"/>
          <w:sz w:val="23"/>
          <w:szCs w:val="23"/>
          <w:highlight w:val="yellow"/>
        </w:rPr>
        <w:t>EF</w:t>
      </w:r>
      <w:r w:rsidRPr="00DC6408">
        <w:rPr>
          <w:rFonts w:ascii="Arial" w:hAnsi="Arial" w:cs="Arial"/>
          <w:color w:val="3A3A3A"/>
          <w:sz w:val="23"/>
          <w:szCs w:val="23"/>
          <w:highlight w:val="yellow"/>
        </w:rPr>
        <w:t>)</w:t>
      </w:r>
    </w:p>
    <w:p w:rsidR="0066066B" w:rsidRPr="00DC6408" w:rsidRDefault="0066066B" w:rsidP="005F5B5E">
      <w:pPr>
        <w:pStyle w:val="NormalWeb"/>
        <w:numPr>
          <w:ilvl w:val="0"/>
          <w:numId w:val="4"/>
        </w:numPr>
        <w:shd w:val="clear" w:color="auto" w:fill="FFFFFF"/>
        <w:spacing w:before="0" w:beforeAutospacing="0" w:after="0" w:afterAutospacing="0"/>
        <w:rPr>
          <w:rFonts w:ascii="Arial" w:hAnsi="Arial" w:cs="Arial"/>
          <w:color w:val="3A3A3A"/>
          <w:sz w:val="23"/>
          <w:szCs w:val="23"/>
          <w:highlight w:val="yellow"/>
        </w:rPr>
      </w:pPr>
      <w:r w:rsidRPr="00DC6408">
        <w:rPr>
          <w:rFonts w:ascii="Arial" w:hAnsi="Arial" w:cs="Arial"/>
          <w:color w:val="3A3A3A"/>
          <w:sz w:val="23"/>
          <w:szCs w:val="23"/>
          <w:highlight w:val="yellow"/>
        </w:rPr>
        <w:t>Use regular expression to discard input string</w:t>
      </w:r>
    </w:p>
    <w:p w:rsidR="00F330FE" w:rsidRDefault="00F330FE" w:rsidP="00F330FE">
      <w:pPr>
        <w:pStyle w:val="Heading1"/>
      </w:pPr>
      <w:r>
        <w:t>Cross Site Scripting (XSS)</w:t>
      </w:r>
    </w:p>
    <w:p w:rsidR="00196DEE" w:rsidRPr="00196DEE" w:rsidRDefault="00196DEE" w:rsidP="00196DEE">
      <w:hyperlink r:id="rId7" w:history="1">
        <w:r w:rsidRPr="00636474">
          <w:rPr>
            <w:rStyle w:val="Hyperlink"/>
          </w:rPr>
          <w:t>https://docs.microsoft.com/en-us/aspnet/core/security/cross-site-scripting?view=aspnetcore-3.1</w:t>
        </w:r>
      </w:hyperlink>
    </w:p>
    <w:p w:rsidR="00F277A1" w:rsidRPr="0066066B" w:rsidRDefault="00561854" w:rsidP="00F277A1">
      <w:pPr>
        <w:pStyle w:val="NormalWeb"/>
        <w:shd w:val="clear" w:color="auto" w:fill="FFFFFF"/>
        <w:spacing w:before="0" w:beforeAutospacing="0" w:after="336" w:afterAutospacing="0"/>
      </w:pPr>
      <w:hyperlink r:id="rId8" w:history="1">
        <w:r w:rsidR="00F277A1" w:rsidRPr="00575396">
          <w:rPr>
            <w:rStyle w:val="Hyperlink"/>
            <w:sz w:val="23"/>
            <w:szCs w:val="23"/>
          </w:rPr>
          <w:t>https://cheatsheetseries.owasp.org/cheatsheets/Cross_Site_Scripting_Prevention_Cheat_Sheet.html</w:t>
        </w:r>
      </w:hyperlink>
    </w:p>
    <w:p w:rsidR="007A0C39" w:rsidRDefault="005010F2" w:rsidP="006847DE">
      <w:pPr>
        <w:shd w:val="clear" w:color="auto" w:fill="FFFFFF"/>
        <w:spacing w:before="100" w:beforeAutospacing="1" w:after="100" w:afterAutospacing="1" w:line="360" w:lineRule="auto"/>
        <w:rPr>
          <w:rFonts w:ascii="Segoe UI" w:hAnsi="Segoe UI" w:cs="Segoe UI"/>
          <w:color w:val="171717"/>
          <w:shd w:val="clear" w:color="auto" w:fill="FFFFFF"/>
        </w:rPr>
      </w:pPr>
      <w:bookmarkStart w:id="3" w:name="_GoBack"/>
      <w:bookmarkEnd w:id="3"/>
      <w:r w:rsidRPr="005010F2">
        <w:rPr>
          <w:rFonts w:ascii="Segoe UI" w:hAnsi="Segoe UI" w:cs="Segoe UI"/>
          <w:color w:val="171717"/>
          <w:shd w:val="clear" w:color="auto" w:fill="FFFFFF"/>
        </w:rPr>
        <w:t>Cross-Site Scripting (XSS) is a security vulnerability which enables an attacker to place client side scripts (usually JavaScript) into web pages. When other users load affected pages the attacker's scripts will run, enabling the attacker to steal cookies and session tokens, change the contents of the web page through DOM manipulation or redirect the browser to another page. XSS vulnerabilities generally occur when an application takes user input and outputs it to a page without validating, encoding or escaping it.</w:t>
      </w:r>
    </w:p>
    <w:p w:rsidR="005010F2" w:rsidRDefault="006E2915" w:rsidP="006E2915">
      <w:pPr>
        <w:pStyle w:val="Heading2"/>
        <w:rPr>
          <w:b/>
        </w:rPr>
      </w:pPr>
      <w:r w:rsidRPr="0034013C">
        <w:rPr>
          <w:b/>
        </w:rPr>
        <w:t>Protecting your application against XSS</w:t>
      </w:r>
    </w:p>
    <w:p w:rsidR="00DD662E" w:rsidRPr="00DD662E" w:rsidRDefault="00DD662E" w:rsidP="006847DE">
      <w:pPr>
        <w:pStyle w:val="NormalWeb"/>
        <w:shd w:val="clear" w:color="auto" w:fill="FFFFFF"/>
        <w:spacing w:line="360" w:lineRule="auto"/>
        <w:rPr>
          <w:rFonts w:ascii="Segoe UI" w:hAnsi="Segoe UI" w:cs="Segoe UI"/>
          <w:color w:val="171717"/>
          <w:sz w:val="22"/>
          <w:szCs w:val="22"/>
        </w:rPr>
      </w:pPr>
      <w:r w:rsidRPr="00DD662E">
        <w:rPr>
          <w:rFonts w:ascii="Segoe UI" w:hAnsi="Segoe UI" w:cs="Segoe UI"/>
          <w:color w:val="171717"/>
          <w:sz w:val="22"/>
          <w:szCs w:val="22"/>
        </w:rPr>
        <w:t>At a basic level XSS works by tricking your application into inserting a </w:t>
      </w:r>
      <w:r w:rsidRPr="00DD662E">
        <w:rPr>
          <w:rStyle w:val="HTMLCode"/>
          <w:rFonts w:ascii="Consolas" w:eastAsiaTheme="majorEastAsia" w:hAnsi="Consolas"/>
          <w:color w:val="171717"/>
          <w:sz w:val="22"/>
          <w:szCs w:val="22"/>
        </w:rPr>
        <w:t>&lt;script&gt;</w:t>
      </w:r>
      <w:r w:rsidRPr="00DD662E">
        <w:rPr>
          <w:rFonts w:ascii="Segoe UI" w:hAnsi="Segoe UI" w:cs="Segoe UI"/>
          <w:color w:val="171717"/>
          <w:sz w:val="22"/>
          <w:szCs w:val="22"/>
        </w:rPr>
        <w:t> tag into your rendered page, or by inserting an </w:t>
      </w:r>
      <w:proofErr w:type="gramStart"/>
      <w:r w:rsidRPr="00DD662E">
        <w:rPr>
          <w:rStyle w:val="HTMLCode"/>
          <w:rFonts w:ascii="Consolas" w:eastAsiaTheme="majorEastAsia" w:hAnsi="Consolas"/>
          <w:color w:val="171717"/>
          <w:sz w:val="22"/>
          <w:szCs w:val="22"/>
        </w:rPr>
        <w:t>On</w:t>
      </w:r>
      <w:proofErr w:type="gramEnd"/>
      <w:r w:rsidRPr="00DD662E">
        <w:rPr>
          <w:rStyle w:val="HTMLCode"/>
          <w:rFonts w:ascii="Consolas" w:eastAsiaTheme="majorEastAsia" w:hAnsi="Consolas"/>
          <w:color w:val="171717"/>
          <w:sz w:val="22"/>
          <w:szCs w:val="22"/>
        </w:rPr>
        <w:t>*</w:t>
      </w:r>
      <w:r w:rsidRPr="00DD662E">
        <w:rPr>
          <w:rFonts w:ascii="Segoe UI" w:hAnsi="Segoe UI" w:cs="Segoe UI"/>
          <w:color w:val="171717"/>
          <w:sz w:val="22"/>
          <w:szCs w:val="22"/>
        </w:rPr>
        <w:t> event into an element. Developers should use the following prevention steps to avoid introducing XSS into their application.</w:t>
      </w:r>
    </w:p>
    <w:p w:rsidR="00DD662E" w:rsidRPr="00DD662E" w:rsidRDefault="00DD662E" w:rsidP="006847DE">
      <w:pPr>
        <w:pStyle w:val="NormalWeb"/>
        <w:numPr>
          <w:ilvl w:val="0"/>
          <w:numId w:val="12"/>
        </w:numPr>
        <w:shd w:val="clear" w:color="auto" w:fill="FFFFFF"/>
        <w:spacing w:line="360" w:lineRule="auto"/>
        <w:ind w:left="570"/>
        <w:rPr>
          <w:rFonts w:ascii="Segoe UI" w:hAnsi="Segoe UI" w:cs="Segoe UI"/>
          <w:color w:val="171717"/>
          <w:sz w:val="22"/>
          <w:szCs w:val="22"/>
        </w:rPr>
      </w:pPr>
      <w:r w:rsidRPr="00DD662E">
        <w:rPr>
          <w:rFonts w:ascii="Segoe UI" w:hAnsi="Segoe UI" w:cs="Segoe UI"/>
          <w:color w:val="171717"/>
          <w:sz w:val="22"/>
          <w:szCs w:val="22"/>
        </w:rPr>
        <w:t xml:space="preserve">Never put </w:t>
      </w:r>
      <w:proofErr w:type="spellStart"/>
      <w:r w:rsidRPr="00DD662E">
        <w:rPr>
          <w:rFonts w:ascii="Segoe UI" w:hAnsi="Segoe UI" w:cs="Segoe UI"/>
          <w:color w:val="171717"/>
          <w:sz w:val="22"/>
          <w:szCs w:val="22"/>
        </w:rPr>
        <w:t>untrusted</w:t>
      </w:r>
      <w:proofErr w:type="spellEnd"/>
      <w:r w:rsidRPr="00DD662E">
        <w:rPr>
          <w:rFonts w:ascii="Segoe UI" w:hAnsi="Segoe UI" w:cs="Segoe UI"/>
          <w:color w:val="171717"/>
          <w:sz w:val="22"/>
          <w:szCs w:val="22"/>
        </w:rPr>
        <w:t xml:space="preserve"> data into your HTML input, unless you follow the rest of the steps below. </w:t>
      </w:r>
      <w:proofErr w:type="spellStart"/>
      <w:r w:rsidRPr="00DD662E">
        <w:rPr>
          <w:rFonts w:ascii="Segoe UI" w:hAnsi="Segoe UI" w:cs="Segoe UI"/>
          <w:color w:val="171717"/>
          <w:sz w:val="22"/>
          <w:szCs w:val="22"/>
        </w:rPr>
        <w:t>Untrusted</w:t>
      </w:r>
      <w:proofErr w:type="spellEnd"/>
      <w:r w:rsidRPr="00DD662E">
        <w:rPr>
          <w:rFonts w:ascii="Segoe UI" w:hAnsi="Segoe UI" w:cs="Segoe UI"/>
          <w:color w:val="171717"/>
          <w:sz w:val="22"/>
          <w:szCs w:val="22"/>
        </w:rPr>
        <w:t xml:space="preserve"> data is any data that may be controlled by an attacker, HTML form </w:t>
      </w:r>
      <w:r w:rsidRPr="00DD662E">
        <w:rPr>
          <w:rFonts w:ascii="Segoe UI" w:hAnsi="Segoe UI" w:cs="Segoe UI"/>
          <w:color w:val="171717"/>
          <w:sz w:val="22"/>
          <w:szCs w:val="22"/>
        </w:rPr>
        <w:lastRenderedPageBreak/>
        <w:t>inputs, query strings, HTTP headers, even data sourced from a database as an attacker may be able to breach your database even if they cannot breach your application.</w:t>
      </w:r>
    </w:p>
    <w:p w:rsidR="00DD662E" w:rsidRPr="00DD662E" w:rsidRDefault="00DD662E" w:rsidP="006847DE">
      <w:pPr>
        <w:pStyle w:val="NormalWeb"/>
        <w:numPr>
          <w:ilvl w:val="0"/>
          <w:numId w:val="12"/>
        </w:numPr>
        <w:shd w:val="clear" w:color="auto" w:fill="FFFFFF"/>
        <w:spacing w:line="360" w:lineRule="auto"/>
        <w:ind w:left="570"/>
        <w:rPr>
          <w:rFonts w:ascii="Segoe UI" w:hAnsi="Segoe UI" w:cs="Segoe UI"/>
          <w:color w:val="171717"/>
          <w:sz w:val="22"/>
          <w:szCs w:val="22"/>
        </w:rPr>
      </w:pPr>
      <w:r w:rsidRPr="00DD662E">
        <w:rPr>
          <w:rFonts w:ascii="Segoe UI" w:hAnsi="Segoe UI" w:cs="Segoe UI"/>
          <w:color w:val="171717"/>
          <w:sz w:val="22"/>
          <w:szCs w:val="22"/>
        </w:rPr>
        <w:t xml:space="preserve">Before putting </w:t>
      </w:r>
      <w:proofErr w:type="spellStart"/>
      <w:r w:rsidRPr="00DD662E">
        <w:rPr>
          <w:rFonts w:ascii="Segoe UI" w:hAnsi="Segoe UI" w:cs="Segoe UI"/>
          <w:color w:val="171717"/>
          <w:sz w:val="22"/>
          <w:szCs w:val="22"/>
        </w:rPr>
        <w:t>untrusted</w:t>
      </w:r>
      <w:proofErr w:type="spellEnd"/>
      <w:r w:rsidRPr="00DD662E">
        <w:rPr>
          <w:rFonts w:ascii="Segoe UI" w:hAnsi="Segoe UI" w:cs="Segoe UI"/>
          <w:color w:val="171717"/>
          <w:sz w:val="22"/>
          <w:szCs w:val="22"/>
        </w:rPr>
        <w:t xml:space="preserve"> data inside an HTML element ensure </w:t>
      </w:r>
      <w:proofErr w:type="spellStart"/>
      <w:proofErr w:type="gramStart"/>
      <w:r w:rsidRPr="00DD662E">
        <w:rPr>
          <w:rFonts w:ascii="Segoe UI" w:hAnsi="Segoe UI" w:cs="Segoe UI"/>
          <w:color w:val="171717"/>
          <w:sz w:val="22"/>
          <w:szCs w:val="22"/>
        </w:rPr>
        <w:t>it's</w:t>
      </w:r>
      <w:proofErr w:type="spellEnd"/>
      <w:proofErr w:type="gramEnd"/>
      <w:r w:rsidRPr="00DD662E">
        <w:rPr>
          <w:rFonts w:ascii="Segoe UI" w:hAnsi="Segoe UI" w:cs="Segoe UI"/>
          <w:color w:val="171717"/>
          <w:sz w:val="22"/>
          <w:szCs w:val="22"/>
        </w:rPr>
        <w:t xml:space="preserve"> HTML encoded. HTML encoding takes characters such as &lt; and changes them into a safe form like &amp;</w:t>
      </w:r>
      <w:proofErr w:type="spellStart"/>
      <w:r w:rsidRPr="00DD662E">
        <w:rPr>
          <w:rFonts w:ascii="Segoe UI" w:hAnsi="Segoe UI" w:cs="Segoe UI"/>
          <w:color w:val="171717"/>
          <w:sz w:val="22"/>
          <w:szCs w:val="22"/>
        </w:rPr>
        <w:t>lt</w:t>
      </w:r>
      <w:proofErr w:type="spellEnd"/>
      <w:r w:rsidRPr="00DD662E">
        <w:rPr>
          <w:rFonts w:ascii="Segoe UI" w:hAnsi="Segoe UI" w:cs="Segoe UI"/>
          <w:color w:val="171717"/>
          <w:sz w:val="22"/>
          <w:szCs w:val="22"/>
        </w:rPr>
        <w:t>;</w:t>
      </w:r>
    </w:p>
    <w:p w:rsidR="00DD662E" w:rsidRPr="00DD662E" w:rsidRDefault="00DD662E" w:rsidP="006847DE">
      <w:pPr>
        <w:pStyle w:val="NormalWeb"/>
        <w:numPr>
          <w:ilvl w:val="0"/>
          <w:numId w:val="12"/>
        </w:numPr>
        <w:shd w:val="clear" w:color="auto" w:fill="FFFFFF"/>
        <w:spacing w:line="360" w:lineRule="auto"/>
        <w:ind w:left="570"/>
        <w:rPr>
          <w:rFonts w:ascii="Segoe UI" w:hAnsi="Segoe UI" w:cs="Segoe UI"/>
          <w:color w:val="171717"/>
          <w:sz w:val="22"/>
          <w:szCs w:val="22"/>
        </w:rPr>
      </w:pPr>
      <w:r w:rsidRPr="00DD662E">
        <w:rPr>
          <w:rFonts w:ascii="Segoe UI" w:hAnsi="Segoe UI" w:cs="Segoe UI"/>
          <w:color w:val="171717"/>
          <w:sz w:val="22"/>
          <w:szCs w:val="22"/>
        </w:rPr>
        <w:t xml:space="preserve">Before putting </w:t>
      </w:r>
      <w:proofErr w:type="spellStart"/>
      <w:r w:rsidRPr="00DD662E">
        <w:rPr>
          <w:rFonts w:ascii="Segoe UI" w:hAnsi="Segoe UI" w:cs="Segoe UI"/>
          <w:color w:val="171717"/>
          <w:sz w:val="22"/>
          <w:szCs w:val="22"/>
        </w:rPr>
        <w:t>untrusted</w:t>
      </w:r>
      <w:proofErr w:type="spellEnd"/>
      <w:r w:rsidRPr="00DD662E">
        <w:rPr>
          <w:rFonts w:ascii="Segoe UI" w:hAnsi="Segoe UI" w:cs="Segoe UI"/>
          <w:color w:val="171717"/>
          <w:sz w:val="22"/>
          <w:szCs w:val="22"/>
        </w:rPr>
        <w:t xml:space="preserve"> data into an HTML attribute ensure </w:t>
      </w:r>
      <w:proofErr w:type="spellStart"/>
      <w:proofErr w:type="gramStart"/>
      <w:r w:rsidRPr="00DD662E">
        <w:rPr>
          <w:rFonts w:ascii="Segoe UI" w:hAnsi="Segoe UI" w:cs="Segoe UI"/>
          <w:color w:val="171717"/>
          <w:sz w:val="22"/>
          <w:szCs w:val="22"/>
        </w:rPr>
        <w:t>it's</w:t>
      </w:r>
      <w:proofErr w:type="spellEnd"/>
      <w:proofErr w:type="gramEnd"/>
      <w:r w:rsidRPr="00DD662E">
        <w:rPr>
          <w:rFonts w:ascii="Segoe UI" w:hAnsi="Segoe UI" w:cs="Segoe UI"/>
          <w:color w:val="171717"/>
          <w:sz w:val="22"/>
          <w:szCs w:val="22"/>
        </w:rPr>
        <w:t xml:space="preserve"> HTML encoded. HTML attribute encoding is a superset of HTML encoding and encodes additional characters such as </w:t>
      </w:r>
      <w:proofErr w:type="gramStart"/>
      <w:r w:rsidRPr="00DD662E">
        <w:rPr>
          <w:rFonts w:ascii="Segoe UI" w:hAnsi="Segoe UI" w:cs="Segoe UI"/>
          <w:color w:val="171717"/>
          <w:sz w:val="22"/>
          <w:szCs w:val="22"/>
        </w:rPr>
        <w:t>" and</w:t>
      </w:r>
      <w:proofErr w:type="gramEnd"/>
      <w:r w:rsidRPr="00DD662E">
        <w:rPr>
          <w:rFonts w:ascii="Segoe UI" w:hAnsi="Segoe UI" w:cs="Segoe UI"/>
          <w:color w:val="171717"/>
          <w:sz w:val="22"/>
          <w:szCs w:val="22"/>
        </w:rPr>
        <w:t xml:space="preserve"> '.</w:t>
      </w:r>
    </w:p>
    <w:p w:rsidR="00DD662E" w:rsidRPr="00DD662E" w:rsidRDefault="00DD662E" w:rsidP="006847DE">
      <w:pPr>
        <w:pStyle w:val="NormalWeb"/>
        <w:numPr>
          <w:ilvl w:val="0"/>
          <w:numId w:val="12"/>
        </w:numPr>
        <w:shd w:val="clear" w:color="auto" w:fill="FFFFFF"/>
        <w:spacing w:line="360" w:lineRule="auto"/>
        <w:ind w:left="570"/>
        <w:rPr>
          <w:rFonts w:ascii="Segoe UI" w:hAnsi="Segoe UI" w:cs="Segoe UI"/>
          <w:color w:val="171717"/>
          <w:sz w:val="22"/>
          <w:szCs w:val="22"/>
        </w:rPr>
      </w:pPr>
      <w:r w:rsidRPr="00DD662E">
        <w:rPr>
          <w:rFonts w:ascii="Segoe UI" w:hAnsi="Segoe UI" w:cs="Segoe UI"/>
          <w:color w:val="171717"/>
          <w:sz w:val="22"/>
          <w:szCs w:val="22"/>
        </w:rPr>
        <w:t xml:space="preserve">Before putting </w:t>
      </w:r>
      <w:proofErr w:type="spellStart"/>
      <w:r w:rsidRPr="00DD662E">
        <w:rPr>
          <w:rFonts w:ascii="Segoe UI" w:hAnsi="Segoe UI" w:cs="Segoe UI"/>
          <w:color w:val="171717"/>
          <w:sz w:val="22"/>
          <w:szCs w:val="22"/>
        </w:rPr>
        <w:t>untrusted</w:t>
      </w:r>
      <w:proofErr w:type="spellEnd"/>
      <w:r w:rsidRPr="00DD662E">
        <w:rPr>
          <w:rFonts w:ascii="Segoe UI" w:hAnsi="Segoe UI" w:cs="Segoe UI"/>
          <w:color w:val="171717"/>
          <w:sz w:val="22"/>
          <w:szCs w:val="22"/>
        </w:rPr>
        <w:t xml:space="preserve"> data into JavaScript place the data in an HTML element whose contents you retrieve at runtime. If this isn't possible, then ensure the data is JavaScript encoded. JavaScript encoding takes dangerous characters for JavaScript and replaces them with their hex, for example &lt; would be encoded as </w:t>
      </w:r>
      <w:r w:rsidRPr="00DD662E">
        <w:rPr>
          <w:rStyle w:val="HTMLCode"/>
          <w:rFonts w:ascii="Consolas" w:eastAsiaTheme="majorEastAsia" w:hAnsi="Consolas"/>
          <w:color w:val="171717"/>
          <w:sz w:val="22"/>
          <w:szCs w:val="22"/>
        </w:rPr>
        <w:t>\u003C</w:t>
      </w:r>
      <w:r w:rsidRPr="00DD662E">
        <w:rPr>
          <w:rFonts w:ascii="Segoe UI" w:hAnsi="Segoe UI" w:cs="Segoe UI"/>
          <w:color w:val="171717"/>
          <w:sz w:val="22"/>
          <w:szCs w:val="22"/>
        </w:rPr>
        <w:t>.</w:t>
      </w:r>
    </w:p>
    <w:p w:rsidR="00DD662E" w:rsidRPr="00DD662E" w:rsidRDefault="00DD662E" w:rsidP="00DD662E">
      <w:pPr>
        <w:pStyle w:val="NormalWeb"/>
        <w:numPr>
          <w:ilvl w:val="0"/>
          <w:numId w:val="12"/>
        </w:numPr>
        <w:shd w:val="clear" w:color="auto" w:fill="FFFFFF"/>
        <w:ind w:left="570"/>
        <w:rPr>
          <w:rFonts w:ascii="Segoe UI" w:hAnsi="Segoe UI" w:cs="Segoe UI"/>
          <w:color w:val="171717"/>
          <w:sz w:val="22"/>
          <w:szCs w:val="22"/>
        </w:rPr>
      </w:pPr>
      <w:r w:rsidRPr="00DD662E">
        <w:rPr>
          <w:rFonts w:ascii="Segoe UI" w:hAnsi="Segoe UI" w:cs="Segoe UI"/>
          <w:color w:val="171717"/>
          <w:sz w:val="22"/>
          <w:szCs w:val="22"/>
        </w:rPr>
        <w:t xml:space="preserve">Before putting </w:t>
      </w:r>
      <w:proofErr w:type="spellStart"/>
      <w:r w:rsidRPr="00DD662E">
        <w:rPr>
          <w:rFonts w:ascii="Segoe UI" w:hAnsi="Segoe UI" w:cs="Segoe UI"/>
          <w:color w:val="171717"/>
          <w:sz w:val="22"/>
          <w:szCs w:val="22"/>
        </w:rPr>
        <w:t>untrusted</w:t>
      </w:r>
      <w:proofErr w:type="spellEnd"/>
      <w:r w:rsidRPr="00DD662E">
        <w:rPr>
          <w:rFonts w:ascii="Segoe UI" w:hAnsi="Segoe UI" w:cs="Segoe UI"/>
          <w:color w:val="171717"/>
          <w:sz w:val="22"/>
          <w:szCs w:val="22"/>
        </w:rPr>
        <w:t xml:space="preserve"> data into a URL query string ensure </w:t>
      </w:r>
      <w:proofErr w:type="spellStart"/>
      <w:proofErr w:type="gramStart"/>
      <w:r w:rsidRPr="00DD662E">
        <w:rPr>
          <w:rFonts w:ascii="Segoe UI" w:hAnsi="Segoe UI" w:cs="Segoe UI"/>
          <w:color w:val="171717"/>
          <w:sz w:val="22"/>
          <w:szCs w:val="22"/>
        </w:rPr>
        <w:t>it's</w:t>
      </w:r>
      <w:proofErr w:type="spellEnd"/>
      <w:proofErr w:type="gramEnd"/>
      <w:r w:rsidRPr="00DD662E">
        <w:rPr>
          <w:rFonts w:ascii="Segoe UI" w:hAnsi="Segoe UI" w:cs="Segoe UI"/>
          <w:color w:val="171717"/>
          <w:sz w:val="22"/>
          <w:szCs w:val="22"/>
        </w:rPr>
        <w:t xml:space="preserve"> URL encoded.</w:t>
      </w:r>
    </w:p>
    <w:p w:rsidR="00DD662E" w:rsidRPr="00DD662E" w:rsidRDefault="00DD662E" w:rsidP="00DD662E"/>
    <w:p w:rsidR="00BB6898" w:rsidRDefault="00BB6898" w:rsidP="00BB6898">
      <w:pPr>
        <w:pStyle w:val="Heading1"/>
      </w:pPr>
      <w:bookmarkStart w:id="4" w:name="_Cross-Site_Request_Forgery"/>
      <w:bookmarkEnd w:id="4"/>
      <w:r w:rsidRPr="00BB6898">
        <w:t>Cross-Site Request Forgery (XSRF/CSRF) attacks in ASP.NET Core</w:t>
      </w:r>
    </w:p>
    <w:p w:rsidR="00F800BA" w:rsidRDefault="00F800BA" w:rsidP="00F800BA">
      <w:hyperlink r:id="rId9" w:history="1">
        <w:r w:rsidRPr="00636474">
          <w:rPr>
            <w:rStyle w:val="Hyperlink"/>
          </w:rPr>
          <w:t>https://docs.microsoft.com/en-us/aspnet/core/security/anti-request-forgery?view=aspnetcore-3.1</w:t>
        </w:r>
      </w:hyperlink>
    </w:p>
    <w:p w:rsidR="00580BAC" w:rsidRPr="00580BAC" w:rsidRDefault="00580BAC" w:rsidP="00580BAC">
      <w:pPr>
        <w:shd w:val="clear" w:color="auto" w:fill="FFFFFF"/>
        <w:spacing w:before="100" w:beforeAutospacing="1" w:after="100" w:afterAutospacing="1" w:line="240" w:lineRule="auto"/>
        <w:rPr>
          <w:rFonts w:ascii="Segoe UI" w:eastAsia="Times New Roman" w:hAnsi="Segoe UI" w:cs="Segoe UI"/>
          <w:color w:val="171717"/>
        </w:rPr>
      </w:pPr>
      <w:r w:rsidRPr="00580BAC">
        <w:rPr>
          <w:rFonts w:ascii="Segoe UI" w:eastAsia="Times New Roman" w:hAnsi="Segoe UI" w:cs="Segoe UI"/>
          <w:color w:val="171717"/>
          <w:highlight w:val="yellow"/>
        </w:rPr>
        <w:t>Cross-site request forgery (also known as XSRF or CSRF) is an attack against web-hosted apps whereby a malicious web app can influence the interaction between a client browser and a web app that trusts that browser.</w:t>
      </w:r>
      <w:r w:rsidRPr="00580BAC">
        <w:rPr>
          <w:rFonts w:ascii="Segoe UI" w:eastAsia="Times New Roman" w:hAnsi="Segoe UI" w:cs="Segoe UI"/>
          <w:color w:val="171717"/>
        </w:rPr>
        <w:t xml:space="preserve"> These attacks are possible because web browsers send some types of authentication tokens automatically with every request to a website. This form of exploit is also known as a </w:t>
      </w:r>
      <w:r w:rsidRPr="00580BAC">
        <w:rPr>
          <w:rFonts w:ascii="Segoe UI" w:eastAsia="Times New Roman" w:hAnsi="Segoe UI" w:cs="Segoe UI"/>
          <w:i/>
          <w:iCs/>
          <w:color w:val="171717"/>
        </w:rPr>
        <w:t>one-click attack</w:t>
      </w:r>
      <w:r w:rsidRPr="00580BAC">
        <w:rPr>
          <w:rFonts w:ascii="Segoe UI" w:eastAsia="Times New Roman" w:hAnsi="Segoe UI" w:cs="Segoe UI"/>
          <w:color w:val="171717"/>
        </w:rPr>
        <w:t> or </w:t>
      </w:r>
      <w:r w:rsidRPr="00580BAC">
        <w:rPr>
          <w:rFonts w:ascii="Segoe UI" w:eastAsia="Times New Roman" w:hAnsi="Segoe UI" w:cs="Segoe UI"/>
          <w:i/>
          <w:iCs/>
          <w:color w:val="171717"/>
        </w:rPr>
        <w:t>session riding</w:t>
      </w:r>
      <w:r w:rsidRPr="00580BAC">
        <w:rPr>
          <w:rFonts w:ascii="Segoe UI" w:eastAsia="Times New Roman" w:hAnsi="Segoe UI" w:cs="Segoe UI"/>
          <w:color w:val="171717"/>
        </w:rPr>
        <w:t> because the attack takes advantage of the user's previously authenticated session.</w:t>
      </w:r>
    </w:p>
    <w:p w:rsidR="00580BAC" w:rsidRPr="00580BAC" w:rsidRDefault="00580BAC" w:rsidP="00580BAC">
      <w:pPr>
        <w:shd w:val="clear" w:color="auto" w:fill="FFFFFF"/>
        <w:spacing w:before="100" w:beforeAutospacing="1" w:after="100" w:afterAutospacing="1" w:line="240" w:lineRule="auto"/>
        <w:rPr>
          <w:rFonts w:ascii="Segoe UI" w:eastAsia="Times New Roman" w:hAnsi="Segoe UI" w:cs="Segoe UI"/>
          <w:color w:val="171717"/>
        </w:rPr>
      </w:pPr>
      <w:r w:rsidRPr="00580BAC">
        <w:rPr>
          <w:rFonts w:ascii="Segoe UI" w:eastAsia="Times New Roman" w:hAnsi="Segoe UI" w:cs="Segoe UI"/>
          <w:color w:val="171717"/>
        </w:rPr>
        <w:t>An example of a CSRF attack:</w:t>
      </w:r>
    </w:p>
    <w:p w:rsidR="00580BAC" w:rsidRPr="00580BAC" w:rsidRDefault="00580BAC" w:rsidP="00580BA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rPr>
      </w:pPr>
      <w:r w:rsidRPr="00580BAC">
        <w:rPr>
          <w:rFonts w:ascii="Segoe UI" w:eastAsia="Times New Roman" w:hAnsi="Segoe UI" w:cs="Segoe UI"/>
          <w:color w:val="171717"/>
        </w:rPr>
        <w:t>A user signs into </w:t>
      </w:r>
      <w:r w:rsidRPr="00580BAC">
        <w:rPr>
          <w:rFonts w:ascii="Consolas" w:eastAsia="Times New Roman" w:hAnsi="Consolas" w:cs="Courier New"/>
          <w:color w:val="171717"/>
        </w:rPr>
        <w:t>www.good-banking-site.com</w:t>
      </w:r>
      <w:r w:rsidRPr="00580BAC">
        <w:rPr>
          <w:rFonts w:ascii="Segoe UI" w:eastAsia="Times New Roman" w:hAnsi="Segoe UI" w:cs="Segoe UI"/>
          <w:color w:val="171717"/>
        </w:rPr>
        <w:t> using forms authentication. The server authenticates the user and issues a response that includes an authentication cookie. The site is vulnerable to attack because it trusts any request that it receives with a valid authentication cookie.</w:t>
      </w:r>
    </w:p>
    <w:p w:rsidR="00580BAC" w:rsidRPr="00580BAC" w:rsidRDefault="00580BAC" w:rsidP="00580BA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rPr>
      </w:pPr>
      <w:r w:rsidRPr="00580BAC">
        <w:rPr>
          <w:rFonts w:ascii="Segoe UI" w:eastAsia="Times New Roman" w:hAnsi="Segoe UI" w:cs="Segoe UI"/>
          <w:color w:val="171717"/>
        </w:rPr>
        <w:t>The user visits a malicious site, </w:t>
      </w:r>
      <w:r w:rsidRPr="00580BAC">
        <w:rPr>
          <w:rFonts w:ascii="Consolas" w:eastAsia="Times New Roman" w:hAnsi="Consolas" w:cs="Courier New"/>
          <w:color w:val="171717"/>
        </w:rPr>
        <w:t>www.bad-crook-site.com</w:t>
      </w:r>
      <w:r w:rsidRPr="00580BAC">
        <w:rPr>
          <w:rFonts w:ascii="Segoe UI" w:eastAsia="Times New Roman" w:hAnsi="Segoe UI" w:cs="Segoe UI"/>
          <w:color w:val="171717"/>
        </w:rPr>
        <w:t>.</w:t>
      </w:r>
    </w:p>
    <w:p w:rsidR="00580BAC" w:rsidRPr="00580BAC" w:rsidRDefault="00580BAC" w:rsidP="00580BAC">
      <w:pPr>
        <w:shd w:val="clear" w:color="auto" w:fill="FFFFFF"/>
        <w:spacing w:before="100" w:beforeAutospacing="1" w:after="100" w:afterAutospacing="1" w:line="240" w:lineRule="auto"/>
        <w:ind w:left="570"/>
        <w:rPr>
          <w:rFonts w:ascii="Segoe UI" w:eastAsia="Times New Roman" w:hAnsi="Segoe UI" w:cs="Segoe UI"/>
          <w:color w:val="171717"/>
        </w:rPr>
      </w:pPr>
      <w:r w:rsidRPr="00580BAC">
        <w:rPr>
          <w:rFonts w:ascii="Segoe UI" w:eastAsia="Times New Roman" w:hAnsi="Segoe UI" w:cs="Segoe UI"/>
          <w:color w:val="171717"/>
        </w:rPr>
        <w:t>The malicious site, </w:t>
      </w:r>
      <w:r w:rsidRPr="00580BAC">
        <w:rPr>
          <w:rFonts w:ascii="Consolas" w:eastAsia="Times New Roman" w:hAnsi="Consolas" w:cs="Courier New"/>
          <w:color w:val="171717"/>
        </w:rPr>
        <w:t>www.bad-crook-site.com</w:t>
      </w:r>
      <w:r w:rsidRPr="00580BAC">
        <w:rPr>
          <w:rFonts w:ascii="Segoe UI" w:eastAsia="Times New Roman" w:hAnsi="Segoe UI" w:cs="Segoe UI"/>
          <w:color w:val="171717"/>
        </w:rPr>
        <w:t>, contains an HTML form similar to the following:</w:t>
      </w:r>
    </w:p>
    <w:p w:rsidR="00580BAC" w:rsidRPr="00580BAC" w:rsidRDefault="00580BAC" w:rsidP="00580BAC">
      <w:pPr>
        <w:shd w:val="clear" w:color="auto" w:fill="FFFFFF"/>
        <w:spacing w:after="0" w:line="240" w:lineRule="auto"/>
        <w:ind w:left="570"/>
        <w:rPr>
          <w:rFonts w:ascii="Segoe UI" w:eastAsia="Times New Roman" w:hAnsi="Segoe UI" w:cs="Segoe UI"/>
          <w:color w:val="171717"/>
        </w:rPr>
      </w:pPr>
      <w:proofErr w:type="spellStart"/>
      <w:r w:rsidRPr="00580BAC">
        <w:rPr>
          <w:rFonts w:ascii="Segoe UI" w:eastAsia="Times New Roman" w:hAnsi="Segoe UI" w:cs="Segoe UI"/>
          <w:color w:val="171717"/>
        </w:rPr>
        <w:t>HTMLCopy</w:t>
      </w:r>
      <w:proofErr w:type="spellEnd"/>
    </w:p>
    <w:p w:rsidR="00580BAC" w:rsidRPr="00580BAC" w:rsidRDefault="00580BAC" w:rsidP="0058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rPr>
      </w:pPr>
      <w:r w:rsidRPr="00580BAC">
        <w:rPr>
          <w:rFonts w:ascii="Consolas" w:eastAsia="Times New Roman" w:hAnsi="Consolas" w:cs="Courier New"/>
          <w:color w:val="0101FD"/>
        </w:rPr>
        <w:t>&lt;h1&gt;</w:t>
      </w:r>
      <w:r w:rsidRPr="00580BAC">
        <w:rPr>
          <w:rFonts w:ascii="Consolas" w:eastAsia="Times New Roman" w:hAnsi="Consolas" w:cs="Courier New"/>
          <w:color w:val="171717"/>
        </w:rPr>
        <w:t>Congratulations! You're a Winner</w:t>
      </w:r>
      <w:proofErr w:type="gramStart"/>
      <w:r w:rsidRPr="00580BAC">
        <w:rPr>
          <w:rFonts w:ascii="Consolas" w:eastAsia="Times New Roman" w:hAnsi="Consolas" w:cs="Courier New"/>
          <w:color w:val="171717"/>
        </w:rPr>
        <w:t>!</w:t>
      </w:r>
      <w:r w:rsidRPr="00580BAC">
        <w:rPr>
          <w:rFonts w:ascii="Consolas" w:eastAsia="Times New Roman" w:hAnsi="Consolas" w:cs="Courier New"/>
          <w:color w:val="0101FD"/>
        </w:rPr>
        <w:t>&lt;</w:t>
      </w:r>
      <w:proofErr w:type="gramEnd"/>
      <w:r w:rsidRPr="00580BAC">
        <w:rPr>
          <w:rFonts w:ascii="Consolas" w:eastAsia="Times New Roman" w:hAnsi="Consolas" w:cs="Courier New"/>
          <w:color w:val="0101FD"/>
        </w:rPr>
        <w:t>/h1&gt;</w:t>
      </w:r>
    </w:p>
    <w:p w:rsidR="00580BAC" w:rsidRPr="00580BAC" w:rsidRDefault="00580BAC" w:rsidP="0058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rPr>
      </w:pPr>
      <w:r w:rsidRPr="00580BAC">
        <w:rPr>
          <w:rFonts w:ascii="Consolas" w:eastAsia="Times New Roman" w:hAnsi="Consolas" w:cs="Courier New"/>
          <w:color w:val="0101FD"/>
        </w:rPr>
        <w:t xml:space="preserve">&lt;form </w:t>
      </w:r>
      <w:r w:rsidRPr="00580BAC">
        <w:rPr>
          <w:rFonts w:ascii="Consolas" w:eastAsia="Times New Roman" w:hAnsi="Consolas" w:cs="Courier New"/>
          <w:color w:val="0451A5"/>
        </w:rPr>
        <w:t>action</w:t>
      </w:r>
      <w:r w:rsidRPr="00580BAC">
        <w:rPr>
          <w:rFonts w:ascii="Consolas" w:eastAsia="Times New Roman" w:hAnsi="Consolas" w:cs="Courier New"/>
          <w:color w:val="0101FD"/>
        </w:rPr>
        <w:t>=</w:t>
      </w:r>
      <w:r w:rsidRPr="00580BAC">
        <w:rPr>
          <w:rFonts w:ascii="Consolas" w:eastAsia="Times New Roman" w:hAnsi="Consolas" w:cs="Courier New"/>
          <w:color w:val="A31515"/>
        </w:rPr>
        <w:t>"</w:t>
      </w:r>
      <w:r w:rsidRPr="008E7A07">
        <w:rPr>
          <w:rFonts w:ascii="Consolas" w:eastAsia="Times New Roman" w:hAnsi="Consolas" w:cs="Courier New"/>
          <w:color w:val="A31515"/>
          <w:highlight w:val="yellow"/>
        </w:rPr>
        <w:t>http://good-banking-site.com/api/account</w:t>
      </w:r>
      <w:r w:rsidRPr="00580BAC">
        <w:rPr>
          <w:rFonts w:ascii="Consolas" w:eastAsia="Times New Roman" w:hAnsi="Consolas" w:cs="Courier New"/>
          <w:color w:val="A31515"/>
        </w:rPr>
        <w:t>"</w:t>
      </w:r>
      <w:r w:rsidRPr="00580BAC">
        <w:rPr>
          <w:rFonts w:ascii="Consolas" w:eastAsia="Times New Roman" w:hAnsi="Consolas" w:cs="Courier New"/>
          <w:color w:val="0101FD"/>
        </w:rPr>
        <w:t xml:space="preserve"> </w:t>
      </w:r>
      <w:r w:rsidRPr="00580BAC">
        <w:rPr>
          <w:rFonts w:ascii="Consolas" w:eastAsia="Times New Roman" w:hAnsi="Consolas" w:cs="Courier New"/>
          <w:color w:val="0451A5"/>
        </w:rPr>
        <w:t>method</w:t>
      </w:r>
      <w:r w:rsidRPr="00580BAC">
        <w:rPr>
          <w:rFonts w:ascii="Consolas" w:eastAsia="Times New Roman" w:hAnsi="Consolas" w:cs="Courier New"/>
          <w:color w:val="0101FD"/>
        </w:rPr>
        <w:t>=</w:t>
      </w:r>
      <w:r w:rsidRPr="00580BAC">
        <w:rPr>
          <w:rFonts w:ascii="Consolas" w:eastAsia="Times New Roman" w:hAnsi="Consolas" w:cs="Courier New"/>
          <w:color w:val="A31515"/>
        </w:rPr>
        <w:t>"post"</w:t>
      </w:r>
      <w:r w:rsidRPr="00580BAC">
        <w:rPr>
          <w:rFonts w:ascii="Consolas" w:eastAsia="Times New Roman" w:hAnsi="Consolas" w:cs="Courier New"/>
          <w:color w:val="0101FD"/>
        </w:rPr>
        <w:t>&gt;</w:t>
      </w:r>
    </w:p>
    <w:p w:rsidR="00580BAC" w:rsidRPr="00580BAC" w:rsidRDefault="00580BAC" w:rsidP="0058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rPr>
      </w:pPr>
      <w:r w:rsidRPr="00580BAC">
        <w:rPr>
          <w:rFonts w:ascii="Consolas" w:eastAsia="Times New Roman" w:hAnsi="Consolas" w:cs="Courier New"/>
          <w:color w:val="171717"/>
        </w:rPr>
        <w:lastRenderedPageBreak/>
        <w:t xml:space="preserve">    </w:t>
      </w:r>
      <w:r w:rsidRPr="00580BAC">
        <w:rPr>
          <w:rFonts w:ascii="Consolas" w:eastAsia="Times New Roman" w:hAnsi="Consolas" w:cs="Courier New"/>
          <w:color w:val="0101FD"/>
        </w:rPr>
        <w:t xml:space="preserve">&lt;input </w:t>
      </w:r>
      <w:r w:rsidRPr="00580BAC">
        <w:rPr>
          <w:rFonts w:ascii="Consolas" w:eastAsia="Times New Roman" w:hAnsi="Consolas" w:cs="Courier New"/>
          <w:color w:val="0451A5"/>
        </w:rPr>
        <w:t>type</w:t>
      </w:r>
      <w:r w:rsidRPr="00580BAC">
        <w:rPr>
          <w:rFonts w:ascii="Consolas" w:eastAsia="Times New Roman" w:hAnsi="Consolas" w:cs="Courier New"/>
          <w:color w:val="0101FD"/>
        </w:rPr>
        <w:t>=</w:t>
      </w:r>
      <w:r w:rsidRPr="00580BAC">
        <w:rPr>
          <w:rFonts w:ascii="Consolas" w:eastAsia="Times New Roman" w:hAnsi="Consolas" w:cs="Courier New"/>
          <w:color w:val="A31515"/>
        </w:rPr>
        <w:t>"hidden"</w:t>
      </w:r>
      <w:r w:rsidRPr="00580BAC">
        <w:rPr>
          <w:rFonts w:ascii="Consolas" w:eastAsia="Times New Roman" w:hAnsi="Consolas" w:cs="Courier New"/>
          <w:color w:val="0101FD"/>
        </w:rPr>
        <w:t xml:space="preserve"> </w:t>
      </w:r>
      <w:r w:rsidRPr="00580BAC">
        <w:rPr>
          <w:rFonts w:ascii="Consolas" w:eastAsia="Times New Roman" w:hAnsi="Consolas" w:cs="Courier New"/>
          <w:color w:val="0451A5"/>
        </w:rPr>
        <w:t>name</w:t>
      </w:r>
      <w:r w:rsidRPr="00580BAC">
        <w:rPr>
          <w:rFonts w:ascii="Consolas" w:eastAsia="Times New Roman" w:hAnsi="Consolas" w:cs="Courier New"/>
          <w:color w:val="0101FD"/>
        </w:rPr>
        <w:t>=</w:t>
      </w:r>
      <w:r w:rsidRPr="00580BAC">
        <w:rPr>
          <w:rFonts w:ascii="Consolas" w:eastAsia="Times New Roman" w:hAnsi="Consolas" w:cs="Courier New"/>
          <w:color w:val="A31515"/>
        </w:rPr>
        <w:t>"Transaction"</w:t>
      </w:r>
      <w:r w:rsidRPr="00580BAC">
        <w:rPr>
          <w:rFonts w:ascii="Consolas" w:eastAsia="Times New Roman" w:hAnsi="Consolas" w:cs="Courier New"/>
          <w:color w:val="0101FD"/>
        </w:rPr>
        <w:t xml:space="preserve"> </w:t>
      </w:r>
      <w:r w:rsidRPr="00580BAC">
        <w:rPr>
          <w:rFonts w:ascii="Consolas" w:eastAsia="Times New Roman" w:hAnsi="Consolas" w:cs="Courier New"/>
          <w:color w:val="0451A5"/>
        </w:rPr>
        <w:t>value</w:t>
      </w:r>
      <w:r w:rsidRPr="00580BAC">
        <w:rPr>
          <w:rFonts w:ascii="Consolas" w:eastAsia="Times New Roman" w:hAnsi="Consolas" w:cs="Courier New"/>
          <w:color w:val="0101FD"/>
        </w:rPr>
        <w:t>=</w:t>
      </w:r>
      <w:r w:rsidRPr="00580BAC">
        <w:rPr>
          <w:rFonts w:ascii="Consolas" w:eastAsia="Times New Roman" w:hAnsi="Consolas" w:cs="Courier New"/>
          <w:color w:val="A31515"/>
        </w:rPr>
        <w:t>"withdraw"</w:t>
      </w:r>
      <w:r w:rsidRPr="00580BAC">
        <w:rPr>
          <w:rFonts w:ascii="Consolas" w:eastAsia="Times New Roman" w:hAnsi="Consolas" w:cs="Courier New"/>
          <w:color w:val="0101FD"/>
        </w:rPr>
        <w:t>&gt;</w:t>
      </w:r>
    </w:p>
    <w:p w:rsidR="00580BAC" w:rsidRPr="00580BAC" w:rsidRDefault="00580BAC" w:rsidP="0058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rPr>
      </w:pPr>
      <w:r w:rsidRPr="00580BAC">
        <w:rPr>
          <w:rFonts w:ascii="Consolas" w:eastAsia="Times New Roman" w:hAnsi="Consolas" w:cs="Courier New"/>
          <w:color w:val="171717"/>
        </w:rPr>
        <w:t xml:space="preserve">    </w:t>
      </w:r>
      <w:r w:rsidRPr="00580BAC">
        <w:rPr>
          <w:rFonts w:ascii="Consolas" w:eastAsia="Times New Roman" w:hAnsi="Consolas" w:cs="Courier New"/>
          <w:color w:val="0101FD"/>
        </w:rPr>
        <w:t xml:space="preserve">&lt;input </w:t>
      </w:r>
      <w:r w:rsidRPr="00580BAC">
        <w:rPr>
          <w:rFonts w:ascii="Consolas" w:eastAsia="Times New Roman" w:hAnsi="Consolas" w:cs="Courier New"/>
          <w:color w:val="0451A5"/>
        </w:rPr>
        <w:t>type</w:t>
      </w:r>
      <w:r w:rsidRPr="00580BAC">
        <w:rPr>
          <w:rFonts w:ascii="Consolas" w:eastAsia="Times New Roman" w:hAnsi="Consolas" w:cs="Courier New"/>
          <w:color w:val="0101FD"/>
        </w:rPr>
        <w:t>=</w:t>
      </w:r>
      <w:r w:rsidRPr="00580BAC">
        <w:rPr>
          <w:rFonts w:ascii="Consolas" w:eastAsia="Times New Roman" w:hAnsi="Consolas" w:cs="Courier New"/>
          <w:color w:val="A31515"/>
        </w:rPr>
        <w:t>"hidden"</w:t>
      </w:r>
      <w:r w:rsidRPr="00580BAC">
        <w:rPr>
          <w:rFonts w:ascii="Consolas" w:eastAsia="Times New Roman" w:hAnsi="Consolas" w:cs="Courier New"/>
          <w:color w:val="0101FD"/>
        </w:rPr>
        <w:t xml:space="preserve"> </w:t>
      </w:r>
      <w:r w:rsidRPr="00580BAC">
        <w:rPr>
          <w:rFonts w:ascii="Consolas" w:eastAsia="Times New Roman" w:hAnsi="Consolas" w:cs="Courier New"/>
          <w:color w:val="0451A5"/>
        </w:rPr>
        <w:t>name</w:t>
      </w:r>
      <w:r w:rsidRPr="00580BAC">
        <w:rPr>
          <w:rFonts w:ascii="Consolas" w:eastAsia="Times New Roman" w:hAnsi="Consolas" w:cs="Courier New"/>
          <w:color w:val="0101FD"/>
        </w:rPr>
        <w:t>=</w:t>
      </w:r>
      <w:r w:rsidRPr="00580BAC">
        <w:rPr>
          <w:rFonts w:ascii="Consolas" w:eastAsia="Times New Roman" w:hAnsi="Consolas" w:cs="Courier New"/>
          <w:color w:val="A31515"/>
        </w:rPr>
        <w:t>"Amount"</w:t>
      </w:r>
      <w:r w:rsidRPr="00580BAC">
        <w:rPr>
          <w:rFonts w:ascii="Consolas" w:eastAsia="Times New Roman" w:hAnsi="Consolas" w:cs="Courier New"/>
          <w:color w:val="0101FD"/>
        </w:rPr>
        <w:t xml:space="preserve"> </w:t>
      </w:r>
      <w:r w:rsidRPr="00580BAC">
        <w:rPr>
          <w:rFonts w:ascii="Consolas" w:eastAsia="Times New Roman" w:hAnsi="Consolas" w:cs="Courier New"/>
          <w:color w:val="0451A5"/>
        </w:rPr>
        <w:t>value</w:t>
      </w:r>
      <w:r w:rsidRPr="00580BAC">
        <w:rPr>
          <w:rFonts w:ascii="Consolas" w:eastAsia="Times New Roman" w:hAnsi="Consolas" w:cs="Courier New"/>
          <w:color w:val="0101FD"/>
        </w:rPr>
        <w:t>=</w:t>
      </w:r>
      <w:r w:rsidRPr="00580BAC">
        <w:rPr>
          <w:rFonts w:ascii="Consolas" w:eastAsia="Times New Roman" w:hAnsi="Consolas" w:cs="Courier New"/>
          <w:color w:val="A31515"/>
        </w:rPr>
        <w:t>"1000000"</w:t>
      </w:r>
      <w:r w:rsidRPr="00580BAC">
        <w:rPr>
          <w:rFonts w:ascii="Consolas" w:eastAsia="Times New Roman" w:hAnsi="Consolas" w:cs="Courier New"/>
          <w:color w:val="0101FD"/>
        </w:rPr>
        <w:t>&gt;</w:t>
      </w:r>
    </w:p>
    <w:p w:rsidR="00580BAC" w:rsidRPr="00580BAC" w:rsidRDefault="00580BAC" w:rsidP="0058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rPr>
      </w:pPr>
      <w:r w:rsidRPr="00580BAC">
        <w:rPr>
          <w:rFonts w:ascii="Consolas" w:eastAsia="Times New Roman" w:hAnsi="Consolas" w:cs="Courier New"/>
          <w:color w:val="171717"/>
        </w:rPr>
        <w:t xml:space="preserve">    </w:t>
      </w:r>
      <w:r w:rsidRPr="00580BAC">
        <w:rPr>
          <w:rFonts w:ascii="Consolas" w:eastAsia="Times New Roman" w:hAnsi="Consolas" w:cs="Courier New"/>
          <w:color w:val="0101FD"/>
        </w:rPr>
        <w:t xml:space="preserve">&lt;input </w:t>
      </w:r>
      <w:r w:rsidRPr="00580BAC">
        <w:rPr>
          <w:rFonts w:ascii="Consolas" w:eastAsia="Times New Roman" w:hAnsi="Consolas" w:cs="Courier New"/>
          <w:color w:val="0451A5"/>
        </w:rPr>
        <w:t>type</w:t>
      </w:r>
      <w:r w:rsidRPr="00580BAC">
        <w:rPr>
          <w:rFonts w:ascii="Consolas" w:eastAsia="Times New Roman" w:hAnsi="Consolas" w:cs="Courier New"/>
          <w:color w:val="0101FD"/>
        </w:rPr>
        <w:t>=</w:t>
      </w:r>
      <w:r w:rsidRPr="00580BAC">
        <w:rPr>
          <w:rFonts w:ascii="Consolas" w:eastAsia="Times New Roman" w:hAnsi="Consolas" w:cs="Courier New"/>
          <w:color w:val="A31515"/>
        </w:rPr>
        <w:t>"submit"</w:t>
      </w:r>
      <w:r w:rsidRPr="00580BAC">
        <w:rPr>
          <w:rFonts w:ascii="Consolas" w:eastAsia="Times New Roman" w:hAnsi="Consolas" w:cs="Courier New"/>
          <w:color w:val="0101FD"/>
        </w:rPr>
        <w:t xml:space="preserve"> </w:t>
      </w:r>
      <w:r w:rsidRPr="00580BAC">
        <w:rPr>
          <w:rFonts w:ascii="Consolas" w:eastAsia="Times New Roman" w:hAnsi="Consolas" w:cs="Courier New"/>
          <w:color w:val="0451A5"/>
        </w:rPr>
        <w:t>value</w:t>
      </w:r>
      <w:r w:rsidRPr="00580BAC">
        <w:rPr>
          <w:rFonts w:ascii="Consolas" w:eastAsia="Times New Roman" w:hAnsi="Consolas" w:cs="Courier New"/>
          <w:color w:val="0101FD"/>
        </w:rPr>
        <w:t>=</w:t>
      </w:r>
      <w:r w:rsidRPr="00580BAC">
        <w:rPr>
          <w:rFonts w:ascii="Consolas" w:eastAsia="Times New Roman" w:hAnsi="Consolas" w:cs="Courier New"/>
          <w:color w:val="A31515"/>
        </w:rPr>
        <w:t>"Click to collect your prize!"</w:t>
      </w:r>
      <w:r w:rsidRPr="00580BAC">
        <w:rPr>
          <w:rFonts w:ascii="Consolas" w:eastAsia="Times New Roman" w:hAnsi="Consolas" w:cs="Courier New"/>
          <w:color w:val="0101FD"/>
        </w:rPr>
        <w:t>&gt;</w:t>
      </w:r>
    </w:p>
    <w:p w:rsidR="00580BAC" w:rsidRPr="00580BAC" w:rsidRDefault="00580BAC" w:rsidP="00580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rPr>
      </w:pPr>
      <w:r w:rsidRPr="00580BAC">
        <w:rPr>
          <w:rFonts w:ascii="Consolas" w:eastAsia="Times New Roman" w:hAnsi="Consolas" w:cs="Courier New"/>
          <w:color w:val="0101FD"/>
        </w:rPr>
        <w:t>&lt;/form&gt;</w:t>
      </w:r>
    </w:p>
    <w:p w:rsidR="00580BAC" w:rsidRPr="00580BAC" w:rsidRDefault="00580BAC" w:rsidP="00580BAC">
      <w:pPr>
        <w:shd w:val="clear" w:color="auto" w:fill="FFFFFF"/>
        <w:spacing w:before="100" w:beforeAutospacing="1" w:after="100" w:afterAutospacing="1" w:line="240" w:lineRule="auto"/>
        <w:ind w:left="570"/>
        <w:rPr>
          <w:rFonts w:ascii="Segoe UI" w:eastAsia="Times New Roman" w:hAnsi="Segoe UI" w:cs="Segoe UI"/>
          <w:color w:val="171717"/>
        </w:rPr>
      </w:pPr>
      <w:r w:rsidRPr="00580BAC">
        <w:rPr>
          <w:rFonts w:ascii="Segoe UI" w:eastAsia="Times New Roman" w:hAnsi="Segoe UI" w:cs="Segoe UI"/>
          <w:color w:val="171717"/>
        </w:rPr>
        <w:t xml:space="preserve">Notice that the </w:t>
      </w:r>
      <w:r w:rsidRPr="00580BAC">
        <w:rPr>
          <w:rFonts w:ascii="Segoe UI" w:eastAsia="Times New Roman" w:hAnsi="Segoe UI" w:cs="Segoe UI"/>
          <w:color w:val="171717"/>
          <w:highlight w:val="yellow"/>
        </w:rPr>
        <w:t>form's </w:t>
      </w:r>
      <w:r w:rsidRPr="00465314">
        <w:rPr>
          <w:rFonts w:ascii="Consolas" w:eastAsia="Times New Roman" w:hAnsi="Consolas" w:cs="Courier New"/>
          <w:color w:val="171717"/>
          <w:highlight w:val="yellow"/>
        </w:rPr>
        <w:t>action</w:t>
      </w:r>
      <w:r w:rsidRPr="00580BAC">
        <w:rPr>
          <w:rFonts w:ascii="Segoe UI" w:eastAsia="Times New Roman" w:hAnsi="Segoe UI" w:cs="Segoe UI"/>
          <w:color w:val="171717"/>
          <w:highlight w:val="yellow"/>
        </w:rPr>
        <w:t> posts to the vulnerable site, not to the malicious site. This is the "cross-site" part of CSRF.</w:t>
      </w:r>
    </w:p>
    <w:p w:rsidR="00580BAC" w:rsidRPr="00580BAC" w:rsidRDefault="00580BAC" w:rsidP="00580BA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rPr>
      </w:pPr>
      <w:r w:rsidRPr="00580BAC">
        <w:rPr>
          <w:rFonts w:ascii="Segoe UI" w:eastAsia="Times New Roman" w:hAnsi="Segoe UI" w:cs="Segoe UI"/>
          <w:color w:val="171717"/>
        </w:rPr>
        <w:t>The user selects the submit button. The browser makes the request and automatically includes the authentication cookie for the requested domain, </w:t>
      </w:r>
      <w:r w:rsidRPr="00580BAC">
        <w:rPr>
          <w:rFonts w:ascii="Consolas" w:eastAsia="Times New Roman" w:hAnsi="Consolas" w:cs="Courier New"/>
          <w:color w:val="171717"/>
        </w:rPr>
        <w:t>www.good-banking-site.com</w:t>
      </w:r>
      <w:r w:rsidRPr="00580BAC">
        <w:rPr>
          <w:rFonts w:ascii="Segoe UI" w:eastAsia="Times New Roman" w:hAnsi="Segoe UI" w:cs="Segoe UI"/>
          <w:color w:val="171717"/>
        </w:rPr>
        <w:t>.</w:t>
      </w:r>
    </w:p>
    <w:p w:rsidR="00580BAC" w:rsidRDefault="00580BAC" w:rsidP="00580BAC">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rPr>
      </w:pPr>
      <w:r w:rsidRPr="00580BAC">
        <w:rPr>
          <w:rFonts w:ascii="Segoe UI" w:eastAsia="Times New Roman" w:hAnsi="Segoe UI" w:cs="Segoe UI"/>
          <w:color w:val="171717"/>
        </w:rPr>
        <w:t>The request runs on the </w:t>
      </w:r>
      <w:r w:rsidRPr="00580BAC">
        <w:rPr>
          <w:rFonts w:ascii="Consolas" w:eastAsia="Times New Roman" w:hAnsi="Consolas" w:cs="Courier New"/>
          <w:color w:val="171717"/>
        </w:rPr>
        <w:t>www.good-banking-site.com</w:t>
      </w:r>
      <w:r w:rsidRPr="00580BAC">
        <w:rPr>
          <w:rFonts w:ascii="Segoe UI" w:eastAsia="Times New Roman" w:hAnsi="Segoe UI" w:cs="Segoe UI"/>
          <w:color w:val="171717"/>
        </w:rPr>
        <w:t> server with the user's authentication context and can perform any action that an authenticated user is allowed to perform.</w:t>
      </w:r>
    </w:p>
    <w:p w:rsidR="008D2D2E" w:rsidRDefault="008D2D2E" w:rsidP="008D2D2E">
      <w:pPr>
        <w:shd w:val="clear" w:color="auto" w:fill="FFFFFF"/>
        <w:spacing w:before="100" w:beforeAutospacing="1" w:after="100" w:afterAutospacing="1" w:line="240" w:lineRule="auto"/>
        <w:ind w:left="570"/>
        <w:rPr>
          <w:rFonts w:ascii="Segoe UI" w:hAnsi="Segoe UI" w:cs="Segoe UI"/>
          <w:color w:val="171717"/>
          <w:shd w:val="clear" w:color="auto" w:fill="FFFFFF"/>
        </w:rPr>
      </w:pPr>
      <w:r w:rsidRPr="008D2D2E">
        <w:rPr>
          <w:rFonts w:ascii="Segoe UI" w:hAnsi="Segoe UI" w:cs="Segoe UI"/>
          <w:color w:val="171717"/>
          <w:highlight w:val="yellow"/>
          <w:shd w:val="clear" w:color="auto" w:fill="FFFFFF"/>
        </w:rPr>
        <w:t>Using HTTPS doesn't prevent a CSRF attack. The malicious site can send an </w:t>
      </w:r>
      <w:r w:rsidRPr="008D2D2E">
        <w:rPr>
          <w:rStyle w:val="HTMLCode"/>
          <w:rFonts w:ascii="Consolas" w:eastAsiaTheme="minorHAnsi" w:hAnsi="Consolas"/>
          <w:color w:val="171717"/>
          <w:highlight w:val="yellow"/>
        </w:rPr>
        <w:t>https://www.good-banking-site.com/</w:t>
      </w:r>
      <w:r w:rsidRPr="008D2D2E">
        <w:rPr>
          <w:rFonts w:ascii="Segoe UI" w:hAnsi="Segoe UI" w:cs="Segoe UI"/>
          <w:color w:val="171717"/>
          <w:highlight w:val="yellow"/>
          <w:shd w:val="clear" w:color="auto" w:fill="FFFFFF"/>
        </w:rPr>
        <w:t> request just as easily as it can send an insecure request.</w:t>
      </w:r>
    </w:p>
    <w:p w:rsidR="002F60CC" w:rsidRPr="00580BAC" w:rsidRDefault="002F60CC" w:rsidP="008D2D2E">
      <w:pPr>
        <w:shd w:val="clear" w:color="auto" w:fill="FFFFFF"/>
        <w:spacing w:before="100" w:beforeAutospacing="1" w:after="100" w:afterAutospacing="1" w:line="240" w:lineRule="auto"/>
        <w:ind w:left="570"/>
        <w:rPr>
          <w:rFonts w:ascii="Segoe UI" w:eastAsia="Times New Roman" w:hAnsi="Segoe UI" w:cs="Segoe UI"/>
          <w:color w:val="171717"/>
        </w:rPr>
      </w:pPr>
      <w:r w:rsidRPr="002F60CC">
        <w:rPr>
          <w:rStyle w:val="Strong"/>
          <w:rFonts w:ascii="Segoe UI" w:hAnsi="Segoe UI" w:cs="Segoe UI"/>
          <w:color w:val="171717"/>
          <w:highlight w:val="yellow"/>
          <w:shd w:val="clear" w:color="auto" w:fill="FFFFFF"/>
        </w:rPr>
        <w:t>GET requests that change state are insecure. A best practice is to never change state on a GET request.</w:t>
      </w:r>
    </w:p>
    <w:p w:rsidR="004C1CA6" w:rsidRDefault="004C1CA6" w:rsidP="004C1CA6">
      <w:pPr>
        <w:pStyle w:val="Heading1"/>
      </w:pPr>
      <w:r>
        <w:t>ASP.NET Core antiforgery configuration</w:t>
      </w:r>
    </w:p>
    <w:p w:rsidR="00C63F5E" w:rsidRDefault="00C63F5E" w:rsidP="00C63F5E">
      <w:pPr>
        <w:pStyle w:val="NormalWeb"/>
      </w:pPr>
      <w:r w:rsidRPr="00784188">
        <w:rPr>
          <w:highlight w:val="yellow"/>
        </w:rPr>
        <w:t>Antiforgery middleware is added to the </w:t>
      </w:r>
      <w:hyperlink r:id="rId10" w:history="1">
        <w:r w:rsidRPr="00784188">
          <w:rPr>
            <w:rStyle w:val="Hyperlink"/>
            <w:rFonts w:eastAsiaTheme="majorEastAsia"/>
            <w:highlight w:val="yellow"/>
          </w:rPr>
          <w:t>Dependency injection</w:t>
        </w:r>
      </w:hyperlink>
      <w:r w:rsidRPr="00784188">
        <w:rPr>
          <w:highlight w:val="yellow"/>
        </w:rPr>
        <w:t> container when one of the following APIs is called in </w:t>
      </w:r>
      <w:proofErr w:type="spellStart"/>
      <w:r w:rsidRPr="00784188">
        <w:rPr>
          <w:rStyle w:val="HTMLCode"/>
          <w:rFonts w:ascii="Consolas" w:hAnsi="Consolas"/>
          <w:sz w:val="25"/>
          <w:szCs w:val="25"/>
          <w:highlight w:val="yellow"/>
        </w:rPr>
        <w:t>Startup.ConfigureServices</w:t>
      </w:r>
      <w:proofErr w:type="spellEnd"/>
      <w:r w:rsidRPr="00784188">
        <w:rPr>
          <w:highlight w:val="yellow"/>
        </w:rPr>
        <w:t>:</w:t>
      </w:r>
    </w:p>
    <w:p w:rsidR="00C63F5E" w:rsidRDefault="00C63F5E" w:rsidP="00C63F5E">
      <w:pPr>
        <w:numPr>
          <w:ilvl w:val="0"/>
          <w:numId w:val="8"/>
        </w:numPr>
        <w:spacing w:after="0" w:line="240" w:lineRule="auto"/>
        <w:ind w:left="711"/>
      </w:pPr>
      <w:hyperlink r:id="rId11" w:history="1">
        <w:r>
          <w:rPr>
            <w:rStyle w:val="Hyperlink"/>
          </w:rPr>
          <w:t>AddMvc</w:t>
        </w:r>
      </w:hyperlink>
    </w:p>
    <w:p w:rsidR="00C63F5E" w:rsidRDefault="00C63F5E" w:rsidP="00C63F5E">
      <w:pPr>
        <w:numPr>
          <w:ilvl w:val="0"/>
          <w:numId w:val="8"/>
        </w:numPr>
        <w:spacing w:after="0" w:line="240" w:lineRule="auto"/>
        <w:ind w:left="711"/>
      </w:pPr>
      <w:hyperlink r:id="rId12" w:history="1">
        <w:r>
          <w:rPr>
            <w:rStyle w:val="Hyperlink"/>
          </w:rPr>
          <w:t>MapRazorPages</w:t>
        </w:r>
      </w:hyperlink>
    </w:p>
    <w:p w:rsidR="00C63F5E" w:rsidRDefault="00C63F5E" w:rsidP="00C63F5E">
      <w:pPr>
        <w:numPr>
          <w:ilvl w:val="0"/>
          <w:numId w:val="8"/>
        </w:numPr>
        <w:spacing w:after="0" w:line="240" w:lineRule="auto"/>
        <w:ind w:left="711"/>
      </w:pPr>
      <w:hyperlink r:id="rId13" w:history="1">
        <w:r>
          <w:rPr>
            <w:rStyle w:val="Hyperlink"/>
          </w:rPr>
          <w:t>MapControllerRoute</w:t>
        </w:r>
      </w:hyperlink>
    </w:p>
    <w:p w:rsidR="00C63F5E" w:rsidRDefault="00C63F5E" w:rsidP="00C63F5E">
      <w:pPr>
        <w:numPr>
          <w:ilvl w:val="0"/>
          <w:numId w:val="8"/>
        </w:numPr>
        <w:spacing w:after="0" w:line="240" w:lineRule="auto"/>
        <w:ind w:left="711"/>
      </w:pPr>
      <w:hyperlink r:id="rId14" w:history="1">
        <w:r>
          <w:rPr>
            <w:rStyle w:val="Hyperlink"/>
          </w:rPr>
          <w:t>MapBlazorHub</w:t>
        </w:r>
      </w:hyperlink>
    </w:p>
    <w:p w:rsidR="00C63F5E" w:rsidRDefault="00C63F5E" w:rsidP="00C63F5E">
      <w:pPr>
        <w:pStyle w:val="NormalWeb"/>
      </w:pPr>
      <w:r>
        <w:t>In ASP.NET Core 2.0 or later, the </w:t>
      </w:r>
      <w:hyperlink r:id="rId15" w:anchor="the-form-tag-helper" w:history="1">
        <w:r>
          <w:rPr>
            <w:rStyle w:val="Hyperlink"/>
            <w:rFonts w:eastAsiaTheme="majorEastAsia"/>
          </w:rPr>
          <w:t>FormTagHelper</w:t>
        </w:r>
      </w:hyperlink>
      <w:r>
        <w:t> injects antiforgery tokens into HTML form elements. The following markup in a Razor file automatically generates antiforgery tokens:</w:t>
      </w:r>
    </w:p>
    <w:p w:rsidR="00C63F5E" w:rsidRDefault="00C63F5E" w:rsidP="00C63F5E">
      <w:r>
        <w:rPr>
          <w:rStyle w:val="language"/>
        </w:rPr>
        <w:t>CSHTML</w:t>
      </w:r>
      <w:r>
        <w:t>Copy</w:t>
      </w:r>
      <w:r w:rsidR="00784188">
        <w:t>:</w:t>
      </w:r>
    </w:p>
    <w:p w:rsidR="00C63F5E" w:rsidRDefault="00C63F5E" w:rsidP="00C63F5E">
      <w:pPr>
        <w:pStyle w:val="HTMLPreformatted"/>
        <w:rPr>
          <w:rStyle w:val="xml"/>
          <w:rFonts w:ascii="Consolas" w:hAnsi="Consolas"/>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method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"post"</w:t>
      </w:r>
      <w:r>
        <w:rPr>
          <w:rStyle w:val="hljs-tag"/>
          <w:rFonts w:ascii="Consolas" w:hAnsi="Consolas"/>
          <w:color w:val="0101FD"/>
          <w:bdr w:val="none" w:sz="0" w:space="0" w:color="auto" w:frame="1"/>
        </w:rPr>
        <w:t>&gt;</w:t>
      </w:r>
    </w:p>
    <w:p w:rsidR="00C63F5E" w:rsidRDefault="00C63F5E" w:rsidP="00C63F5E">
      <w:pPr>
        <w:pStyle w:val="HTMLPreformatted"/>
        <w:rPr>
          <w:rStyle w:val="xml"/>
          <w:rFonts w:ascii="Consolas" w:hAnsi="Consolas"/>
          <w:bdr w:val="none" w:sz="0" w:space="0" w:color="auto" w:frame="1"/>
        </w:rPr>
      </w:pPr>
      <w:r>
        <w:rPr>
          <w:rStyle w:val="xml"/>
          <w:rFonts w:ascii="Consolas" w:hAnsi="Consolas"/>
          <w:bdr w:val="none" w:sz="0" w:space="0" w:color="auto" w:frame="1"/>
        </w:rPr>
        <w:t xml:space="preserve">    ...</w:t>
      </w:r>
    </w:p>
    <w:p w:rsidR="00C63F5E" w:rsidRDefault="00C63F5E" w:rsidP="00C63F5E">
      <w:pPr>
        <w:pStyle w:val="HTMLPreformatted"/>
        <w:rPr>
          <w:rStyle w:val="xml"/>
          <w:rFonts w:ascii="Consolas" w:hAnsi="Consolas"/>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&gt;</w:t>
      </w:r>
    </w:p>
    <w:p w:rsidR="00C63F5E" w:rsidRDefault="00C63F5E" w:rsidP="00C63F5E">
      <w:pPr>
        <w:pStyle w:val="NormalWeb"/>
      </w:pPr>
      <w:r>
        <w:t>Similarly, </w:t>
      </w:r>
      <w:hyperlink r:id="rId16" w:history="1">
        <w:r>
          <w:rPr>
            <w:rStyle w:val="Hyperlink"/>
            <w:rFonts w:eastAsiaTheme="majorEastAsia"/>
          </w:rPr>
          <w:t>IHtmlHelper.BeginForm</w:t>
        </w:r>
      </w:hyperlink>
      <w:r>
        <w:t> generates antiforgery tokens by default if the form's method isn't GET.</w:t>
      </w:r>
    </w:p>
    <w:p w:rsidR="00C63F5E" w:rsidRDefault="00C63F5E" w:rsidP="00C63F5E">
      <w:pPr>
        <w:pStyle w:val="NormalWeb"/>
      </w:pPr>
      <w:r>
        <w:t>The automatic generation of antiforgery tokens for HTML form elements happens when the </w:t>
      </w:r>
      <w:r>
        <w:rPr>
          <w:rStyle w:val="HTMLCode"/>
          <w:rFonts w:ascii="Consolas" w:hAnsi="Consolas"/>
          <w:sz w:val="25"/>
          <w:szCs w:val="25"/>
        </w:rPr>
        <w:t>&lt;form&gt;</w:t>
      </w:r>
      <w:r>
        <w:t> tag contains the </w:t>
      </w:r>
      <w:r>
        <w:rPr>
          <w:rStyle w:val="HTMLCode"/>
          <w:rFonts w:ascii="Consolas" w:hAnsi="Consolas"/>
          <w:sz w:val="25"/>
          <w:szCs w:val="25"/>
        </w:rPr>
        <w:t>method="post"</w:t>
      </w:r>
      <w:r>
        <w:t> </w:t>
      </w:r>
      <w:r w:rsidR="00BB5CAD">
        <w:t>attributes</w:t>
      </w:r>
      <w:r>
        <w:t xml:space="preserve"> and either of the following </w:t>
      </w:r>
      <w:proofErr w:type="gramStart"/>
      <w:r>
        <w:t>are</w:t>
      </w:r>
      <w:proofErr w:type="gramEnd"/>
      <w:r>
        <w:t xml:space="preserve"> true:</w:t>
      </w:r>
    </w:p>
    <w:p w:rsidR="00C63F5E" w:rsidRDefault="00C63F5E" w:rsidP="00C63F5E">
      <w:pPr>
        <w:numPr>
          <w:ilvl w:val="0"/>
          <w:numId w:val="9"/>
        </w:numPr>
        <w:spacing w:after="0" w:line="240" w:lineRule="auto"/>
        <w:ind w:left="711"/>
      </w:pPr>
      <w:r>
        <w:lastRenderedPageBreak/>
        <w:t>The action attribute is empty (</w:t>
      </w:r>
      <w:r>
        <w:rPr>
          <w:rStyle w:val="HTMLCode"/>
          <w:rFonts w:ascii="Consolas" w:eastAsiaTheme="minorHAnsi" w:hAnsi="Consolas"/>
          <w:sz w:val="25"/>
          <w:szCs w:val="25"/>
        </w:rPr>
        <w:t>action=""</w:t>
      </w:r>
      <w:r>
        <w:t>).</w:t>
      </w:r>
    </w:p>
    <w:p w:rsidR="00C63F5E" w:rsidRDefault="00C63F5E" w:rsidP="00C63F5E">
      <w:pPr>
        <w:numPr>
          <w:ilvl w:val="0"/>
          <w:numId w:val="9"/>
        </w:numPr>
        <w:spacing w:after="0" w:line="240" w:lineRule="auto"/>
        <w:ind w:left="711"/>
      </w:pPr>
      <w:r>
        <w:t>The action attribute isn't supplied (</w:t>
      </w:r>
      <w:r>
        <w:rPr>
          <w:rStyle w:val="HTMLCode"/>
          <w:rFonts w:ascii="Consolas" w:eastAsiaTheme="minorHAnsi" w:hAnsi="Consolas"/>
          <w:sz w:val="25"/>
          <w:szCs w:val="25"/>
        </w:rPr>
        <w:t>&lt;form method="post"&gt;</w:t>
      </w:r>
      <w:r>
        <w:t>).</w:t>
      </w:r>
    </w:p>
    <w:p w:rsidR="00C63F5E" w:rsidRDefault="00C63F5E" w:rsidP="00C63F5E">
      <w:pPr>
        <w:pStyle w:val="NormalWeb"/>
      </w:pPr>
      <w:r>
        <w:t>Automatic generation of antiforgery tokens for HTML form elements can be disabled:</w:t>
      </w:r>
    </w:p>
    <w:p w:rsidR="00C63F5E" w:rsidRDefault="00C63F5E" w:rsidP="00C63F5E">
      <w:pPr>
        <w:pStyle w:val="NormalWeb"/>
        <w:numPr>
          <w:ilvl w:val="0"/>
          <w:numId w:val="10"/>
        </w:numPr>
        <w:shd w:val="clear" w:color="auto" w:fill="FFFFFF"/>
        <w:ind w:left="711" w:firstLine="0"/>
        <w:rPr>
          <w:rFonts w:ascii="Segoe UI" w:hAnsi="Segoe UI" w:cs="Segoe UI"/>
          <w:color w:val="171717"/>
          <w:sz w:val="30"/>
          <w:szCs w:val="30"/>
        </w:rPr>
      </w:pPr>
      <w:r>
        <w:rPr>
          <w:rFonts w:ascii="Segoe UI" w:hAnsi="Segoe UI" w:cs="Segoe UI"/>
          <w:color w:val="171717"/>
          <w:sz w:val="30"/>
          <w:szCs w:val="30"/>
        </w:rPr>
        <w:t>Explicitly disable antiforgery tokens with the </w:t>
      </w:r>
      <w:r>
        <w:rPr>
          <w:rStyle w:val="HTMLCode"/>
          <w:rFonts w:ascii="Consolas" w:hAnsi="Consolas"/>
          <w:color w:val="171717"/>
          <w:sz w:val="25"/>
          <w:szCs w:val="25"/>
        </w:rPr>
        <w:t>asp-antiforgery</w:t>
      </w:r>
      <w:r>
        <w:rPr>
          <w:rFonts w:ascii="Segoe UI" w:hAnsi="Segoe UI" w:cs="Segoe UI"/>
          <w:color w:val="171717"/>
          <w:sz w:val="30"/>
          <w:szCs w:val="30"/>
        </w:rPr>
        <w:t> attribute:</w:t>
      </w:r>
    </w:p>
    <w:p w:rsidR="00C63F5E" w:rsidRDefault="00C63F5E" w:rsidP="003C4791">
      <w:pPr>
        <w:pStyle w:val="Heading2"/>
      </w:pPr>
      <w:r w:rsidRPr="003C4791">
        <w:rPr>
          <w:rStyle w:val="language"/>
          <w:rFonts w:ascii="Segoe UI" w:hAnsi="Segoe UI" w:cs="Segoe UI"/>
          <w:color w:val="171717"/>
          <w:sz w:val="20"/>
          <w:szCs w:val="20"/>
        </w:rPr>
        <w:t>CSHTML</w:t>
      </w:r>
      <w:r>
        <w:t>Copy</w:t>
      </w:r>
      <w:r w:rsidR="00BB5CAD">
        <w:t>:</w:t>
      </w:r>
    </w:p>
    <w:p w:rsidR="00C63F5E" w:rsidRDefault="00C63F5E" w:rsidP="00C63F5E">
      <w:pPr>
        <w:pStyle w:val="HTMLPreformatted"/>
        <w:shd w:val="clear" w:color="auto" w:fill="FFFFFF"/>
        <w:ind w:left="711"/>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method</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"post"</w:t>
      </w:r>
      <w:r>
        <w:rPr>
          <w:rStyle w:val="hljs-tag"/>
          <w:rFonts w:ascii="Consolas" w:hAnsi="Consolas"/>
          <w:color w:val="0101FD"/>
          <w:bdr w:val="none" w:sz="0" w:space="0" w:color="auto" w:frame="1"/>
        </w:rPr>
        <w:t xml:space="preserve"> </w:t>
      </w:r>
      <w:r>
        <w:rPr>
          <w:rStyle w:val="hljs-attr"/>
          <w:rFonts w:ascii="Consolas" w:hAnsi="Consolas"/>
          <w:color w:val="0451A5"/>
          <w:bdr w:val="none" w:sz="0" w:space="0" w:color="auto" w:frame="1"/>
        </w:rPr>
        <w:t>asp-antiforgery</w:t>
      </w:r>
      <w:r>
        <w:rPr>
          <w:rStyle w:val="hljs-tag"/>
          <w:rFonts w:ascii="Consolas" w:hAnsi="Consolas"/>
          <w:color w:val="0101FD"/>
          <w:bdr w:val="none" w:sz="0" w:space="0" w:color="auto" w:frame="1"/>
        </w:rPr>
        <w:t>=</w:t>
      </w:r>
      <w:r>
        <w:rPr>
          <w:rStyle w:val="hljs-string"/>
          <w:rFonts w:ascii="Consolas" w:hAnsi="Consolas"/>
          <w:color w:val="A31515"/>
          <w:bdr w:val="none" w:sz="0" w:space="0" w:color="auto" w:frame="1"/>
        </w:rPr>
        <w:t>"false"</w:t>
      </w:r>
      <w:r>
        <w:rPr>
          <w:rStyle w:val="hljs-tag"/>
          <w:rFonts w:ascii="Consolas" w:hAnsi="Consolas"/>
          <w:color w:val="0101FD"/>
          <w:bdr w:val="none" w:sz="0" w:space="0" w:color="auto" w:frame="1"/>
        </w:rPr>
        <w:t>&gt;</w:t>
      </w:r>
    </w:p>
    <w:p w:rsidR="00C63F5E" w:rsidRDefault="00C63F5E" w:rsidP="00C63F5E">
      <w:pPr>
        <w:pStyle w:val="HTMLPreformatted"/>
        <w:shd w:val="clear" w:color="auto" w:fill="FFFFFF"/>
        <w:ind w:left="711"/>
        <w:rPr>
          <w:rStyle w:val="xml"/>
          <w:rFonts w:ascii="Consolas" w:hAnsi="Consolas"/>
          <w:color w:val="171717"/>
          <w:bdr w:val="none" w:sz="0" w:space="0" w:color="auto" w:frame="1"/>
        </w:rPr>
      </w:pPr>
      <w:r>
        <w:rPr>
          <w:rStyle w:val="xml"/>
          <w:rFonts w:ascii="Consolas" w:hAnsi="Consolas"/>
          <w:color w:val="171717"/>
          <w:bdr w:val="none" w:sz="0" w:space="0" w:color="auto" w:frame="1"/>
        </w:rPr>
        <w:t xml:space="preserve">    ...</w:t>
      </w:r>
    </w:p>
    <w:p w:rsidR="00C63F5E" w:rsidRDefault="00C63F5E" w:rsidP="00C63F5E">
      <w:pPr>
        <w:pStyle w:val="HTMLPreformatted"/>
        <w:shd w:val="clear" w:color="auto" w:fill="FFFFFF"/>
        <w:ind w:left="711"/>
        <w:rPr>
          <w:rStyle w:val="xml"/>
          <w:rFonts w:ascii="Consolas" w:hAnsi="Consolas"/>
          <w:color w:val="171717"/>
          <w:bdr w:val="none" w:sz="0" w:space="0" w:color="auto" w:frame="1"/>
        </w:rPr>
      </w:pPr>
      <w:r>
        <w:rPr>
          <w:rStyle w:val="hljs-tag"/>
          <w:rFonts w:ascii="Consolas" w:hAnsi="Consolas"/>
          <w:color w:val="0101FD"/>
          <w:bdr w:val="none" w:sz="0" w:space="0" w:color="auto" w:frame="1"/>
        </w:rPr>
        <w:t>&lt;/</w:t>
      </w:r>
      <w:r>
        <w:rPr>
          <w:rStyle w:val="hljs-name"/>
          <w:rFonts w:ascii="Consolas" w:hAnsi="Consolas"/>
          <w:color w:val="0101FD"/>
          <w:bdr w:val="none" w:sz="0" w:space="0" w:color="auto" w:frame="1"/>
        </w:rPr>
        <w:t>form</w:t>
      </w:r>
      <w:r>
        <w:rPr>
          <w:rStyle w:val="hljs-tag"/>
          <w:rFonts w:ascii="Consolas" w:hAnsi="Consolas"/>
          <w:color w:val="0101FD"/>
          <w:bdr w:val="none" w:sz="0" w:space="0" w:color="auto" w:frame="1"/>
        </w:rPr>
        <w:t>&gt;</w:t>
      </w:r>
    </w:p>
    <w:p w:rsidR="00A7757D" w:rsidRDefault="00A7757D" w:rsidP="00A7757D">
      <w:pPr>
        <w:pStyle w:val="Heading1"/>
      </w:pPr>
      <w:r>
        <w:t>What is an open redirect attack?</w:t>
      </w:r>
    </w:p>
    <w:p w:rsidR="00C33560" w:rsidRDefault="00C33560" w:rsidP="00C33560">
      <w:hyperlink r:id="rId17" w:history="1">
        <w:r w:rsidRPr="00636474">
          <w:rPr>
            <w:rStyle w:val="Hyperlink"/>
          </w:rPr>
          <w:t>https://docs.microsoft.com/en-us/aspnet/core/security/preventing-open-redirects?view=aspnetcore-3.1</w:t>
        </w:r>
      </w:hyperlink>
    </w:p>
    <w:p w:rsidR="00A7757D" w:rsidRPr="00A7757D" w:rsidRDefault="00A7757D" w:rsidP="00A7757D">
      <w:pPr>
        <w:pStyle w:val="NormalWeb"/>
        <w:shd w:val="clear" w:color="auto" w:fill="FFFFFF"/>
        <w:rPr>
          <w:rFonts w:ascii="Segoe UI" w:hAnsi="Segoe UI" w:cs="Segoe UI"/>
          <w:color w:val="171717"/>
          <w:sz w:val="22"/>
          <w:szCs w:val="22"/>
        </w:rPr>
      </w:pPr>
      <w:r w:rsidRPr="00A7757D">
        <w:rPr>
          <w:rFonts w:ascii="Segoe UI" w:hAnsi="Segoe UI" w:cs="Segoe UI"/>
          <w:color w:val="171717"/>
          <w:sz w:val="22"/>
          <w:szCs w:val="22"/>
        </w:rPr>
        <w:t>Web applications frequently redirect users to a login page when they access resources that require authentication. The redirection typically includes a </w:t>
      </w:r>
      <w:proofErr w:type="spellStart"/>
      <w:r w:rsidRPr="00A7757D">
        <w:rPr>
          <w:rStyle w:val="HTMLCode"/>
          <w:rFonts w:ascii="Consolas" w:eastAsiaTheme="majorEastAsia" w:hAnsi="Consolas"/>
          <w:color w:val="171717"/>
          <w:sz w:val="22"/>
          <w:szCs w:val="22"/>
        </w:rPr>
        <w:t>returnUrl</w:t>
      </w:r>
      <w:proofErr w:type="spellEnd"/>
      <w:r w:rsidRPr="00A7757D">
        <w:rPr>
          <w:rFonts w:ascii="Segoe UI" w:hAnsi="Segoe UI" w:cs="Segoe UI"/>
          <w:color w:val="171717"/>
          <w:sz w:val="22"/>
          <w:szCs w:val="22"/>
        </w:rPr>
        <w:t> </w:t>
      </w:r>
      <w:proofErr w:type="spellStart"/>
      <w:r w:rsidRPr="00A7757D">
        <w:rPr>
          <w:rFonts w:ascii="Segoe UI" w:hAnsi="Segoe UI" w:cs="Segoe UI"/>
          <w:color w:val="171717"/>
          <w:sz w:val="22"/>
          <w:szCs w:val="22"/>
        </w:rPr>
        <w:t>querystring</w:t>
      </w:r>
      <w:proofErr w:type="spellEnd"/>
      <w:r w:rsidRPr="00A7757D">
        <w:rPr>
          <w:rFonts w:ascii="Segoe UI" w:hAnsi="Segoe UI" w:cs="Segoe UI"/>
          <w:color w:val="171717"/>
          <w:sz w:val="22"/>
          <w:szCs w:val="22"/>
        </w:rPr>
        <w:t xml:space="preserve"> parameter so that the user can be returned to the originally requested URL after they have successfully logged in. After the user authenticates, they're redirected to the URL they had originally requested.</w:t>
      </w:r>
    </w:p>
    <w:p w:rsidR="00A7757D" w:rsidRDefault="00A7757D" w:rsidP="00A7757D">
      <w:pPr>
        <w:pStyle w:val="NormalWeb"/>
        <w:shd w:val="clear" w:color="auto" w:fill="FFFFFF"/>
        <w:rPr>
          <w:rFonts w:ascii="Segoe UI" w:hAnsi="Segoe UI" w:cs="Segoe UI"/>
          <w:color w:val="171717"/>
          <w:sz w:val="22"/>
          <w:szCs w:val="22"/>
        </w:rPr>
      </w:pPr>
      <w:r w:rsidRPr="00A7757D">
        <w:rPr>
          <w:rFonts w:ascii="Segoe UI" w:hAnsi="Segoe UI" w:cs="Segoe UI"/>
          <w:color w:val="171717"/>
          <w:sz w:val="22"/>
          <w:szCs w:val="22"/>
        </w:rPr>
        <w:t xml:space="preserve">Because the destination URL is specified in the </w:t>
      </w:r>
      <w:proofErr w:type="spellStart"/>
      <w:r w:rsidRPr="00A7757D">
        <w:rPr>
          <w:rFonts w:ascii="Segoe UI" w:hAnsi="Segoe UI" w:cs="Segoe UI"/>
          <w:color w:val="171717"/>
          <w:sz w:val="22"/>
          <w:szCs w:val="22"/>
        </w:rPr>
        <w:t>querystring</w:t>
      </w:r>
      <w:proofErr w:type="spellEnd"/>
      <w:r w:rsidRPr="00A7757D">
        <w:rPr>
          <w:rFonts w:ascii="Segoe UI" w:hAnsi="Segoe UI" w:cs="Segoe UI"/>
          <w:color w:val="171717"/>
          <w:sz w:val="22"/>
          <w:szCs w:val="22"/>
        </w:rPr>
        <w:t xml:space="preserve"> of the request, a malicious user could tamper with the </w:t>
      </w:r>
      <w:proofErr w:type="spellStart"/>
      <w:r w:rsidRPr="00A7757D">
        <w:rPr>
          <w:rFonts w:ascii="Segoe UI" w:hAnsi="Segoe UI" w:cs="Segoe UI"/>
          <w:color w:val="171717"/>
          <w:sz w:val="22"/>
          <w:szCs w:val="22"/>
        </w:rPr>
        <w:t>querystring</w:t>
      </w:r>
      <w:proofErr w:type="spellEnd"/>
      <w:r w:rsidRPr="00A7757D">
        <w:rPr>
          <w:rFonts w:ascii="Segoe UI" w:hAnsi="Segoe UI" w:cs="Segoe UI"/>
          <w:color w:val="171717"/>
          <w:sz w:val="22"/>
          <w:szCs w:val="22"/>
        </w:rPr>
        <w:t xml:space="preserve">. A tampered </w:t>
      </w:r>
      <w:proofErr w:type="spellStart"/>
      <w:r w:rsidRPr="00A7757D">
        <w:rPr>
          <w:rFonts w:ascii="Segoe UI" w:hAnsi="Segoe UI" w:cs="Segoe UI"/>
          <w:color w:val="171717"/>
          <w:sz w:val="22"/>
          <w:szCs w:val="22"/>
        </w:rPr>
        <w:t>querystring</w:t>
      </w:r>
      <w:proofErr w:type="spellEnd"/>
      <w:r w:rsidRPr="00A7757D">
        <w:rPr>
          <w:rFonts w:ascii="Segoe UI" w:hAnsi="Segoe UI" w:cs="Segoe UI"/>
          <w:color w:val="171717"/>
          <w:sz w:val="22"/>
          <w:szCs w:val="22"/>
        </w:rPr>
        <w:t xml:space="preserve"> could allow the site to redirect the user to an external, malicious site. This technique is called an open redirect (or redirection) attack.</w:t>
      </w:r>
    </w:p>
    <w:p w:rsidR="008E4C4F" w:rsidRPr="008E4C4F" w:rsidRDefault="008E4C4F" w:rsidP="008E4C4F">
      <w:pPr>
        <w:pStyle w:val="Heading1"/>
        <w:rPr>
          <w:b/>
        </w:rPr>
      </w:pPr>
      <w:r w:rsidRPr="008E4C4F">
        <w:rPr>
          <w:b/>
        </w:rPr>
        <w:t>An example attack</w:t>
      </w:r>
    </w:p>
    <w:p w:rsidR="008E4C4F" w:rsidRPr="008E4C4F" w:rsidRDefault="008E4C4F" w:rsidP="008E4C4F">
      <w:pPr>
        <w:pStyle w:val="NormalWeb"/>
        <w:shd w:val="clear" w:color="auto" w:fill="FFFFFF"/>
        <w:rPr>
          <w:rFonts w:ascii="Segoe UI" w:hAnsi="Segoe UI" w:cs="Segoe UI"/>
          <w:color w:val="171717"/>
          <w:sz w:val="22"/>
          <w:szCs w:val="22"/>
        </w:rPr>
      </w:pPr>
      <w:r w:rsidRPr="008E4C4F">
        <w:rPr>
          <w:rFonts w:ascii="Segoe UI" w:hAnsi="Segoe UI" w:cs="Segoe UI"/>
          <w:color w:val="171717"/>
          <w:sz w:val="22"/>
          <w:szCs w:val="22"/>
        </w:rPr>
        <w:t>A malicious user can develop an attack intended to allow the malicious user access to a user's credentials or sensitive information. To begin the attack, the malicious user convinces the user to click a link to your site's login page with a </w:t>
      </w:r>
      <w:proofErr w:type="spellStart"/>
      <w:r w:rsidRPr="008E4C4F">
        <w:rPr>
          <w:rStyle w:val="HTMLCode"/>
          <w:rFonts w:ascii="Consolas" w:hAnsi="Consolas"/>
          <w:color w:val="171717"/>
          <w:sz w:val="22"/>
          <w:szCs w:val="22"/>
        </w:rPr>
        <w:t>returnUrl</w:t>
      </w:r>
      <w:proofErr w:type="spellEnd"/>
      <w:r w:rsidRPr="008E4C4F">
        <w:rPr>
          <w:rFonts w:ascii="Segoe UI" w:hAnsi="Segoe UI" w:cs="Segoe UI"/>
          <w:color w:val="171717"/>
          <w:sz w:val="22"/>
          <w:szCs w:val="22"/>
        </w:rPr>
        <w:t> </w:t>
      </w:r>
      <w:proofErr w:type="spellStart"/>
      <w:r w:rsidRPr="008E4C4F">
        <w:rPr>
          <w:rFonts w:ascii="Segoe UI" w:hAnsi="Segoe UI" w:cs="Segoe UI"/>
          <w:color w:val="171717"/>
          <w:sz w:val="22"/>
          <w:szCs w:val="22"/>
        </w:rPr>
        <w:t>querystring</w:t>
      </w:r>
      <w:proofErr w:type="spellEnd"/>
      <w:r w:rsidRPr="008E4C4F">
        <w:rPr>
          <w:rFonts w:ascii="Segoe UI" w:hAnsi="Segoe UI" w:cs="Segoe UI"/>
          <w:color w:val="171717"/>
          <w:sz w:val="22"/>
          <w:szCs w:val="22"/>
        </w:rPr>
        <w:t xml:space="preserve"> value added to the URL. For example, consider an app at </w:t>
      </w:r>
      <w:r w:rsidRPr="008E4C4F">
        <w:rPr>
          <w:rStyle w:val="HTMLCode"/>
          <w:rFonts w:ascii="Consolas" w:hAnsi="Consolas"/>
          <w:color w:val="171717"/>
          <w:sz w:val="22"/>
          <w:szCs w:val="22"/>
        </w:rPr>
        <w:t>contoso.com</w:t>
      </w:r>
      <w:r w:rsidRPr="008E4C4F">
        <w:rPr>
          <w:rFonts w:ascii="Segoe UI" w:hAnsi="Segoe UI" w:cs="Segoe UI"/>
          <w:color w:val="171717"/>
          <w:sz w:val="22"/>
          <w:szCs w:val="22"/>
        </w:rPr>
        <w:t> that includes a login page at </w:t>
      </w:r>
      <w:r w:rsidRPr="008E4C4F">
        <w:rPr>
          <w:rStyle w:val="HTMLCode"/>
          <w:rFonts w:ascii="Consolas" w:hAnsi="Consolas"/>
          <w:color w:val="171717"/>
          <w:sz w:val="22"/>
          <w:szCs w:val="22"/>
        </w:rPr>
        <w:t>http://contoso.com/Account/LogOn?returnUrl=/Home/About</w:t>
      </w:r>
      <w:r w:rsidRPr="008E4C4F">
        <w:rPr>
          <w:rFonts w:ascii="Segoe UI" w:hAnsi="Segoe UI" w:cs="Segoe UI"/>
          <w:color w:val="171717"/>
          <w:sz w:val="22"/>
          <w:szCs w:val="22"/>
        </w:rPr>
        <w:t>. The attack follows these steps:</w:t>
      </w:r>
    </w:p>
    <w:p w:rsidR="008E4C4F" w:rsidRPr="008E4C4F" w:rsidRDefault="008E4C4F" w:rsidP="008E4C4F">
      <w:pPr>
        <w:numPr>
          <w:ilvl w:val="0"/>
          <w:numId w:val="11"/>
        </w:numPr>
        <w:shd w:val="clear" w:color="auto" w:fill="FFFFFF"/>
        <w:spacing w:after="0" w:line="240" w:lineRule="auto"/>
        <w:ind w:left="711"/>
        <w:rPr>
          <w:rFonts w:ascii="Segoe UI" w:hAnsi="Segoe UI" w:cs="Segoe UI"/>
          <w:color w:val="171717"/>
        </w:rPr>
      </w:pPr>
      <w:r w:rsidRPr="008E4C4F">
        <w:rPr>
          <w:rFonts w:ascii="Segoe UI" w:hAnsi="Segoe UI" w:cs="Segoe UI"/>
          <w:color w:val="171717"/>
        </w:rPr>
        <w:t>The user clicks a malicious link to </w:t>
      </w:r>
      <w:r w:rsidRPr="008E4C4F">
        <w:rPr>
          <w:rStyle w:val="HTMLCode"/>
          <w:rFonts w:ascii="Consolas" w:eastAsiaTheme="minorHAnsi" w:hAnsi="Consolas"/>
          <w:color w:val="171717"/>
          <w:sz w:val="22"/>
          <w:szCs w:val="22"/>
        </w:rPr>
        <w:t>http://contoso.com/Account/LogOn?returnUrl=http://contoso1.com/Account/LogOn</w:t>
      </w:r>
      <w:r w:rsidRPr="008E4C4F">
        <w:rPr>
          <w:rFonts w:ascii="Segoe UI" w:hAnsi="Segoe UI" w:cs="Segoe UI"/>
          <w:color w:val="171717"/>
        </w:rPr>
        <w:t> (the second URL is "contoso</w:t>
      </w:r>
      <w:r w:rsidRPr="008E4C4F">
        <w:rPr>
          <w:rStyle w:val="Strong"/>
          <w:rFonts w:ascii="Segoe UI" w:hAnsi="Segoe UI" w:cs="Segoe UI"/>
          <w:color w:val="171717"/>
        </w:rPr>
        <w:t>1</w:t>
      </w:r>
      <w:r w:rsidRPr="008E4C4F">
        <w:rPr>
          <w:rFonts w:ascii="Segoe UI" w:hAnsi="Segoe UI" w:cs="Segoe UI"/>
          <w:color w:val="171717"/>
        </w:rPr>
        <w:t>.com", not "contoso.com").</w:t>
      </w:r>
    </w:p>
    <w:p w:rsidR="008E4C4F" w:rsidRPr="008E4C4F" w:rsidRDefault="008E4C4F" w:rsidP="008E4C4F">
      <w:pPr>
        <w:numPr>
          <w:ilvl w:val="0"/>
          <w:numId w:val="11"/>
        </w:numPr>
        <w:shd w:val="clear" w:color="auto" w:fill="FFFFFF"/>
        <w:spacing w:after="0" w:line="240" w:lineRule="auto"/>
        <w:ind w:left="711"/>
        <w:rPr>
          <w:rFonts w:ascii="Segoe UI" w:hAnsi="Segoe UI" w:cs="Segoe UI"/>
          <w:color w:val="171717"/>
        </w:rPr>
      </w:pPr>
      <w:r w:rsidRPr="008E4C4F">
        <w:rPr>
          <w:rFonts w:ascii="Segoe UI" w:hAnsi="Segoe UI" w:cs="Segoe UI"/>
          <w:color w:val="171717"/>
        </w:rPr>
        <w:t>The user logs in successfully.</w:t>
      </w:r>
    </w:p>
    <w:p w:rsidR="008E4C4F" w:rsidRPr="008E4C4F" w:rsidRDefault="008E4C4F" w:rsidP="008E4C4F">
      <w:pPr>
        <w:numPr>
          <w:ilvl w:val="0"/>
          <w:numId w:val="11"/>
        </w:numPr>
        <w:shd w:val="clear" w:color="auto" w:fill="FFFFFF"/>
        <w:spacing w:after="0" w:line="240" w:lineRule="auto"/>
        <w:ind w:left="711"/>
        <w:rPr>
          <w:rFonts w:ascii="Segoe UI" w:hAnsi="Segoe UI" w:cs="Segoe UI"/>
          <w:color w:val="171717"/>
        </w:rPr>
      </w:pPr>
      <w:r w:rsidRPr="008E4C4F">
        <w:rPr>
          <w:rFonts w:ascii="Segoe UI" w:hAnsi="Segoe UI" w:cs="Segoe UI"/>
          <w:color w:val="171717"/>
        </w:rPr>
        <w:t>The user is redirected (by the site) to </w:t>
      </w:r>
      <w:r w:rsidRPr="008E4C4F">
        <w:rPr>
          <w:rStyle w:val="HTMLCode"/>
          <w:rFonts w:ascii="Consolas" w:eastAsiaTheme="minorHAnsi" w:hAnsi="Consolas"/>
          <w:color w:val="171717"/>
          <w:sz w:val="22"/>
          <w:szCs w:val="22"/>
        </w:rPr>
        <w:t>http://contoso1.com/Account/LogOn</w:t>
      </w:r>
      <w:r w:rsidRPr="008E4C4F">
        <w:rPr>
          <w:rFonts w:ascii="Segoe UI" w:hAnsi="Segoe UI" w:cs="Segoe UI"/>
          <w:color w:val="171717"/>
        </w:rPr>
        <w:t> (a malicious site that looks exactly like real site).</w:t>
      </w:r>
    </w:p>
    <w:p w:rsidR="008E4C4F" w:rsidRPr="008E4C4F" w:rsidRDefault="008E4C4F" w:rsidP="008E4C4F">
      <w:pPr>
        <w:numPr>
          <w:ilvl w:val="0"/>
          <w:numId w:val="11"/>
        </w:numPr>
        <w:shd w:val="clear" w:color="auto" w:fill="FFFFFF"/>
        <w:spacing w:after="0" w:line="240" w:lineRule="auto"/>
        <w:ind w:left="711"/>
        <w:rPr>
          <w:rFonts w:ascii="Segoe UI" w:hAnsi="Segoe UI" w:cs="Segoe UI"/>
          <w:color w:val="171717"/>
        </w:rPr>
      </w:pPr>
      <w:r w:rsidRPr="008E4C4F">
        <w:rPr>
          <w:rFonts w:ascii="Segoe UI" w:hAnsi="Segoe UI" w:cs="Segoe UI"/>
          <w:color w:val="171717"/>
        </w:rPr>
        <w:t>The user logs in again (giving malicious site their credentials) and is redirected back to the real site.</w:t>
      </w:r>
    </w:p>
    <w:p w:rsidR="008E4C4F" w:rsidRPr="008E4C4F" w:rsidRDefault="008E4C4F" w:rsidP="008E4C4F">
      <w:pPr>
        <w:pStyle w:val="NormalWeb"/>
        <w:shd w:val="clear" w:color="auto" w:fill="FFFFFF"/>
        <w:rPr>
          <w:rFonts w:ascii="Segoe UI" w:hAnsi="Segoe UI" w:cs="Segoe UI"/>
          <w:color w:val="171717"/>
          <w:sz w:val="22"/>
          <w:szCs w:val="22"/>
        </w:rPr>
      </w:pPr>
      <w:r w:rsidRPr="008E4C4F">
        <w:rPr>
          <w:rFonts w:ascii="Segoe UI" w:hAnsi="Segoe UI" w:cs="Segoe UI"/>
          <w:color w:val="171717"/>
          <w:sz w:val="22"/>
          <w:szCs w:val="22"/>
        </w:rPr>
        <w:lastRenderedPageBreak/>
        <w:t>The user likely believes that their first attempt to log in failed and that their second attempt is successful. The user most likely remains unaware that their credentials are compromised.</w:t>
      </w:r>
    </w:p>
    <w:p w:rsidR="008E4C4F" w:rsidRPr="00A7757D" w:rsidRDefault="008E4C4F" w:rsidP="00A7757D">
      <w:pPr>
        <w:pStyle w:val="NormalWeb"/>
        <w:shd w:val="clear" w:color="auto" w:fill="FFFFFF"/>
        <w:rPr>
          <w:rFonts w:ascii="Segoe UI" w:hAnsi="Segoe UI" w:cs="Segoe UI"/>
          <w:color w:val="171717"/>
          <w:sz w:val="22"/>
          <w:szCs w:val="22"/>
        </w:rPr>
      </w:pPr>
    </w:p>
    <w:p w:rsidR="00C63F5E" w:rsidRPr="00C63F5E" w:rsidRDefault="00C63F5E" w:rsidP="00C63F5E"/>
    <w:p w:rsidR="00BB6898" w:rsidRPr="00575396" w:rsidRDefault="00BB6898" w:rsidP="00BB6898">
      <w:pPr>
        <w:pStyle w:val="NormalWeb"/>
        <w:shd w:val="clear" w:color="auto" w:fill="FFFFFF"/>
        <w:spacing w:before="0" w:beforeAutospacing="0" w:after="336" w:afterAutospacing="0"/>
        <w:ind w:left="360"/>
        <w:rPr>
          <w:rFonts w:ascii="Arial" w:hAnsi="Arial" w:cs="Arial"/>
          <w:color w:val="3A3A3A"/>
          <w:sz w:val="23"/>
          <w:szCs w:val="23"/>
        </w:rPr>
      </w:pPr>
    </w:p>
    <w:sectPr w:rsidR="00BB6898" w:rsidRPr="00575396" w:rsidSect="00CB0C2B">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164" w:rsidRDefault="00760164" w:rsidP="00E568D1">
      <w:pPr>
        <w:spacing w:after="0" w:line="240" w:lineRule="auto"/>
      </w:pPr>
      <w:r>
        <w:separator/>
      </w:r>
    </w:p>
  </w:endnote>
  <w:endnote w:type="continuationSeparator" w:id="0">
    <w:p w:rsidR="00760164" w:rsidRDefault="00760164" w:rsidP="00E568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64063"/>
      <w:docPartObj>
        <w:docPartGallery w:val="Page Numbers (Bottom of Page)"/>
        <w:docPartUnique/>
      </w:docPartObj>
    </w:sdtPr>
    <w:sdtContent>
      <w:p w:rsidR="00E568D1" w:rsidRDefault="00E568D1">
        <w:pPr>
          <w:pStyle w:val="Footer"/>
          <w:jc w:val="center"/>
        </w:pPr>
        <w:fldSimple w:instr=" PAGE   \* MERGEFORMAT ">
          <w:r w:rsidR="00102DEA">
            <w:rPr>
              <w:noProof/>
            </w:rPr>
            <w:t>1</w:t>
          </w:r>
        </w:fldSimple>
      </w:p>
    </w:sdtContent>
  </w:sdt>
  <w:p w:rsidR="00E568D1" w:rsidRDefault="00E568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164" w:rsidRDefault="00760164" w:rsidP="00E568D1">
      <w:pPr>
        <w:spacing w:after="0" w:line="240" w:lineRule="auto"/>
      </w:pPr>
      <w:r>
        <w:separator/>
      </w:r>
    </w:p>
  </w:footnote>
  <w:footnote w:type="continuationSeparator" w:id="0">
    <w:p w:rsidR="00760164" w:rsidRDefault="00760164" w:rsidP="00E568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20809"/>
    <w:multiLevelType w:val="multilevel"/>
    <w:tmpl w:val="C72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21F84"/>
    <w:multiLevelType w:val="hybridMultilevel"/>
    <w:tmpl w:val="75BE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30CC5"/>
    <w:multiLevelType w:val="multilevel"/>
    <w:tmpl w:val="098E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11609"/>
    <w:multiLevelType w:val="hybridMultilevel"/>
    <w:tmpl w:val="3910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87CBF"/>
    <w:multiLevelType w:val="hybridMultilevel"/>
    <w:tmpl w:val="02EE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82559"/>
    <w:multiLevelType w:val="multilevel"/>
    <w:tmpl w:val="E12C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9C764E"/>
    <w:multiLevelType w:val="multilevel"/>
    <w:tmpl w:val="9B5E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5173E5"/>
    <w:multiLevelType w:val="hybridMultilevel"/>
    <w:tmpl w:val="882C7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42DCB"/>
    <w:multiLevelType w:val="multilevel"/>
    <w:tmpl w:val="FB9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05340"/>
    <w:multiLevelType w:val="multilevel"/>
    <w:tmpl w:val="1AE64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2D5ABB"/>
    <w:multiLevelType w:val="multilevel"/>
    <w:tmpl w:val="0456C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2C03D6"/>
    <w:multiLevelType w:val="multilevel"/>
    <w:tmpl w:val="A98C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4"/>
  </w:num>
  <w:num w:numId="5">
    <w:abstractNumId w:val="11"/>
  </w:num>
  <w:num w:numId="6">
    <w:abstractNumId w:val="1"/>
  </w:num>
  <w:num w:numId="7">
    <w:abstractNumId w:val="5"/>
  </w:num>
  <w:num w:numId="8">
    <w:abstractNumId w:val="0"/>
  </w:num>
  <w:num w:numId="9">
    <w:abstractNumId w:val="8"/>
  </w:num>
  <w:num w:numId="10">
    <w:abstractNumId w:val="6"/>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F6DF5"/>
    <w:rsid w:val="00102DEA"/>
    <w:rsid w:val="00147E2B"/>
    <w:rsid w:val="00167C86"/>
    <w:rsid w:val="00196DEE"/>
    <w:rsid w:val="002F60CC"/>
    <w:rsid w:val="00301A5E"/>
    <w:rsid w:val="00303089"/>
    <w:rsid w:val="0030544C"/>
    <w:rsid w:val="0034013C"/>
    <w:rsid w:val="003715D7"/>
    <w:rsid w:val="00393527"/>
    <w:rsid w:val="003C4791"/>
    <w:rsid w:val="00465314"/>
    <w:rsid w:val="004C1CA6"/>
    <w:rsid w:val="004F7A2D"/>
    <w:rsid w:val="005010F2"/>
    <w:rsid w:val="00561854"/>
    <w:rsid w:val="00562AE5"/>
    <w:rsid w:val="00565153"/>
    <w:rsid w:val="00575396"/>
    <w:rsid w:val="00580BAC"/>
    <w:rsid w:val="005F5B5E"/>
    <w:rsid w:val="005F6DF5"/>
    <w:rsid w:val="0066066B"/>
    <w:rsid w:val="006847DE"/>
    <w:rsid w:val="006C7B5F"/>
    <w:rsid w:val="006E2915"/>
    <w:rsid w:val="00760164"/>
    <w:rsid w:val="00784188"/>
    <w:rsid w:val="007A0C39"/>
    <w:rsid w:val="007B3B98"/>
    <w:rsid w:val="007C357B"/>
    <w:rsid w:val="00806E50"/>
    <w:rsid w:val="0081234D"/>
    <w:rsid w:val="008D2D2E"/>
    <w:rsid w:val="008E4C4F"/>
    <w:rsid w:val="008E7A07"/>
    <w:rsid w:val="009A1AAA"/>
    <w:rsid w:val="00A7757D"/>
    <w:rsid w:val="00AE4963"/>
    <w:rsid w:val="00BB5CAD"/>
    <w:rsid w:val="00BB6898"/>
    <w:rsid w:val="00C10774"/>
    <w:rsid w:val="00C33560"/>
    <w:rsid w:val="00C54DC1"/>
    <w:rsid w:val="00C63F5E"/>
    <w:rsid w:val="00C8123E"/>
    <w:rsid w:val="00CB0C2B"/>
    <w:rsid w:val="00DC1F23"/>
    <w:rsid w:val="00DC6408"/>
    <w:rsid w:val="00DD662E"/>
    <w:rsid w:val="00E568D1"/>
    <w:rsid w:val="00E718F9"/>
    <w:rsid w:val="00E80F4E"/>
    <w:rsid w:val="00F277A1"/>
    <w:rsid w:val="00F330FE"/>
    <w:rsid w:val="00F80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2B"/>
  </w:style>
  <w:style w:type="paragraph" w:styleId="Heading1">
    <w:name w:val="heading 1"/>
    <w:basedOn w:val="Normal"/>
    <w:next w:val="Normal"/>
    <w:link w:val="Heading1Char"/>
    <w:uiPriority w:val="9"/>
    <w:qFormat/>
    <w:rsid w:val="007B3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E4C4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2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23E"/>
    <w:rPr>
      <w:rFonts w:asciiTheme="majorHAnsi" w:eastAsiaTheme="majorEastAsia" w:hAnsiTheme="majorHAnsi" w:cstheme="majorBidi"/>
      <w:spacing w:val="-10"/>
      <w:kern w:val="28"/>
      <w:sz w:val="56"/>
      <w:szCs w:val="56"/>
    </w:rPr>
  </w:style>
  <w:style w:type="paragraph" w:styleId="NoSpacing">
    <w:name w:val="No Spacing"/>
    <w:uiPriority w:val="1"/>
    <w:qFormat/>
    <w:rsid w:val="003715D7"/>
    <w:pPr>
      <w:spacing w:after="0" w:line="240" w:lineRule="auto"/>
    </w:pPr>
  </w:style>
  <w:style w:type="paragraph" w:styleId="ListParagraph">
    <w:name w:val="List Paragraph"/>
    <w:basedOn w:val="Normal"/>
    <w:uiPriority w:val="34"/>
    <w:qFormat/>
    <w:rsid w:val="003715D7"/>
    <w:pPr>
      <w:ind w:left="720"/>
      <w:contextualSpacing/>
    </w:pPr>
  </w:style>
  <w:style w:type="character" w:customStyle="1" w:styleId="Heading1Char">
    <w:name w:val="Heading 1 Char"/>
    <w:basedOn w:val="DefaultParagraphFont"/>
    <w:link w:val="Heading1"/>
    <w:uiPriority w:val="9"/>
    <w:rsid w:val="007B3B9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B3B98"/>
    <w:rPr>
      <w:color w:val="0563C1" w:themeColor="hyperlink"/>
      <w:u w:val="single"/>
    </w:rPr>
  </w:style>
  <w:style w:type="character" w:styleId="FollowedHyperlink">
    <w:name w:val="FollowedHyperlink"/>
    <w:basedOn w:val="DefaultParagraphFont"/>
    <w:uiPriority w:val="99"/>
    <w:semiHidden/>
    <w:unhideWhenUsed/>
    <w:rsid w:val="007B3B98"/>
    <w:rPr>
      <w:color w:val="954F72" w:themeColor="followedHyperlink"/>
      <w:u w:val="single"/>
    </w:rPr>
  </w:style>
  <w:style w:type="character" w:styleId="Strong">
    <w:name w:val="Strong"/>
    <w:basedOn w:val="DefaultParagraphFont"/>
    <w:uiPriority w:val="22"/>
    <w:qFormat/>
    <w:rsid w:val="007C357B"/>
    <w:rPr>
      <w:b/>
      <w:bCs/>
    </w:rPr>
  </w:style>
  <w:style w:type="character" w:customStyle="1" w:styleId="Heading2Char">
    <w:name w:val="Heading 2 Char"/>
    <w:basedOn w:val="DefaultParagraphFont"/>
    <w:link w:val="Heading2"/>
    <w:uiPriority w:val="9"/>
    <w:rsid w:val="0030308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60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66B"/>
    <w:rPr>
      <w:rFonts w:ascii="Segoe UI" w:hAnsi="Segoe UI" w:cs="Segoe UI"/>
      <w:sz w:val="18"/>
      <w:szCs w:val="18"/>
    </w:rPr>
  </w:style>
  <w:style w:type="paragraph" w:styleId="NormalWeb">
    <w:name w:val="Normal (Web)"/>
    <w:basedOn w:val="Normal"/>
    <w:uiPriority w:val="99"/>
    <w:unhideWhenUsed/>
    <w:rsid w:val="006606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A0C39"/>
    <w:rPr>
      <w:rFonts w:ascii="Courier New" w:eastAsia="Times New Roman" w:hAnsi="Courier New" w:cs="Courier New"/>
      <w:sz w:val="20"/>
      <w:szCs w:val="20"/>
    </w:rPr>
  </w:style>
  <w:style w:type="character" w:styleId="Emphasis">
    <w:name w:val="Emphasis"/>
    <w:basedOn w:val="DefaultParagraphFont"/>
    <w:uiPriority w:val="20"/>
    <w:qFormat/>
    <w:rsid w:val="00580BAC"/>
    <w:rPr>
      <w:i/>
      <w:iCs/>
    </w:rPr>
  </w:style>
  <w:style w:type="character" w:customStyle="1" w:styleId="language">
    <w:name w:val="language"/>
    <w:basedOn w:val="DefaultParagraphFont"/>
    <w:rsid w:val="00580BAC"/>
  </w:style>
  <w:style w:type="paragraph" w:styleId="HTMLPreformatted">
    <w:name w:val="HTML Preformatted"/>
    <w:basedOn w:val="Normal"/>
    <w:link w:val="HTMLPreformattedChar"/>
    <w:uiPriority w:val="99"/>
    <w:semiHidden/>
    <w:unhideWhenUsed/>
    <w:rsid w:val="00580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BAC"/>
    <w:rPr>
      <w:rFonts w:ascii="Courier New" w:eastAsia="Times New Roman" w:hAnsi="Courier New" w:cs="Courier New"/>
      <w:sz w:val="20"/>
      <w:szCs w:val="20"/>
    </w:rPr>
  </w:style>
  <w:style w:type="character" w:customStyle="1" w:styleId="hljs-tag">
    <w:name w:val="hljs-tag"/>
    <w:basedOn w:val="DefaultParagraphFont"/>
    <w:rsid w:val="00580BAC"/>
  </w:style>
  <w:style w:type="character" w:customStyle="1" w:styleId="hljs-name">
    <w:name w:val="hljs-name"/>
    <w:basedOn w:val="DefaultParagraphFont"/>
    <w:rsid w:val="00580BAC"/>
  </w:style>
  <w:style w:type="character" w:customStyle="1" w:styleId="hljs-attr">
    <w:name w:val="hljs-attr"/>
    <w:basedOn w:val="DefaultParagraphFont"/>
    <w:rsid w:val="00580BAC"/>
  </w:style>
  <w:style w:type="character" w:customStyle="1" w:styleId="hljs-string">
    <w:name w:val="hljs-string"/>
    <w:basedOn w:val="DefaultParagraphFont"/>
    <w:rsid w:val="00580BAC"/>
  </w:style>
  <w:style w:type="character" w:customStyle="1" w:styleId="xml">
    <w:name w:val="xml"/>
    <w:basedOn w:val="DefaultParagraphFont"/>
    <w:rsid w:val="00C63F5E"/>
  </w:style>
  <w:style w:type="character" w:customStyle="1" w:styleId="Heading3Char">
    <w:name w:val="Heading 3 Char"/>
    <w:basedOn w:val="DefaultParagraphFont"/>
    <w:link w:val="Heading3"/>
    <w:uiPriority w:val="9"/>
    <w:semiHidden/>
    <w:rsid w:val="008E4C4F"/>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E568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68D1"/>
  </w:style>
  <w:style w:type="paragraph" w:styleId="Footer">
    <w:name w:val="footer"/>
    <w:basedOn w:val="Normal"/>
    <w:link w:val="FooterChar"/>
    <w:uiPriority w:val="99"/>
    <w:unhideWhenUsed/>
    <w:rsid w:val="00E56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D1"/>
  </w:style>
</w:styles>
</file>

<file path=word/webSettings.xml><?xml version="1.0" encoding="utf-8"?>
<w:webSettings xmlns:r="http://schemas.openxmlformats.org/officeDocument/2006/relationships" xmlns:w="http://schemas.openxmlformats.org/wordprocessingml/2006/main">
  <w:divs>
    <w:div w:id="16859043">
      <w:bodyDiv w:val="1"/>
      <w:marLeft w:val="0"/>
      <w:marRight w:val="0"/>
      <w:marTop w:val="0"/>
      <w:marBottom w:val="0"/>
      <w:divBdr>
        <w:top w:val="none" w:sz="0" w:space="0" w:color="auto"/>
        <w:left w:val="none" w:sz="0" w:space="0" w:color="auto"/>
        <w:bottom w:val="none" w:sz="0" w:space="0" w:color="auto"/>
        <w:right w:val="none" w:sz="0" w:space="0" w:color="auto"/>
      </w:divBdr>
    </w:div>
    <w:div w:id="50429086">
      <w:bodyDiv w:val="1"/>
      <w:marLeft w:val="0"/>
      <w:marRight w:val="0"/>
      <w:marTop w:val="0"/>
      <w:marBottom w:val="0"/>
      <w:divBdr>
        <w:top w:val="none" w:sz="0" w:space="0" w:color="auto"/>
        <w:left w:val="none" w:sz="0" w:space="0" w:color="auto"/>
        <w:bottom w:val="none" w:sz="0" w:space="0" w:color="auto"/>
        <w:right w:val="none" w:sz="0" w:space="0" w:color="auto"/>
      </w:divBdr>
    </w:div>
    <w:div w:id="60953544">
      <w:bodyDiv w:val="1"/>
      <w:marLeft w:val="0"/>
      <w:marRight w:val="0"/>
      <w:marTop w:val="0"/>
      <w:marBottom w:val="0"/>
      <w:divBdr>
        <w:top w:val="none" w:sz="0" w:space="0" w:color="auto"/>
        <w:left w:val="none" w:sz="0" w:space="0" w:color="auto"/>
        <w:bottom w:val="none" w:sz="0" w:space="0" w:color="auto"/>
        <w:right w:val="none" w:sz="0" w:space="0" w:color="auto"/>
      </w:divBdr>
    </w:div>
    <w:div w:id="12820912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22">
          <w:marLeft w:val="0"/>
          <w:marRight w:val="0"/>
          <w:marTop w:val="0"/>
          <w:marBottom w:val="0"/>
          <w:divBdr>
            <w:top w:val="none" w:sz="0" w:space="0" w:color="auto"/>
            <w:left w:val="none" w:sz="0" w:space="0" w:color="auto"/>
            <w:bottom w:val="none" w:sz="0" w:space="0" w:color="auto"/>
            <w:right w:val="none" w:sz="0" w:space="0" w:color="auto"/>
          </w:divBdr>
        </w:div>
        <w:div w:id="374039741">
          <w:marLeft w:val="0"/>
          <w:marRight w:val="0"/>
          <w:marTop w:val="299"/>
          <w:marBottom w:val="0"/>
          <w:divBdr>
            <w:top w:val="none" w:sz="0" w:space="0" w:color="auto"/>
            <w:left w:val="none" w:sz="0" w:space="0" w:color="auto"/>
            <w:bottom w:val="none" w:sz="0" w:space="0" w:color="auto"/>
            <w:right w:val="none" w:sz="0" w:space="0" w:color="auto"/>
          </w:divBdr>
        </w:div>
        <w:div w:id="1641762538">
          <w:marLeft w:val="0"/>
          <w:marRight w:val="0"/>
          <w:marTop w:val="299"/>
          <w:marBottom w:val="0"/>
          <w:divBdr>
            <w:top w:val="none" w:sz="0" w:space="0" w:color="auto"/>
            <w:left w:val="none" w:sz="0" w:space="0" w:color="auto"/>
            <w:bottom w:val="none" w:sz="0" w:space="0" w:color="auto"/>
            <w:right w:val="none" w:sz="0" w:space="0" w:color="auto"/>
          </w:divBdr>
        </w:div>
      </w:divsChild>
    </w:div>
    <w:div w:id="359669077">
      <w:bodyDiv w:val="1"/>
      <w:marLeft w:val="0"/>
      <w:marRight w:val="0"/>
      <w:marTop w:val="0"/>
      <w:marBottom w:val="0"/>
      <w:divBdr>
        <w:top w:val="none" w:sz="0" w:space="0" w:color="auto"/>
        <w:left w:val="none" w:sz="0" w:space="0" w:color="auto"/>
        <w:bottom w:val="none" w:sz="0" w:space="0" w:color="auto"/>
        <w:right w:val="none" w:sz="0" w:space="0" w:color="auto"/>
      </w:divBdr>
    </w:div>
    <w:div w:id="365838401">
      <w:bodyDiv w:val="1"/>
      <w:marLeft w:val="0"/>
      <w:marRight w:val="0"/>
      <w:marTop w:val="0"/>
      <w:marBottom w:val="0"/>
      <w:divBdr>
        <w:top w:val="none" w:sz="0" w:space="0" w:color="auto"/>
        <w:left w:val="none" w:sz="0" w:space="0" w:color="auto"/>
        <w:bottom w:val="none" w:sz="0" w:space="0" w:color="auto"/>
        <w:right w:val="none" w:sz="0" w:space="0" w:color="auto"/>
      </w:divBdr>
    </w:div>
    <w:div w:id="895429754">
      <w:bodyDiv w:val="1"/>
      <w:marLeft w:val="0"/>
      <w:marRight w:val="0"/>
      <w:marTop w:val="0"/>
      <w:marBottom w:val="0"/>
      <w:divBdr>
        <w:top w:val="none" w:sz="0" w:space="0" w:color="auto"/>
        <w:left w:val="none" w:sz="0" w:space="0" w:color="auto"/>
        <w:bottom w:val="none" w:sz="0" w:space="0" w:color="auto"/>
        <w:right w:val="none" w:sz="0" w:space="0" w:color="auto"/>
      </w:divBdr>
    </w:div>
    <w:div w:id="921059749">
      <w:bodyDiv w:val="1"/>
      <w:marLeft w:val="0"/>
      <w:marRight w:val="0"/>
      <w:marTop w:val="0"/>
      <w:marBottom w:val="0"/>
      <w:divBdr>
        <w:top w:val="none" w:sz="0" w:space="0" w:color="auto"/>
        <w:left w:val="none" w:sz="0" w:space="0" w:color="auto"/>
        <w:bottom w:val="none" w:sz="0" w:space="0" w:color="auto"/>
        <w:right w:val="none" w:sz="0" w:space="0" w:color="auto"/>
      </w:divBdr>
    </w:div>
    <w:div w:id="1063140021">
      <w:bodyDiv w:val="1"/>
      <w:marLeft w:val="0"/>
      <w:marRight w:val="0"/>
      <w:marTop w:val="0"/>
      <w:marBottom w:val="0"/>
      <w:divBdr>
        <w:top w:val="none" w:sz="0" w:space="0" w:color="auto"/>
        <w:left w:val="none" w:sz="0" w:space="0" w:color="auto"/>
        <w:bottom w:val="none" w:sz="0" w:space="0" w:color="auto"/>
        <w:right w:val="none" w:sz="0" w:space="0" w:color="auto"/>
      </w:divBdr>
    </w:div>
    <w:div w:id="1376928896">
      <w:bodyDiv w:val="1"/>
      <w:marLeft w:val="0"/>
      <w:marRight w:val="0"/>
      <w:marTop w:val="0"/>
      <w:marBottom w:val="0"/>
      <w:divBdr>
        <w:top w:val="none" w:sz="0" w:space="0" w:color="auto"/>
        <w:left w:val="none" w:sz="0" w:space="0" w:color="auto"/>
        <w:bottom w:val="none" w:sz="0" w:space="0" w:color="auto"/>
        <w:right w:val="none" w:sz="0" w:space="0" w:color="auto"/>
      </w:divBdr>
    </w:div>
    <w:div w:id="1697463705">
      <w:bodyDiv w:val="1"/>
      <w:marLeft w:val="0"/>
      <w:marRight w:val="0"/>
      <w:marTop w:val="0"/>
      <w:marBottom w:val="0"/>
      <w:divBdr>
        <w:top w:val="none" w:sz="0" w:space="0" w:color="auto"/>
        <w:left w:val="none" w:sz="0" w:space="0" w:color="auto"/>
        <w:bottom w:val="none" w:sz="0" w:space="0" w:color="auto"/>
        <w:right w:val="none" w:sz="0" w:space="0" w:color="auto"/>
      </w:divBdr>
    </w:div>
    <w:div w:id="1756395313">
      <w:bodyDiv w:val="1"/>
      <w:marLeft w:val="0"/>
      <w:marRight w:val="0"/>
      <w:marTop w:val="0"/>
      <w:marBottom w:val="0"/>
      <w:divBdr>
        <w:top w:val="none" w:sz="0" w:space="0" w:color="auto"/>
        <w:left w:val="none" w:sz="0" w:space="0" w:color="auto"/>
        <w:bottom w:val="none" w:sz="0" w:space="0" w:color="auto"/>
        <w:right w:val="none" w:sz="0" w:space="0" w:color="auto"/>
      </w:divBdr>
    </w:div>
    <w:div w:id="1843204790">
      <w:bodyDiv w:val="1"/>
      <w:marLeft w:val="0"/>
      <w:marRight w:val="0"/>
      <w:marTop w:val="0"/>
      <w:marBottom w:val="0"/>
      <w:divBdr>
        <w:top w:val="none" w:sz="0" w:space="0" w:color="auto"/>
        <w:left w:val="none" w:sz="0" w:space="0" w:color="auto"/>
        <w:bottom w:val="none" w:sz="0" w:space="0" w:color="auto"/>
        <w:right w:val="none" w:sz="0" w:space="0" w:color="auto"/>
      </w:divBdr>
    </w:div>
    <w:div w:id="1870294661">
      <w:bodyDiv w:val="1"/>
      <w:marLeft w:val="0"/>
      <w:marRight w:val="0"/>
      <w:marTop w:val="0"/>
      <w:marBottom w:val="0"/>
      <w:divBdr>
        <w:top w:val="none" w:sz="0" w:space="0" w:color="auto"/>
        <w:left w:val="none" w:sz="0" w:space="0" w:color="auto"/>
        <w:bottom w:val="none" w:sz="0" w:space="0" w:color="auto"/>
        <w:right w:val="none" w:sz="0" w:space="0" w:color="auto"/>
      </w:divBdr>
    </w:div>
    <w:div w:id="1990866710">
      <w:bodyDiv w:val="1"/>
      <w:marLeft w:val="0"/>
      <w:marRight w:val="0"/>
      <w:marTop w:val="0"/>
      <w:marBottom w:val="0"/>
      <w:divBdr>
        <w:top w:val="none" w:sz="0" w:space="0" w:color="auto"/>
        <w:left w:val="none" w:sz="0" w:space="0" w:color="auto"/>
        <w:bottom w:val="none" w:sz="0" w:space="0" w:color="auto"/>
        <w:right w:val="none" w:sz="0" w:space="0" w:color="auto"/>
      </w:divBdr>
    </w:div>
    <w:div w:id="2056267703">
      <w:bodyDiv w:val="1"/>
      <w:marLeft w:val="0"/>
      <w:marRight w:val="0"/>
      <w:marTop w:val="0"/>
      <w:marBottom w:val="0"/>
      <w:divBdr>
        <w:top w:val="none" w:sz="0" w:space="0" w:color="auto"/>
        <w:left w:val="none" w:sz="0" w:space="0" w:color="auto"/>
        <w:bottom w:val="none" w:sz="0" w:space="0" w:color="auto"/>
        <w:right w:val="none" w:sz="0" w:space="0" w:color="auto"/>
      </w:divBdr>
    </w:div>
    <w:div w:id="2063140382">
      <w:bodyDiv w:val="1"/>
      <w:marLeft w:val="0"/>
      <w:marRight w:val="0"/>
      <w:marTop w:val="0"/>
      <w:marBottom w:val="0"/>
      <w:divBdr>
        <w:top w:val="none" w:sz="0" w:space="0" w:color="auto"/>
        <w:left w:val="none" w:sz="0" w:space="0" w:color="auto"/>
        <w:bottom w:val="none" w:sz="0" w:space="0" w:color="auto"/>
        <w:right w:val="none" w:sz="0" w:space="0" w:color="auto"/>
      </w:divBdr>
      <w:divsChild>
        <w:div w:id="99313989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atsheetseries.owasp.org/cheatsheets/Cross_Site_Scripting_Prevention_Cheat_Sheet.html" TargetMode="External"/><Relationship Id="rId13" Type="http://schemas.openxmlformats.org/officeDocument/2006/relationships/hyperlink" Target="https://docs.microsoft.com/en-us/dotnet/api/microsoft.aspnetcore.builder.controllerendpointroutebuilderextensions.mapcontrollerrout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icrosoft.com/en-us/aspnet/core/security/cross-site-scripting?view=aspnetcore-3.1" TargetMode="External"/><Relationship Id="rId12" Type="http://schemas.openxmlformats.org/officeDocument/2006/relationships/hyperlink" Target="https://docs.microsoft.com/en-us/dotnet/api/microsoft.aspnetcore.builder.razorpagesendpointroutebuilderextensions.maprazorpages" TargetMode="External"/><Relationship Id="rId17" Type="http://schemas.openxmlformats.org/officeDocument/2006/relationships/hyperlink" Target="https://docs.microsoft.com/en-us/aspnet/core/security/preventing-open-redirects?view=aspnetcore-3.1" TargetMode="External"/><Relationship Id="rId2" Type="http://schemas.openxmlformats.org/officeDocument/2006/relationships/styles" Target="styles.xml"/><Relationship Id="rId16" Type="http://schemas.openxmlformats.org/officeDocument/2006/relationships/hyperlink" Target="https://docs.microsoft.com/en-us/dotnet/api/microsoft.aspnetcore.mvc.rendering.ihtmlhelper.beginfor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microsoft.extensions.dependencyinjection.mvcservicecollectionextensions.addmvc" TargetMode="External"/><Relationship Id="rId5" Type="http://schemas.openxmlformats.org/officeDocument/2006/relationships/footnotes" Target="footnotes.xml"/><Relationship Id="rId15" Type="http://schemas.openxmlformats.org/officeDocument/2006/relationships/hyperlink" Target="https://docs.microsoft.com/en-us/aspnet/core/mvc/views/working-with-forms?view=aspnetcore-3.1" TargetMode="External"/><Relationship Id="rId10" Type="http://schemas.openxmlformats.org/officeDocument/2006/relationships/hyperlink" Target="https://docs.microsoft.com/en-us/aspnet/core/fundamentals/dependency-injection?view=aspnetcore-3.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spnet/core/security/anti-request-forgery?view=aspnetcore-3.1" TargetMode="External"/><Relationship Id="rId14" Type="http://schemas.openxmlformats.org/officeDocument/2006/relationships/hyperlink" Target="https://docs.microsoft.com/en-us/dotnet/api/microsoft.aspnetcore.builder.componentendpointroutebuilderextensions.mapblazor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Sonu</cp:lastModifiedBy>
  <cp:revision>53</cp:revision>
  <dcterms:created xsi:type="dcterms:W3CDTF">2021-06-22T07:32:00Z</dcterms:created>
  <dcterms:modified xsi:type="dcterms:W3CDTF">2021-07-06T04:44:00Z</dcterms:modified>
</cp:coreProperties>
</file>