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768AC" w14:textId="10DC4809" w:rsidR="0096614D" w:rsidRPr="001462E6" w:rsidRDefault="00E60224" w:rsidP="00AA2025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1462E6">
        <w:rPr>
          <w:b/>
          <w:bCs/>
          <w:sz w:val="40"/>
          <w:szCs w:val="40"/>
        </w:rPr>
        <w:t xml:space="preserve">. </w:t>
      </w:r>
      <w:r w:rsidR="0096614D" w:rsidRPr="001462E6">
        <w:rPr>
          <w:b/>
          <w:bCs/>
          <w:sz w:val="40"/>
          <w:szCs w:val="40"/>
        </w:rPr>
        <w:t xml:space="preserve"> ReactJS-HOL</w:t>
      </w:r>
      <w:r w:rsidR="001462E6">
        <w:rPr>
          <w:b/>
          <w:bCs/>
          <w:sz w:val="40"/>
          <w:szCs w:val="40"/>
        </w:rPr>
        <w:t>-</w:t>
      </w:r>
      <w:r w:rsidR="0096614D" w:rsidRPr="001462E6">
        <w:rPr>
          <w:b/>
          <w:bCs/>
          <w:sz w:val="40"/>
          <w:szCs w:val="40"/>
        </w:rPr>
        <w:t>Documentation</w:t>
      </w:r>
    </w:p>
    <w:p w14:paraId="3209252D" w14:textId="799C6FEF" w:rsidR="0096614D" w:rsidRPr="0096614D" w:rsidRDefault="0096614D" w:rsidP="00AA2025">
      <w:pPr>
        <w:jc w:val="both"/>
        <w:rPr>
          <w:b/>
          <w:bCs/>
          <w:sz w:val="28"/>
          <w:szCs w:val="28"/>
        </w:rPr>
      </w:pPr>
      <w:r w:rsidRPr="0096614D">
        <w:rPr>
          <w:b/>
          <w:bCs/>
          <w:sz w:val="28"/>
          <w:szCs w:val="28"/>
        </w:rPr>
        <w:t xml:space="preserve">Objective : </w:t>
      </w:r>
    </w:p>
    <w:p w14:paraId="011EBEED" w14:textId="77777777" w:rsidR="00E60224" w:rsidRDefault="00E60224" w:rsidP="00E60224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138F3D94" w14:textId="77777777" w:rsidR="00E60224" w:rsidRDefault="00E60224" w:rsidP="00E60224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793A0212" w14:textId="77777777" w:rsidR="00E60224" w:rsidRDefault="00E60224" w:rsidP="00E60224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76C89DB5" w14:textId="1E7DA225" w:rsidR="0096614D" w:rsidRP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Prerequisties : </w:t>
      </w:r>
    </w:p>
    <w:p w14:paraId="498BEBD4" w14:textId="77777777" w:rsidR="0096614D" w:rsidRPr="002B1ED8" w:rsidRDefault="0096614D" w:rsidP="00AA2025">
      <w:pPr>
        <w:jc w:val="both"/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17E30174" w14:textId="77777777" w:rsidR="0096614D" w:rsidRDefault="0096614D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ABB8605" w14:textId="77777777" w:rsidR="0096614D" w:rsidRDefault="0096614D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7116794" w14:textId="77777777" w:rsidR="0096614D" w:rsidRDefault="0096614D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F00C341" w14:textId="422A7B43" w:rsidR="00B16373" w:rsidRDefault="00B16373" w:rsidP="00AA2025">
      <w:p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B16373">
        <w:rPr>
          <w:rFonts w:ascii="Arial" w:hAnsi="Arial" w:cs="Arial"/>
          <w:b/>
          <w:bCs/>
        </w:rPr>
        <w:t>Folder Name :</w:t>
      </w:r>
    </w:p>
    <w:p w14:paraId="4B574A3E" w14:textId="4B54E369" w:rsidR="00B16373" w:rsidRPr="00B16373" w:rsidRDefault="00E60224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scorecalculatorapp</w:t>
      </w:r>
    </w:p>
    <w:p w14:paraId="760F71C1" w14:textId="5B3ECAA7" w:rsidR="0096614D" w:rsidRP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Procedure : </w:t>
      </w:r>
    </w:p>
    <w:p w14:paraId="31355781" w14:textId="53781AD8" w:rsidR="00B16373" w:rsidRDefault="0096614D" w:rsidP="00AA2025">
      <w:p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(Follow up the steps given in hands on)</w:t>
      </w:r>
    </w:p>
    <w:p w14:paraId="35A5C349" w14:textId="440F373E" w:rsidR="0096614D" w:rsidRP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Output Snapshot : </w:t>
      </w:r>
    </w:p>
    <w:p w14:paraId="4CD671B1" w14:textId="3822D6DA" w:rsidR="0096614D" w:rsidRDefault="00166174" w:rsidP="00AA2025">
      <w:pPr>
        <w:spacing w:line="259" w:lineRule="auto"/>
        <w:jc w:val="both"/>
        <w:rPr>
          <w:rFonts w:ascii="Arial" w:hAnsi="Arial" w:cs="Arial"/>
        </w:rPr>
      </w:pPr>
      <w:r w:rsidRPr="00166174">
        <w:rPr>
          <w:rFonts w:ascii="Arial" w:hAnsi="Arial" w:cs="Arial"/>
        </w:rPr>
        <w:drawing>
          <wp:inline distT="0" distB="0" distL="0" distR="0" wp14:anchorId="2B993819" wp14:editId="564577FF">
            <wp:extent cx="5731510" cy="1482725"/>
            <wp:effectExtent l="0" t="0" r="2540" b="3175"/>
            <wp:docPr id="82956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62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B3D1" w14:textId="75FBD9D4" w:rsid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>Knowledge Gain :</w:t>
      </w:r>
    </w:p>
    <w:p w14:paraId="66F549A5" w14:textId="77777777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</w:p>
    <w:p w14:paraId="3A4E33F0" w14:textId="7910C475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 xml:space="preserve">Ques. </w:t>
      </w:r>
      <w:r w:rsidR="00AA2025" w:rsidRPr="00AA2025">
        <w:rPr>
          <w:rFonts w:ascii="Arial" w:hAnsi="Arial" w:cs="Arial"/>
        </w:rPr>
        <w:t>Explain React components ?</w:t>
      </w:r>
    </w:p>
    <w:p w14:paraId="73B8083F" w14:textId="77777777" w:rsidR="00AA2025" w:rsidRPr="00AA2025" w:rsidRDefault="00AA2025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React components are the building blocks of any React application. Think of them like custom HTML elements created using JavaScript:</w:t>
      </w:r>
    </w:p>
    <w:p w14:paraId="76215FFB" w14:textId="77777777" w:rsidR="00AA2025" w:rsidRPr="00AA2025" w:rsidRDefault="00AA2025" w:rsidP="00AA2025">
      <w:pPr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They help break the UI into reusable, manageable pieces.</w:t>
      </w:r>
    </w:p>
    <w:p w14:paraId="796C0D33" w14:textId="77777777" w:rsidR="00AA2025" w:rsidRPr="00AA2025" w:rsidRDefault="00AA2025" w:rsidP="00AA2025">
      <w:pPr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Each component can have its own logic, structure, and styling.</w:t>
      </w:r>
    </w:p>
    <w:p w14:paraId="414368D2" w14:textId="77777777" w:rsidR="00AA2025" w:rsidRPr="00AA2025" w:rsidRDefault="00AA2025" w:rsidP="00AA2025">
      <w:pPr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They can also handle state (data) and user interactions.</w:t>
      </w:r>
    </w:p>
    <w:p w14:paraId="433CBD3F" w14:textId="77777777" w:rsidR="0096614D" w:rsidRPr="00AA2025" w:rsidRDefault="0096614D" w:rsidP="00AA2025">
      <w:pPr>
        <w:spacing w:line="259" w:lineRule="auto"/>
        <w:ind w:left="360"/>
        <w:jc w:val="both"/>
        <w:rPr>
          <w:rFonts w:ascii="Arial" w:hAnsi="Arial" w:cs="Arial"/>
        </w:rPr>
      </w:pPr>
    </w:p>
    <w:p w14:paraId="25A8CD88" w14:textId="51A8B35A" w:rsidR="00AA2025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 xml:space="preserve">Ques. </w:t>
      </w:r>
      <w:r w:rsidR="00AA2025" w:rsidRPr="00AA2025">
        <w:rPr>
          <w:rFonts w:ascii="Arial" w:hAnsi="Arial" w:cs="Arial"/>
        </w:rPr>
        <w:t>Identify the differences between components and JavaScript functions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3904"/>
        <w:gridCol w:w="3032"/>
      </w:tblGrid>
      <w:tr w:rsidR="00AA2025" w:rsidRPr="00AA2025" w14:paraId="69CB81B2" w14:textId="77777777" w:rsidTr="00AA20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1A5C8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6A1DF86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0B08C072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JavaScript Function</w:t>
            </w:r>
          </w:p>
        </w:tc>
      </w:tr>
      <w:tr w:rsidR="00AA2025" w:rsidRPr="00AA2025" w14:paraId="55C2096A" w14:textId="77777777" w:rsidTr="00AA2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70EA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667A662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Builds UI and controls behavior</w:t>
            </w:r>
          </w:p>
        </w:tc>
        <w:tc>
          <w:tcPr>
            <w:tcW w:w="0" w:type="auto"/>
            <w:vAlign w:val="center"/>
            <w:hideMark/>
          </w:tcPr>
          <w:p w14:paraId="3166F497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Performs calculations or actions</w:t>
            </w:r>
          </w:p>
        </w:tc>
      </w:tr>
      <w:tr w:rsidR="00AA2025" w:rsidRPr="00AA2025" w14:paraId="42FA0F39" w14:textId="77777777" w:rsidTr="00AA2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00911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69897B0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Can be a class or a special function (with JSX)</w:t>
            </w:r>
          </w:p>
        </w:tc>
        <w:tc>
          <w:tcPr>
            <w:tcW w:w="0" w:type="auto"/>
            <w:vAlign w:val="center"/>
            <w:hideMark/>
          </w:tcPr>
          <w:p w14:paraId="26FFEB7E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Plain JavaScript function</w:t>
            </w:r>
          </w:p>
        </w:tc>
      </w:tr>
      <w:tr w:rsidR="00AA2025" w:rsidRPr="00AA2025" w14:paraId="59D953C9" w14:textId="77777777" w:rsidTr="00AA2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6DE5E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Uses JSX</w:t>
            </w:r>
          </w:p>
        </w:tc>
        <w:tc>
          <w:tcPr>
            <w:tcW w:w="0" w:type="auto"/>
            <w:vAlign w:val="center"/>
            <w:hideMark/>
          </w:tcPr>
          <w:p w14:paraId="042D7BC4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FF1C9D8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No</w:t>
            </w:r>
          </w:p>
        </w:tc>
      </w:tr>
      <w:tr w:rsidR="00AA2025" w:rsidRPr="00AA2025" w14:paraId="6036935B" w14:textId="77777777" w:rsidTr="00AA2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02A94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471E1A1A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Yes (in class components)</w:t>
            </w:r>
          </w:p>
        </w:tc>
        <w:tc>
          <w:tcPr>
            <w:tcW w:w="0" w:type="auto"/>
            <w:vAlign w:val="center"/>
            <w:hideMark/>
          </w:tcPr>
          <w:p w14:paraId="68DC22F9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No</w:t>
            </w:r>
          </w:p>
        </w:tc>
      </w:tr>
      <w:tr w:rsidR="00AA2025" w:rsidRPr="00AA2025" w14:paraId="1FD9FDEA" w14:textId="77777777" w:rsidTr="00AA2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EF4A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State &amp; Props Handling</w:t>
            </w:r>
          </w:p>
        </w:tc>
        <w:tc>
          <w:tcPr>
            <w:tcW w:w="0" w:type="auto"/>
            <w:vAlign w:val="center"/>
            <w:hideMark/>
          </w:tcPr>
          <w:p w14:paraId="664BAC91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Supports state and props</w:t>
            </w:r>
          </w:p>
        </w:tc>
        <w:tc>
          <w:tcPr>
            <w:tcW w:w="0" w:type="auto"/>
            <w:vAlign w:val="center"/>
            <w:hideMark/>
          </w:tcPr>
          <w:p w14:paraId="002829D8" w14:textId="77777777" w:rsidR="00AA2025" w:rsidRPr="00AA2025" w:rsidRDefault="00AA2025" w:rsidP="00AA2025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A2025">
              <w:rPr>
                <w:rFonts w:ascii="Arial" w:hAnsi="Arial" w:cs="Arial"/>
              </w:rPr>
              <w:t>No native concept of state or props</w:t>
            </w:r>
          </w:p>
        </w:tc>
      </w:tr>
    </w:tbl>
    <w:p w14:paraId="089F8801" w14:textId="77777777" w:rsidR="0096614D" w:rsidRPr="00AA2025" w:rsidRDefault="0096614D" w:rsidP="00AA2025">
      <w:pPr>
        <w:spacing w:line="259" w:lineRule="auto"/>
        <w:jc w:val="both"/>
        <w:rPr>
          <w:rFonts w:ascii="Segoe UI Emoji" w:hAnsi="Segoe UI Emoji" w:cs="Segoe UI Emoji"/>
        </w:rPr>
      </w:pPr>
    </w:p>
    <w:p w14:paraId="3697BCB4" w14:textId="51ADB936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Segoe UI Emoji" w:hAnsi="Segoe UI Emoji" w:cs="Segoe UI Emoji"/>
        </w:rPr>
        <w:t>Ques.</w:t>
      </w:r>
      <w:r w:rsidRPr="00AA2025">
        <w:rPr>
          <w:rFonts w:ascii="Arial" w:hAnsi="Arial" w:cs="Arial"/>
        </w:rPr>
        <w:t xml:space="preserve"> </w:t>
      </w:r>
      <w:r w:rsidR="00AA2025" w:rsidRPr="00AA2025">
        <w:rPr>
          <w:rFonts w:ascii="Arial" w:hAnsi="Arial" w:cs="Arial"/>
        </w:rPr>
        <w:t>Identify the types of components</w:t>
      </w:r>
      <w:r w:rsidRPr="00AA2025">
        <w:rPr>
          <w:rFonts w:ascii="Arial" w:hAnsi="Arial" w:cs="Arial"/>
        </w:rPr>
        <w:t>?</w:t>
      </w:r>
    </w:p>
    <w:p w14:paraId="39C5D114" w14:textId="77777777" w:rsidR="00AA2025" w:rsidRPr="00AA2025" w:rsidRDefault="00AA2025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React offers two main types of components:</w:t>
      </w:r>
    </w:p>
    <w:p w14:paraId="74F2D0F7" w14:textId="77777777" w:rsidR="00AA2025" w:rsidRPr="00AA2025" w:rsidRDefault="00AA2025" w:rsidP="00AA2025">
      <w:pPr>
        <w:numPr>
          <w:ilvl w:val="0"/>
          <w:numId w:val="14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Class Components</w:t>
      </w:r>
    </w:p>
    <w:p w14:paraId="224798BB" w14:textId="77777777" w:rsidR="00AA2025" w:rsidRPr="00AA2025" w:rsidRDefault="00AA2025" w:rsidP="00AA2025">
      <w:pPr>
        <w:numPr>
          <w:ilvl w:val="0"/>
          <w:numId w:val="14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Function Components</w:t>
      </w:r>
    </w:p>
    <w:p w14:paraId="608E5B8A" w14:textId="77777777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</w:p>
    <w:p w14:paraId="61C7C9AB" w14:textId="0DA4FD9E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Ques</w:t>
      </w:r>
      <w:r w:rsidR="00AA2025" w:rsidRPr="00AA2025">
        <w:rPr>
          <w:rFonts w:ascii="Arial" w:hAnsi="Arial" w:cs="Arial"/>
        </w:rPr>
        <w:t>.</w:t>
      </w:r>
      <w:r w:rsidR="00AA2025" w:rsidRPr="00AA2025">
        <w:t xml:space="preserve"> </w:t>
      </w:r>
      <w:r w:rsidR="00AA2025" w:rsidRPr="00AA2025">
        <w:rPr>
          <w:rFonts w:ascii="Arial" w:hAnsi="Arial" w:cs="Arial"/>
        </w:rPr>
        <w:t>Explain class component ?</w:t>
      </w:r>
    </w:p>
    <w:p w14:paraId="4852E303" w14:textId="5AF2E9C2" w:rsidR="00AA2025" w:rsidRPr="00AA2025" w:rsidRDefault="00AA2025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A class component is created using the class keyword and extends React.Component. It supports lifecycle methods and internal state.</w:t>
      </w:r>
    </w:p>
    <w:p w14:paraId="33312381" w14:textId="77777777" w:rsidR="0096614D" w:rsidRPr="00AA2025" w:rsidRDefault="0096614D" w:rsidP="00AA2025">
      <w:pPr>
        <w:spacing w:line="259" w:lineRule="auto"/>
        <w:jc w:val="both"/>
        <w:rPr>
          <w:rFonts w:ascii="Segoe UI Emoji" w:hAnsi="Segoe UI Emoji" w:cs="Segoe UI Emoji"/>
        </w:rPr>
      </w:pPr>
    </w:p>
    <w:p w14:paraId="574B553D" w14:textId="157BAACD" w:rsidR="00AA2025" w:rsidRPr="00AA2025" w:rsidRDefault="0096614D" w:rsidP="00AA2025">
      <w:pPr>
        <w:spacing w:line="259" w:lineRule="auto"/>
        <w:jc w:val="both"/>
        <w:rPr>
          <w:rFonts w:ascii="Segoe UI Emoji" w:hAnsi="Segoe UI Emoji" w:cs="Segoe UI Emoji"/>
        </w:rPr>
      </w:pPr>
      <w:r w:rsidRPr="00AA2025">
        <w:rPr>
          <w:rFonts w:ascii="Segoe UI Emoji" w:hAnsi="Segoe UI Emoji" w:cs="Segoe UI Emoji"/>
        </w:rPr>
        <w:t>Ques</w:t>
      </w:r>
      <w:r w:rsidR="00AA2025" w:rsidRPr="00AA2025">
        <w:rPr>
          <w:rFonts w:ascii="Segoe UI Emoji" w:hAnsi="Segoe UI Emoji" w:cs="Segoe UI Emoji"/>
        </w:rPr>
        <w:t>.</w:t>
      </w:r>
      <w:r w:rsidR="00AA2025" w:rsidRPr="00AA2025">
        <w:t xml:space="preserve"> </w:t>
      </w:r>
      <w:r w:rsidR="00AA2025" w:rsidRPr="00AA2025">
        <w:rPr>
          <w:rFonts w:ascii="Segoe UI Emoji" w:hAnsi="Segoe UI Emoji" w:cs="Segoe UI Emoji"/>
        </w:rPr>
        <w:t xml:space="preserve">Explain function component ? </w:t>
      </w:r>
    </w:p>
    <w:p w14:paraId="3448B926" w14:textId="77777777" w:rsidR="00AA2025" w:rsidRPr="00AA2025" w:rsidRDefault="00AA2025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Function components are simpler and written as plain JavaScript functions. They became powerful with the introduction of Hooks (like useState, useEffect).</w:t>
      </w:r>
    </w:p>
    <w:p w14:paraId="011AB084" w14:textId="77777777" w:rsidR="0096614D" w:rsidRPr="00AA2025" w:rsidRDefault="0096614D" w:rsidP="00AA2025">
      <w:pPr>
        <w:spacing w:line="259" w:lineRule="auto"/>
        <w:ind w:left="720"/>
        <w:jc w:val="both"/>
        <w:rPr>
          <w:rFonts w:ascii="Arial" w:hAnsi="Arial" w:cs="Arial"/>
        </w:rPr>
      </w:pPr>
    </w:p>
    <w:p w14:paraId="798D85BA" w14:textId="5B47F4A1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Segoe UI Emoji" w:hAnsi="Segoe UI Emoji" w:cs="Segoe UI Emoji"/>
        </w:rPr>
        <w:t>Ques.</w:t>
      </w:r>
      <w:r w:rsidRPr="00AA2025">
        <w:rPr>
          <w:rFonts w:ascii="Arial" w:hAnsi="Arial" w:cs="Arial"/>
        </w:rPr>
        <w:t xml:space="preserve"> </w:t>
      </w:r>
      <w:r w:rsidR="00AA2025" w:rsidRPr="00AA2025">
        <w:rPr>
          <w:rFonts w:ascii="Arial" w:hAnsi="Arial" w:cs="Arial"/>
        </w:rPr>
        <w:t>Define component constructor ?</w:t>
      </w:r>
    </w:p>
    <w:p w14:paraId="7A47E663" w14:textId="77777777" w:rsidR="00AA2025" w:rsidRPr="00AA2025" w:rsidRDefault="00AA2025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The constructor is a method in a class component used to:</w:t>
      </w:r>
    </w:p>
    <w:p w14:paraId="335E6405" w14:textId="77777777" w:rsidR="00AA2025" w:rsidRPr="00AA2025" w:rsidRDefault="00AA2025" w:rsidP="00AA2025">
      <w:pPr>
        <w:numPr>
          <w:ilvl w:val="0"/>
          <w:numId w:val="15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Initialize state</w:t>
      </w:r>
    </w:p>
    <w:p w14:paraId="472FD7A0" w14:textId="77777777" w:rsidR="00AA2025" w:rsidRPr="00AA2025" w:rsidRDefault="00AA2025" w:rsidP="00AA2025">
      <w:pPr>
        <w:numPr>
          <w:ilvl w:val="0"/>
          <w:numId w:val="15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Bind event handlers</w:t>
      </w:r>
    </w:p>
    <w:p w14:paraId="116FFDBA" w14:textId="77777777" w:rsidR="00AA2025" w:rsidRPr="00AA2025" w:rsidRDefault="00AA2025" w:rsidP="00AA2025">
      <w:pPr>
        <w:numPr>
          <w:ilvl w:val="0"/>
          <w:numId w:val="15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Receive props</w:t>
      </w:r>
    </w:p>
    <w:p w14:paraId="239C0445" w14:textId="77777777" w:rsidR="00AA2025" w:rsidRPr="00AA2025" w:rsidRDefault="00AA2025" w:rsidP="00AA2025">
      <w:p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It runs once when the component is created.</w:t>
      </w:r>
    </w:p>
    <w:p w14:paraId="2F6B3055" w14:textId="77777777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</w:p>
    <w:p w14:paraId="644A60EA" w14:textId="77777777" w:rsidR="00AA2025" w:rsidRPr="00AA2025" w:rsidRDefault="0096614D" w:rsidP="00AA2025">
      <w:pPr>
        <w:spacing w:line="259" w:lineRule="auto"/>
        <w:jc w:val="both"/>
        <w:rPr>
          <w:rFonts w:ascii="Segoe UI Emoji" w:hAnsi="Segoe UI Emoji" w:cs="Segoe UI Emoji"/>
        </w:rPr>
      </w:pPr>
      <w:r w:rsidRPr="00AA2025">
        <w:rPr>
          <w:rFonts w:ascii="Segoe UI Emoji" w:hAnsi="Segoe UI Emoji" w:cs="Segoe UI Emoji"/>
        </w:rPr>
        <w:t>Ques.</w:t>
      </w:r>
      <w:r w:rsidRPr="00AA2025">
        <w:t xml:space="preserve"> </w:t>
      </w:r>
      <w:r w:rsidRPr="00AA2025">
        <w:rPr>
          <w:rFonts w:ascii="Segoe UI Emoji" w:hAnsi="Segoe UI Emoji" w:cs="Segoe UI Emoji"/>
        </w:rPr>
        <w:tab/>
      </w:r>
      <w:r w:rsidR="00AA2025" w:rsidRPr="00AA2025">
        <w:rPr>
          <w:rFonts w:ascii="Segoe UI Emoji" w:hAnsi="Segoe UI Emoji" w:cs="Segoe UI Emoji"/>
        </w:rPr>
        <w:t>Define render() function ?</w:t>
      </w:r>
    </w:p>
    <w:p w14:paraId="2987D959" w14:textId="77777777" w:rsidR="00AA2025" w:rsidRPr="00AA2025" w:rsidRDefault="00AA2025" w:rsidP="00AA2025">
      <w:pPr>
        <w:spacing w:before="100" w:beforeAutospacing="1" w:after="100" w:afterAutospacing="1" w:line="240" w:lineRule="auto"/>
        <w:jc w:val="both"/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</w:pPr>
      <w:r w:rsidRPr="00AA2025"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  <w:t xml:space="preserve">The </w:t>
      </w:r>
      <w:r w:rsidRPr="00AA2025">
        <w:rPr>
          <w:rFonts w:ascii="Segoe UI Emoji" w:eastAsia="Times New Roman" w:hAnsi="Segoe UI Emoji" w:cs="Courier New"/>
          <w:kern w:val="0"/>
          <w:lang w:eastAsia="en-IN" w:bidi="hi-IN"/>
          <w14:ligatures w14:val="none"/>
        </w:rPr>
        <w:t>render()</w:t>
      </w:r>
      <w:r w:rsidRPr="00AA2025"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  <w:t xml:space="preserve"> method is essential in a class component. It:</w:t>
      </w:r>
    </w:p>
    <w:p w14:paraId="5BAA05B2" w14:textId="77777777" w:rsidR="00AA2025" w:rsidRPr="00AA2025" w:rsidRDefault="00AA2025" w:rsidP="00AA202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</w:pPr>
      <w:r w:rsidRPr="00AA2025"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  <w:t>Returns JSX, which defines the component's UI</w:t>
      </w:r>
    </w:p>
    <w:p w14:paraId="24A959C1" w14:textId="77777777" w:rsidR="00AA2025" w:rsidRPr="00AA2025" w:rsidRDefault="00AA2025" w:rsidP="00AA202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</w:pPr>
      <w:r w:rsidRPr="00AA2025">
        <w:rPr>
          <w:rFonts w:ascii="Segoe UI Emoji" w:eastAsia="Times New Roman" w:hAnsi="Segoe UI Emoji" w:cs="Times New Roman"/>
          <w:kern w:val="0"/>
          <w:lang w:eastAsia="en-IN" w:bidi="hi-IN"/>
          <w14:ligatures w14:val="none"/>
        </w:rPr>
        <w:t>Is called whenever the component needs to re-render (e.g., on state/prop updates)</w:t>
      </w:r>
    </w:p>
    <w:p w14:paraId="1628BEDC" w14:textId="40A7BE19" w:rsidR="0096614D" w:rsidRPr="00AA2025" w:rsidRDefault="0096614D" w:rsidP="00AA2025">
      <w:pPr>
        <w:numPr>
          <w:ilvl w:val="0"/>
          <w:numId w:val="11"/>
        </w:numPr>
        <w:spacing w:line="259" w:lineRule="auto"/>
        <w:jc w:val="both"/>
        <w:rPr>
          <w:rFonts w:ascii="Segoe UI Emoji" w:hAnsi="Segoe UI Emoji" w:cs="Arial"/>
        </w:rPr>
      </w:pPr>
      <w:r w:rsidRPr="00AA2025">
        <w:rPr>
          <w:rFonts w:ascii="Segoe UI Emoji" w:hAnsi="Segoe UI Emoji" w:cs="Arial"/>
        </w:rPr>
        <w:t>State Management – Control dynamic data in components</w:t>
      </w:r>
    </w:p>
    <w:p w14:paraId="342ECBEC" w14:textId="7E348F08" w:rsidR="0096614D" w:rsidRPr="00AA2025" w:rsidRDefault="0096614D" w:rsidP="00AA2025">
      <w:pPr>
        <w:numPr>
          <w:ilvl w:val="0"/>
          <w:numId w:val="11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Hooks – Functional components can use state and lifecycle</w:t>
      </w:r>
    </w:p>
    <w:p w14:paraId="0251F9F3" w14:textId="416030D3" w:rsidR="0096614D" w:rsidRPr="00AA2025" w:rsidRDefault="0096614D" w:rsidP="00AA2025">
      <w:pPr>
        <w:numPr>
          <w:ilvl w:val="0"/>
          <w:numId w:val="11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Virtual DOM – Speeds up rendering</w:t>
      </w:r>
    </w:p>
    <w:p w14:paraId="48CBC6AC" w14:textId="223DDF81" w:rsidR="0096614D" w:rsidRPr="00AA2025" w:rsidRDefault="0096614D" w:rsidP="00AA2025">
      <w:pPr>
        <w:numPr>
          <w:ilvl w:val="0"/>
          <w:numId w:val="11"/>
        </w:numPr>
        <w:spacing w:line="259" w:lineRule="auto"/>
        <w:jc w:val="both"/>
        <w:rPr>
          <w:rFonts w:ascii="Arial" w:hAnsi="Arial" w:cs="Arial"/>
        </w:rPr>
      </w:pPr>
      <w:r w:rsidRPr="00AA2025">
        <w:rPr>
          <w:rFonts w:ascii="Arial" w:hAnsi="Arial" w:cs="Arial"/>
        </w:rPr>
        <w:t>Ecosystem Support – Integrates with Redux, Router, and more</w:t>
      </w:r>
    </w:p>
    <w:p w14:paraId="0913886B" w14:textId="77777777" w:rsidR="0096614D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</w:p>
    <w:p w14:paraId="2072149E" w14:textId="77777777" w:rsidR="0096614D" w:rsidRPr="00AA2025" w:rsidRDefault="0096614D" w:rsidP="00AA2025">
      <w:pPr>
        <w:jc w:val="both"/>
      </w:pPr>
    </w:p>
    <w:sectPr w:rsidR="0096614D" w:rsidRPr="00AA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3570"/>
    <w:multiLevelType w:val="multilevel"/>
    <w:tmpl w:val="B014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82063"/>
    <w:multiLevelType w:val="multilevel"/>
    <w:tmpl w:val="506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226A"/>
    <w:multiLevelType w:val="hybridMultilevel"/>
    <w:tmpl w:val="DADA6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B179F"/>
    <w:multiLevelType w:val="multilevel"/>
    <w:tmpl w:val="D2AA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C6718"/>
    <w:multiLevelType w:val="hybridMultilevel"/>
    <w:tmpl w:val="0908CF90"/>
    <w:lvl w:ilvl="0" w:tplc="24FEB1F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D129B"/>
    <w:multiLevelType w:val="multilevel"/>
    <w:tmpl w:val="DD0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6572A"/>
    <w:multiLevelType w:val="multilevel"/>
    <w:tmpl w:val="7AE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30C00"/>
    <w:multiLevelType w:val="multilevel"/>
    <w:tmpl w:val="355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504D1"/>
    <w:multiLevelType w:val="multilevel"/>
    <w:tmpl w:val="F45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E7885"/>
    <w:multiLevelType w:val="multilevel"/>
    <w:tmpl w:val="AD74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A02F4"/>
    <w:multiLevelType w:val="multilevel"/>
    <w:tmpl w:val="042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101E2"/>
    <w:multiLevelType w:val="multilevel"/>
    <w:tmpl w:val="F69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650C77"/>
    <w:multiLevelType w:val="multilevel"/>
    <w:tmpl w:val="D95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409">
    <w:abstractNumId w:val="7"/>
  </w:num>
  <w:num w:numId="2" w16cid:durableId="1053844759">
    <w:abstractNumId w:val="3"/>
  </w:num>
  <w:num w:numId="3" w16cid:durableId="907113628">
    <w:abstractNumId w:val="4"/>
  </w:num>
  <w:num w:numId="4" w16cid:durableId="566694139">
    <w:abstractNumId w:val="6"/>
  </w:num>
  <w:num w:numId="5" w16cid:durableId="1591423920">
    <w:abstractNumId w:val="10"/>
  </w:num>
  <w:num w:numId="6" w16cid:durableId="559363411">
    <w:abstractNumId w:val="14"/>
  </w:num>
  <w:num w:numId="7" w16cid:durableId="1143425231">
    <w:abstractNumId w:val="9"/>
  </w:num>
  <w:num w:numId="8" w16cid:durableId="1018383825">
    <w:abstractNumId w:val="8"/>
  </w:num>
  <w:num w:numId="9" w16cid:durableId="1129277109">
    <w:abstractNumId w:val="15"/>
  </w:num>
  <w:num w:numId="10" w16cid:durableId="1923487010">
    <w:abstractNumId w:val="11"/>
  </w:num>
  <w:num w:numId="11" w16cid:durableId="1701279715">
    <w:abstractNumId w:val="13"/>
  </w:num>
  <w:num w:numId="12" w16cid:durableId="1462991060">
    <w:abstractNumId w:val="2"/>
  </w:num>
  <w:num w:numId="13" w16cid:durableId="345132145">
    <w:abstractNumId w:val="0"/>
  </w:num>
  <w:num w:numId="14" w16cid:durableId="1306160060">
    <w:abstractNumId w:val="12"/>
  </w:num>
  <w:num w:numId="15" w16cid:durableId="806779328">
    <w:abstractNumId w:val="1"/>
  </w:num>
  <w:num w:numId="16" w16cid:durableId="339087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4D"/>
    <w:rsid w:val="001462E6"/>
    <w:rsid w:val="00166174"/>
    <w:rsid w:val="00251BB1"/>
    <w:rsid w:val="00844EA9"/>
    <w:rsid w:val="0092644E"/>
    <w:rsid w:val="0096614D"/>
    <w:rsid w:val="00AA2025"/>
    <w:rsid w:val="00B16373"/>
    <w:rsid w:val="00E44C10"/>
    <w:rsid w:val="00E60224"/>
    <w:rsid w:val="00ED0A42"/>
    <w:rsid w:val="00F0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FBE"/>
  <w15:chartTrackingRefBased/>
  <w15:docId w15:val="{19257A96-DE1E-4355-927C-9A88043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20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2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4</cp:revision>
  <dcterms:created xsi:type="dcterms:W3CDTF">2025-07-21T16:45:00Z</dcterms:created>
  <dcterms:modified xsi:type="dcterms:W3CDTF">2025-07-21T16:56:00Z</dcterms:modified>
</cp:coreProperties>
</file>