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22C1" w:rsidRPr="00DF2BE0" w:rsidRDefault="00DF2BE0" w:rsidP="00DF2BE0">
      <w:pPr>
        <w:jc w:val="center"/>
        <w:rPr>
          <w:rFonts w:ascii="Algerian" w:hAnsi="Algerian"/>
          <w:i/>
          <w:sz w:val="48"/>
          <w:u w:val="single"/>
        </w:rPr>
      </w:pPr>
      <w:r w:rsidRPr="00DF2BE0">
        <w:rPr>
          <w:rFonts w:ascii="Algerian" w:hAnsi="Algerian"/>
          <w:i/>
          <w:sz w:val="48"/>
          <w:u w:val="single"/>
        </w:rPr>
        <w:t>DATA STORYTELLING AND REPORTING</w:t>
      </w:r>
    </w:p>
    <w:p w:rsidR="00DF2BE0" w:rsidRDefault="00DF2BE0" w:rsidP="00DF2BE0">
      <w:pPr>
        <w:jc w:val="center"/>
        <w:rPr>
          <w:rFonts w:ascii="Algerian" w:hAnsi="Algerian"/>
          <w:i/>
        </w:rPr>
      </w:pPr>
    </w:p>
    <w:p w:rsidR="00ED1328" w:rsidRPr="00ED1328" w:rsidRDefault="003A4182" w:rsidP="00ED1328">
      <w:pPr>
        <w:jc w:val="center"/>
        <w:rPr>
          <w:rFonts w:ascii="Arial Rounded MT Bold" w:hAnsi="Arial Rounded MT Bold"/>
          <w:i/>
          <w:sz w:val="28"/>
        </w:rPr>
      </w:pPr>
      <w:r w:rsidRPr="00ED1328">
        <w:rPr>
          <w:rFonts w:ascii="Arial Rounded MT Bold" w:hAnsi="Arial Rounded MT Bold"/>
          <w:i/>
          <w:sz w:val="28"/>
        </w:rPr>
        <w:t>Week</w:t>
      </w:r>
      <w:r w:rsidR="00ED1328" w:rsidRPr="00ED1328">
        <w:rPr>
          <w:rFonts w:ascii="Arial Rounded MT Bold" w:hAnsi="Arial Rounded MT Bold"/>
          <w:i/>
          <w:sz w:val="28"/>
        </w:rPr>
        <w:t xml:space="preserve"> </w:t>
      </w:r>
      <w:r w:rsidRPr="00ED1328">
        <w:rPr>
          <w:rFonts w:ascii="Arial Rounded MT Bold" w:hAnsi="Arial Rounded MT Bold"/>
          <w:i/>
          <w:sz w:val="28"/>
        </w:rPr>
        <w:t>5</w:t>
      </w:r>
      <w:r w:rsidR="00ED1328" w:rsidRPr="00ED1328">
        <w:rPr>
          <w:rFonts w:ascii="Arial Rounded MT Bold" w:hAnsi="Arial Rounded MT Bold"/>
          <w:i/>
          <w:sz w:val="28"/>
        </w:rPr>
        <w:t xml:space="preserve"> </w:t>
      </w:r>
      <w:r w:rsidRPr="00ED1328">
        <w:rPr>
          <w:rFonts w:ascii="Arial Rounded MT Bold" w:hAnsi="Arial Rounded MT Bold"/>
          <w:i/>
          <w:sz w:val="28"/>
        </w:rPr>
        <w:t>Internship Task</w:t>
      </w:r>
    </w:p>
    <w:p w:rsidR="00DF2BE0" w:rsidRDefault="003A4182" w:rsidP="00ED1328">
      <w:pPr>
        <w:jc w:val="center"/>
        <w:rPr>
          <w:rFonts w:ascii="Arial Rounded MT Bold" w:hAnsi="Arial Rounded MT Bold"/>
          <w:i/>
          <w:sz w:val="24"/>
        </w:rPr>
      </w:pPr>
      <w:r w:rsidRPr="00ED1328">
        <w:rPr>
          <w:rFonts w:ascii="Arial Rounded MT Bold" w:hAnsi="Arial Rounded MT Bold"/>
          <w:i/>
          <w:sz w:val="28"/>
        </w:rPr>
        <w:t xml:space="preserve">Project: </w:t>
      </w:r>
      <w:r w:rsidRPr="00ED1328">
        <w:rPr>
          <w:rFonts w:ascii="Arial Rounded MT Bold" w:hAnsi="Arial Rounded MT Bold"/>
          <w:i/>
          <w:sz w:val="24"/>
        </w:rPr>
        <w:t>Sales Performance Analysis Dashboard using Microsoft</w:t>
      </w:r>
      <w:r w:rsidR="00ED1328" w:rsidRPr="00ED1328">
        <w:rPr>
          <w:rFonts w:ascii="Arial Rounded MT Bold" w:hAnsi="Arial Rounded MT Bold"/>
          <w:i/>
          <w:sz w:val="24"/>
        </w:rPr>
        <w:t xml:space="preserve"> </w:t>
      </w:r>
      <w:r w:rsidRPr="00ED1328">
        <w:rPr>
          <w:rFonts w:ascii="Arial Rounded MT Bold" w:hAnsi="Arial Rounded MT Bold"/>
          <w:i/>
          <w:sz w:val="24"/>
        </w:rPr>
        <w:t>Power</w:t>
      </w:r>
      <w:r w:rsidR="00ED1328" w:rsidRPr="00ED1328">
        <w:rPr>
          <w:rFonts w:ascii="Arial Rounded MT Bold" w:hAnsi="Arial Rounded MT Bold"/>
          <w:i/>
          <w:sz w:val="24"/>
        </w:rPr>
        <w:t xml:space="preserve"> </w:t>
      </w:r>
      <w:r w:rsidRPr="00ED1328">
        <w:rPr>
          <w:rFonts w:ascii="Arial Rounded MT Bold" w:hAnsi="Arial Rounded MT Bold"/>
          <w:i/>
          <w:sz w:val="24"/>
        </w:rPr>
        <w:t>BI</w:t>
      </w:r>
    </w:p>
    <w:p w:rsidR="00ED1328" w:rsidRPr="00ED1328" w:rsidRDefault="00ED1328" w:rsidP="00ED1328">
      <w:pPr>
        <w:jc w:val="center"/>
        <w:rPr>
          <w:rFonts w:ascii="Arial Rounded MT Bold" w:hAnsi="Arial Rounded MT Bold"/>
          <w:i/>
          <w:sz w:val="24"/>
        </w:rPr>
      </w:pPr>
    </w:p>
    <w:p w:rsidR="00ED1328" w:rsidRPr="0089759E" w:rsidRDefault="004331D8" w:rsidP="00ED1328">
      <w:pPr>
        <w:jc w:val="center"/>
        <w:rPr>
          <w:rFonts w:ascii="Arial Rounded MT Bold" w:hAnsi="Arial Rounded MT Bold"/>
          <w:i/>
          <w:sz w:val="28"/>
        </w:rPr>
      </w:pPr>
      <w:r>
        <w:rPr>
          <w:rFonts w:ascii="Arial Rounded MT Bold" w:hAnsi="Arial Rounded MT Bold"/>
          <w:i/>
          <w:sz w:val="28"/>
        </w:rPr>
        <w:t>Submitted by: SONU KUMAR SHAW</w:t>
      </w:r>
      <w:bookmarkStart w:id="0" w:name="_GoBack"/>
      <w:bookmarkEnd w:id="0"/>
    </w:p>
    <w:p w:rsidR="00ED1328" w:rsidRPr="00ED1328" w:rsidRDefault="00ED1328" w:rsidP="00ED1328">
      <w:pPr>
        <w:jc w:val="center"/>
        <w:rPr>
          <w:rFonts w:ascii="Arial Rounded MT Bold" w:hAnsi="Arial Rounded MT Bold"/>
          <w:i/>
          <w:sz w:val="28"/>
        </w:rPr>
      </w:pPr>
      <w:r w:rsidRPr="00E249C2">
        <w:rPr>
          <w:rFonts w:ascii="Arial Rounded MT Bold" w:hAnsi="Arial Rounded MT Bold"/>
          <w:i/>
          <w:sz w:val="28"/>
        </w:rPr>
        <w:t xml:space="preserve">STREAM: </w:t>
      </w:r>
      <w:r w:rsidR="004331D8">
        <w:rPr>
          <w:rFonts w:ascii="Arial Rounded MT Bold" w:hAnsi="Arial Rounded MT Bold"/>
          <w:i/>
          <w:sz w:val="28"/>
        </w:rPr>
        <w:t xml:space="preserve">BBA </w:t>
      </w:r>
    </w:p>
    <w:p w:rsidR="00ED1328" w:rsidRPr="00E249C2" w:rsidRDefault="00ED1328" w:rsidP="00ED1328">
      <w:pPr>
        <w:jc w:val="center"/>
        <w:rPr>
          <w:rFonts w:ascii="Arial Rounded MT Bold" w:hAnsi="Arial Rounded MT Bold"/>
          <w:i/>
          <w:sz w:val="28"/>
        </w:rPr>
      </w:pPr>
      <w:r w:rsidRPr="00E249C2">
        <w:rPr>
          <w:rFonts w:ascii="Arial Rounded MT Bold" w:hAnsi="Arial Rounded MT Bold"/>
          <w:i/>
          <w:sz w:val="28"/>
        </w:rPr>
        <w:t xml:space="preserve">COLLAGE: </w:t>
      </w:r>
      <w:proofErr w:type="spellStart"/>
      <w:proofErr w:type="gramStart"/>
      <w:r w:rsidRPr="00853F61">
        <w:rPr>
          <w:rFonts w:ascii="Arial Rounded MT Bold" w:hAnsi="Arial Rounded MT Bold"/>
          <w:i/>
          <w:sz w:val="28"/>
          <w:u w:val="single"/>
        </w:rPr>
        <w:t>B.P.Poddar</w:t>
      </w:r>
      <w:proofErr w:type="spellEnd"/>
      <w:r w:rsidRPr="00853F61">
        <w:rPr>
          <w:rFonts w:ascii="Arial Rounded MT Bold" w:hAnsi="Arial Rounded MT Bold"/>
          <w:i/>
          <w:sz w:val="28"/>
          <w:u w:val="single"/>
        </w:rPr>
        <w:t xml:space="preserve"> </w:t>
      </w:r>
      <w:r>
        <w:rPr>
          <w:rFonts w:ascii="Arial Rounded MT Bold" w:hAnsi="Arial Rounded MT Bold"/>
          <w:i/>
          <w:sz w:val="28"/>
          <w:u w:val="single"/>
        </w:rPr>
        <w:t xml:space="preserve"> </w:t>
      </w:r>
      <w:r w:rsidRPr="00853F61">
        <w:rPr>
          <w:rFonts w:ascii="Arial Rounded MT Bold" w:hAnsi="Arial Rounded MT Bold"/>
          <w:i/>
          <w:sz w:val="28"/>
          <w:u w:val="single"/>
        </w:rPr>
        <w:t>Institute</w:t>
      </w:r>
      <w:proofErr w:type="gramEnd"/>
      <w:r>
        <w:rPr>
          <w:rFonts w:ascii="Arial Rounded MT Bold" w:hAnsi="Arial Rounded MT Bold"/>
          <w:i/>
          <w:sz w:val="28"/>
          <w:u w:val="single"/>
        </w:rPr>
        <w:t xml:space="preserve"> </w:t>
      </w:r>
      <w:r w:rsidRPr="00853F61">
        <w:rPr>
          <w:rFonts w:ascii="Arial Rounded MT Bold" w:hAnsi="Arial Rounded MT Bold"/>
          <w:i/>
          <w:sz w:val="28"/>
          <w:u w:val="single"/>
        </w:rPr>
        <w:t xml:space="preserve"> of </w:t>
      </w:r>
      <w:r>
        <w:rPr>
          <w:rFonts w:ascii="Arial Rounded MT Bold" w:hAnsi="Arial Rounded MT Bold"/>
          <w:i/>
          <w:sz w:val="28"/>
          <w:u w:val="single"/>
        </w:rPr>
        <w:t xml:space="preserve"> </w:t>
      </w:r>
      <w:r w:rsidRPr="00853F61">
        <w:rPr>
          <w:rFonts w:ascii="Arial Rounded MT Bold" w:hAnsi="Arial Rounded MT Bold"/>
          <w:i/>
          <w:sz w:val="28"/>
          <w:u w:val="single"/>
        </w:rPr>
        <w:t xml:space="preserve">Management </w:t>
      </w:r>
      <w:r>
        <w:rPr>
          <w:rFonts w:ascii="Arial Rounded MT Bold" w:hAnsi="Arial Rounded MT Bold"/>
          <w:i/>
          <w:sz w:val="28"/>
          <w:u w:val="single"/>
        </w:rPr>
        <w:t xml:space="preserve"> </w:t>
      </w:r>
      <w:r w:rsidRPr="00853F61">
        <w:rPr>
          <w:rFonts w:ascii="Arial Rounded MT Bold" w:hAnsi="Arial Rounded MT Bold"/>
          <w:i/>
          <w:sz w:val="28"/>
          <w:u w:val="single"/>
        </w:rPr>
        <w:t xml:space="preserve">and </w:t>
      </w:r>
      <w:r>
        <w:rPr>
          <w:rFonts w:ascii="Arial Rounded MT Bold" w:hAnsi="Arial Rounded MT Bold"/>
          <w:i/>
          <w:sz w:val="28"/>
          <w:u w:val="single"/>
        </w:rPr>
        <w:t xml:space="preserve"> </w:t>
      </w:r>
      <w:r w:rsidRPr="00853F61">
        <w:rPr>
          <w:rFonts w:ascii="Arial Rounded MT Bold" w:hAnsi="Arial Rounded MT Bold"/>
          <w:i/>
          <w:sz w:val="28"/>
          <w:u w:val="single"/>
        </w:rPr>
        <w:t>Technology</w:t>
      </w:r>
    </w:p>
    <w:p w:rsidR="00ED1328" w:rsidRDefault="00ED1328" w:rsidP="00ED1328">
      <w:pPr>
        <w:jc w:val="center"/>
      </w:pPr>
    </w:p>
    <w:p w:rsidR="00ED1328" w:rsidRDefault="00ED1328" w:rsidP="00ED1328"/>
    <w:p w:rsidR="00ED1328" w:rsidRPr="0089759E" w:rsidRDefault="00ED1328" w:rsidP="00ED1328">
      <w:pPr>
        <w:jc w:val="center"/>
        <w:rPr>
          <w:rFonts w:ascii="Arial Rounded MT Bold" w:hAnsi="Arial Rounded MT Bold"/>
          <w:i/>
          <w:sz w:val="28"/>
        </w:rPr>
      </w:pPr>
      <w:r w:rsidRPr="0089759E">
        <w:rPr>
          <w:rFonts w:ascii="Arial Rounded MT Bold" w:hAnsi="Arial Rounded MT Bold"/>
          <w:i/>
          <w:sz w:val="28"/>
        </w:rPr>
        <w:t>Internship: Virtual Power BI Data Visualization Intern</w:t>
      </w:r>
    </w:p>
    <w:p w:rsidR="00ED1328" w:rsidRDefault="00ED1328" w:rsidP="00ED13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Arial Rounded MT Bold" w:hAnsi="Arial Rounded MT Bold"/>
          <w:i/>
          <w:sz w:val="28"/>
        </w:rPr>
      </w:pPr>
      <w:r>
        <w:rPr>
          <w:rFonts w:ascii="Arial Rounded MT Bold" w:hAnsi="Arial Rounded MT Bold"/>
          <w:i/>
          <w:sz w:val="28"/>
        </w:rPr>
        <w:t>Task Week 5</w:t>
      </w:r>
    </w:p>
    <w:p w:rsidR="00ED1328" w:rsidRPr="00ED1328" w:rsidRDefault="00ED1328" w:rsidP="00ED1328">
      <w:pPr>
        <w:jc w:val="center"/>
        <w:rPr>
          <w:rFonts w:ascii="Arial Rounded MT Bold" w:hAnsi="Arial Rounded MT Bold"/>
          <w:i/>
        </w:rPr>
      </w:pPr>
    </w:p>
    <w:p w:rsidR="00ED1328" w:rsidRDefault="00ED1328">
      <w:pPr>
        <w:rPr>
          <w:rFonts w:ascii="Algerian" w:hAnsi="Algerian"/>
          <w:i/>
        </w:rPr>
      </w:pPr>
    </w:p>
    <w:p w:rsidR="00ED1328" w:rsidRDefault="00ED1328">
      <w:pPr>
        <w:rPr>
          <w:rFonts w:ascii="Algerian" w:hAnsi="Algerian"/>
          <w:i/>
        </w:rPr>
      </w:pPr>
    </w:p>
    <w:p w:rsidR="00ED1328" w:rsidRDefault="00ED1328">
      <w:pPr>
        <w:rPr>
          <w:rFonts w:ascii="Algerian" w:hAnsi="Algerian"/>
          <w:i/>
        </w:rPr>
      </w:pPr>
    </w:p>
    <w:p w:rsidR="00ED1328" w:rsidRDefault="00ED1328">
      <w:pPr>
        <w:rPr>
          <w:rFonts w:ascii="Algerian" w:hAnsi="Algerian"/>
          <w:i/>
        </w:rPr>
      </w:pPr>
    </w:p>
    <w:p w:rsidR="00ED1328" w:rsidRDefault="00ED1328">
      <w:pPr>
        <w:rPr>
          <w:rFonts w:ascii="Algerian" w:hAnsi="Algerian"/>
          <w:i/>
        </w:rPr>
      </w:pPr>
    </w:p>
    <w:p w:rsidR="00ED1328" w:rsidRDefault="00ED1328">
      <w:pPr>
        <w:rPr>
          <w:rFonts w:ascii="Algerian" w:hAnsi="Algerian"/>
          <w:i/>
        </w:rPr>
      </w:pPr>
    </w:p>
    <w:p w:rsidR="00ED1328" w:rsidRDefault="00ED1328">
      <w:pPr>
        <w:rPr>
          <w:rFonts w:ascii="Algerian" w:hAnsi="Algerian"/>
          <w:i/>
        </w:rPr>
      </w:pPr>
    </w:p>
    <w:p w:rsidR="00ED1328" w:rsidRDefault="00ED1328">
      <w:pPr>
        <w:rPr>
          <w:rFonts w:ascii="Algerian" w:hAnsi="Algerian"/>
          <w:i/>
        </w:rPr>
      </w:pPr>
    </w:p>
    <w:p w:rsidR="00ED1328" w:rsidRDefault="00ED1328">
      <w:pPr>
        <w:rPr>
          <w:rFonts w:ascii="Algerian" w:hAnsi="Algerian"/>
          <w:i/>
        </w:rPr>
      </w:pPr>
    </w:p>
    <w:p w:rsidR="00ED1328" w:rsidRDefault="00ED1328">
      <w:pPr>
        <w:rPr>
          <w:rFonts w:ascii="Algerian" w:hAnsi="Algerian"/>
          <w:i/>
        </w:rPr>
      </w:pPr>
    </w:p>
    <w:p w:rsidR="00ED1328" w:rsidRDefault="00ED1328">
      <w:pPr>
        <w:rPr>
          <w:rFonts w:ascii="Algerian" w:hAnsi="Algerian"/>
          <w:i/>
        </w:rPr>
      </w:pPr>
    </w:p>
    <w:p w:rsidR="00ED1328" w:rsidRDefault="00ED1328">
      <w:pPr>
        <w:rPr>
          <w:rFonts w:ascii="Algerian" w:hAnsi="Algerian"/>
          <w:i/>
        </w:rPr>
      </w:pPr>
    </w:p>
    <w:p w:rsidR="00ED1328" w:rsidRDefault="00ED1328">
      <w:pPr>
        <w:rPr>
          <w:rFonts w:ascii="Algerian" w:hAnsi="Algerian"/>
          <w:i/>
        </w:rPr>
      </w:pPr>
    </w:p>
    <w:p w:rsidR="00ED1328" w:rsidRDefault="00ED1328">
      <w:pPr>
        <w:rPr>
          <w:rFonts w:ascii="Algerian" w:hAnsi="Algerian"/>
          <w:i/>
        </w:rPr>
      </w:pPr>
    </w:p>
    <w:p w:rsidR="00DF2BE0" w:rsidRDefault="00DF2BE0" w:rsidP="00DF2BE0">
      <w:pPr>
        <w:pStyle w:val="ListParagraph"/>
        <w:numPr>
          <w:ilvl w:val="0"/>
          <w:numId w:val="1"/>
        </w:numPr>
        <w:rPr>
          <w:rFonts w:ascii="Algerian" w:hAnsi="Algerian" w:cstheme="majorHAnsi"/>
          <w:i/>
          <w:u w:val="single"/>
        </w:rPr>
      </w:pPr>
      <w:r w:rsidRPr="00DF2BE0">
        <w:rPr>
          <w:rFonts w:ascii="Algerian" w:hAnsi="Algerian" w:cstheme="majorHAnsi"/>
          <w:i/>
          <w:u w:val="single"/>
        </w:rPr>
        <w:lastRenderedPageBreak/>
        <w:t>Introduction to Data Storytelling</w:t>
      </w:r>
    </w:p>
    <w:p w:rsidR="00DF2BE0" w:rsidRPr="00DF2BE0" w:rsidRDefault="00DF2BE0" w:rsidP="00DF2BE0">
      <w:pPr>
        <w:pStyle w:val="ListParagraph"/>
        <w:rPr>
          <w:rFonts w:ascii="Algerian" w:hAnsi="Algerian" w:cstheme="majorHAnsi"/>
          <w:i/>
          <w:u w:val="single"/>
        </w:rPr>
      </w:pPr>
    </w:p>
    <w:p w:rsidR="00DF2BE0" w:rsidRDefault="00DF2BE0" w:rsidP="00DF2BE0">
      <w:pPr>
        <w:pStyle w:val="ListParagraph"/>
        <w:rPr>
          <w:rFonts w:asciiTheme="majorHAnsi" w:hAnsiTheme="majorHAnsi" w:cstheme="majorHAnsi"/>
          <w:i/>
        </w:rPr>
      </w:pPr>
      <w:r w:rsidRPr="00DF2BE0">
        <w:rPr>
          <w:rFonts w:asciiTheme="majorHAnsi" w:hAnsiTheme="majorHAnsi" w:cstheme="majorHAnsi"/>
          <w:i/>
        </w:rPr>
        <w:t>Data</w:t>
      </w:r>
      <w:r>
        <w:rPr>
          <w:rFonts w:asciiTheme="majorHAnsi" w:hAnsiTheme="majorHAnsi" w:cstheme="majorHAnsi"/>
          <w:i/>
        </w:rPr>
        <w:t xml:space="preserve"> </w:t>
      </w:r>
      <w:r w:rsidRPr="00DF2BE0">
        <w:rPr>
          <w:rFonts w:asciiTheme="majorHAnsi" w:hAnsiTheme="majorHAnsi" w:cstheme="majorHAnsi"/>
          <w:i/>
        </w:rPr>
        <w:t>storyte</w:t>
      </w:r>
      <w:r>
        <w:rPr>
          <w:rFonts w:asciiTheme="majorHAnsi" w:hAnsiTheme="majorHAnsi" w:cstheme="majorHAnsi"/>
          <w:i/>
        </w:rPr>
        <w:t>l</w:t>
      </w:r>
      <w:r w:rsidRPr="00DF2BE0">
        <w:rPr>
          <w:rFonts w:asciiTheme="majorHAnsi" w:hAnsiTheme="majorHAnsi" w:cstheme="majorHAnsi"/>
          <w:i/>
        </w:rPr>
        <w:t>ling is</w:t>
      </w:r>
      <w:r>
        <w:rPr>
          <w:rFonts w:asciiTheme="majorHAnsi" w:hAnsiTheme="majorHAnsi" w:cstheme="majorHAnsi"/>
          <w:i/>
        </w:rPr>
        <w:t xml:space="preserve"> </w:t>
      </w:r>
      <w:r w:rsidRPr="00DF2BE0">
        <w:rPr>
          <w:rFonts w:asciiTheme="majorHAnsi" w:hAnsiTheme="majorHAnsi" w:cstheme="majorHAnsi"/>
          <w:i/>
        </w:rPr>
        <w:t>the</w:t>
      </w:r>
      <w:r>
        <w:rPr>
          <w:rFonts w:asciiTheme="majorHAnsi" w:hAnsiTheme="majorHAnsi" w:cstheme="majorHAnsi"/>
          <w:i/>
        </w:rPr>
        <w:t xml:space="preserve"> </w:t>
      </w:r>
      <w:r w:rsidRPr="00DF2BE0">
        <w:rPr>
          <w:rFonts w:asciiTheme="majorHAnsi" w:hAnsiTheme="majorHAnsi" w:cstheme="majorHAnsi"/>
          <w:i/>
        </w:rPr>
        <w:t>process of combining</w:t>
      </w:r>
      <w:r>
        <w:rPr>
          <w:rFonts w:asciiTheme="majorHAnsi" w:hAnsiTheme="majorHAnsi" w:cstheme="majorHAnsi"/>
          <w:i/>
        </w:rPr>
        <w:t xml:space="preserve"> </w:t>
      </w:r>
      <w:r w:rsidRPr="00DF2BE0">
        <w:rPr>
          <w:rFonts w:asciiTheme="majorHAnsi" w:hAnsiTheme="majorHAnsi" w:cstheme="majorHAnsi"/>
          <w:i/>
        </w:rPr>
        <w:t>data</w:t>
      </w:r>
      <w:r>
        <w:rPr>
          <w:rFonts w:asciiTheme="majorHAnsi" w:hAnsiTheme="majorHAnsi" w:cstheme="majorHAnsi"/>
          <w:i/>
        </w:rPr>
        <w:t xml:space="preserve"> </w:t>
      </w:r>
      <w:r w:rsidRPr="00DF2BE0">
        <w:rPr>
          <w:rFonts w:asciiTheme="majorHAnsi" w:hAnsiTheme="majorHAnsi" w:cstheme="majorHAnsi"/>
          <w:i/>
        </w:rPr>
        <w:t>analysis, visualizations and a clear narrative to communicate</w:t>
      </w:r>
      <w:r>
        <w:rPr>
          <w:rFonts w:asciiTheme="majorHAnsi" w:hAnsiTheme="majorHAnsi" w:cstheme="majorHAnsi"/>
          <w:i/>
        </w:rPr>
        <w:t xml:space="preserve"> </w:t>
      </w:r>
      <w:r w:rsidRPr="00DF2BE0">
        <w:rPr>
          <w:rFonts w:asciiTheme="majorHAnsi" w:hAnsiTheme="majorHAnsi" w:cstheme="majorHAnsi"/>
          <w:i/>
        </w:rPr>
        <w:t>useful business</w:t>
      </w:r>
      <w:r>
        <w:rPr>
          <w:rFonts w:asciiTheme="majorHAnsi" w:hAnsiTheme="majorHAnsi" w:cstheme="majorHAnsi"/>
          <w:i/>
        </w:rPr>
        <w:t xml:space="preserve"> </w:t>
      </w:r>
      <w:r w:rsidRPr="00DF2BE0">
        <w:rPr>
          <w:rFonts w:asciiTheme="majorHAnsi" w:hAnsiTheme="majorHAnsi" w:cstheme="majorHAnsi"/>
          <w:i/>
        </w:rPr>
        <w:t>insights. In</w:t>
      </w:r>
      <w:r>
        <w:rPr>
          <w:rFonts w:asciiTheme="majorHAnsi" w:hAnsiTheme="majorHAnsi" w:cstheme="majorHAnsi"/>
          <w:i/>
        </w:rPr>
        <w:t xml:space="preserve"> </w:t>
      </w:r>
      <w:r w:rsidRPr="00DF2BE0">
        <w:rPr>
          <w:rFonts w:asciiTheme="majorHAnsi" w:hAnsiTheme="majorHAnsi" w:cstheme="majorHAnsi"/>
          <w:i/>
        </w:rPr>
        <w:t>Power BI, storytelling helps decision-makers understand what happened, why</w:t>
      </w:r>
      <w:r>
        <w:rPr>
          <w:rFonts w:asciiTheme="majorHAnsi" w:hAnsiTheme="majorHAnsi" w:cstheme="majorHAnsi"/>
          <w:i/>
        </w:rPr>
        <w:t xml:space="preserve"> </w:t>
      </w:r>
      <w:r w:rsidRPr="00DF2BE0">
        <w:rPr>
          <w:rFonts w:asciiTheme="majorHAnsi" w:hAnsiTheme="majorHAnsi" w:cstheme="majorHAnsi"/>
          <w:i/>
        </w:rPr>
        <w:t>it</w:t>
      </w:r>
      <w:r>
        <w:rPr>
          <w:rFonts w:asciiTheme="majorHAnsi" w:hAnsiTheme="majorHAnsi" w:cstheme="majorHAnsi"/>
          <w:i/>
        </w:rPr>
        <w:t xml:space="preserve"> </w:t>
      </w:r>
      <w:r w:rsidRPr="00DF2BE0">
        <w:rPr>
          <w:rFonts w:asciiTheme="majorHAnsi" w:hAnsiTheme="majorHAnsi" w:cstheme="majorHAnsi"/>
          <w:i/>
        </w:rPr>
        <w:t>happened</w:t>
      </w:r>
      <w:r>
        <w:rPr>
          <w:rFonts w:asciiTheme="majorHAnsi" w:hAnsiTheme="majorHAnsi" w:cstheme="majorHAnsi"/>
          <w:i/>
        </w:rPr>
        <w:t xml:space="preserve"> </w:t>
      </w:r>
      <w:r w:rsidRPr="00DF2BE0">
        <w:rPr>
          <w:rFonts w:asciiTheme="majorHAnsi" w:hAnsiTheme="majorHAnsi" w:cstheme="majorHAnsi"/>
          <w:i/>
        </w:rPr>
        <w:t>and</w:t>
      </w:r>
      <w:r>
        <w:rPr>
          <w:rFonts w:asciiTheme="majorHAnsi" w:hAnsiTheme="majorHAnsi" w:cstheme="majorHAnsi"/>
          <w:i/>
        </w:rPr>
        <w:t xml:space="preserve"> </w:t>
      </w:r>
      <w:r w:rsidRPr="00DF2BE0">
        <w:rPr>
          <w:rFonts w:asciiTheme="majorHAnsi" w:hAnsiTheme="majorHAnsi" w:cstheme="majorHAnsi"/>
          <w:i/>
        </w:rPr>
        <w:t>what are</w:t>
      </w:r>
      <w:r>
        <w:rPr>
          <w:rFonts w:asciiTheme="majorHAnsi" w:hAnsiTheme="majorHAnsi" w:cstheme="majorHAnsi"/>
          <w:i/>
        </w:rPr>
        <w:t xml:space="preserve"> </w:t>
      </w:r>
      <w:r w:rsidRPr="00DF2BE0">
        <w:rPr>
          <w:rFonts w:asciiTheme="majorHAnsi" w:hAnsiTheme="majorHAnsi" w:cstheme="majorHAnsi"/>
          <w:i/>
        </w:rPr>
        <w:t>as</w:t>
      </w:r>
      <w:r>
        <w:rPr>
          <w:rFonts w:asciiTheme="majorHAnsi" w:hAnsiTheme="majorHAnsi" w:cstheme="majorHAnsi"/>
          <w:i/>
        </w:rPr>
        <w:t xml:space="preserve"> </w:t>
      </w:r>
      <w:r w:rsidRPr="00DF2BE0">
        <w:rPr>
          <w:rFonts w:asciiTheme="majorHAnsi" w:hAnsiTheme="majorHAnsi" w:cstheme="majorHAnsi"/>
          <w:i/>
        </w:rPr>
        <w:t>require</w:t>
      </w:r>
      <w:r>
        <w:rPr>
          <w:rFonts w:asciiTheme="majorHAnsi" w:hAnsiTheme="majorHAnsi" w:cstheme="majorHAnsi"/>
          <w:i/>
        </w:rPr>
        <w:t xml:space="preserve"> </w:t>
      </w:r>
      <w:r w:rsidRPr="00DF2BE0">
        <w:rPr>
          <w:rFonts w:asciiTheme="majorHAnsi" w:hAnsiTheme="majorHAnsi" w:cstheme="majorHAnsi"/>
          <w:i/>
        </w:rPr>
        <w:t>attention. A</w:t>
      </w:r>
      <w:r>
        <w:rPr>
          <w:rFonts w:asciiTheme="majorHAnsi" w:hAnsiTheme="majorHAnsi" w:cstheme="majorHAnsi"/>
          <w:i/>
        </w:rPr>
        <w:t xml:space="preserve"> </w:t>
      </w:r>
      <w:r w:rsidRPr="00DF2BE0">
        <w:rPr>
          <w:rFonts w:asciiTheme="majorHAnsi" w:hAnsiTheme="majorHAnsi" w:cstheme="majorHAnsi"/>
          <w:i/>
        </w:rPr>
        <w:t>good</w:t>
      </w:r>
      <w:r>
        <w:rPr>
          <w:rFonts w:asciiTheme="majorHAnsi" w:hAnsiTheme="majorHAnsi" w:cstheme="majorHAnsi"/>
          <w:i/>
        </w:rPr>
        <w:t xml:space="preserve"> </w:t>
      </w:r>
      <w:r w:rsidRPr="00DF2BE0">
        <w:rPr>
          <w:rFonts w:asciiTheme="majorHAnsi" w:hAnsiTheme="majorHAnsi" w:cstheme="majorHAnsi"/>
          <w:i/>
        </w:rPr>
        <w:t>story</w:t>
      </w:r>
      <w:r>
        <w:rPr>
          <w:rFonts w:asciiTheme="majorHAnsi" w:hAnsiTheme="majorHAnsi" w:cstheme="majorHAnsi"/>
          <w:i/>
        </w:rPr>
        <w:t xml:space="preserve"> </w:t>
      </w:r>
      <w:r w:rsidRPr="00DF2BE0">
        <w:rPr>
          <w:rFonts w:asciiTheme="majorHAnsi" w:hAnsiTheme="majorHAnsi" w:cstheme="majorHAnsi"/>
          <w:i/>
        </w:rPr>
        <w:t>should</w:t>
      </w:r>
      <w:r>
        <w:rPr>
          <w:rFonts w:asciiTheme="majorHAnsi" w:hAnsiTheme="majorHAnsi" w:cstheme="majorHAnsi"/>
          <w:i/>
        </w:rPr>
        <w:t xml:space="preserve"> </w:t>
      </w:r>
      <w:r w:rsidRPr="00DF2BE0">
        <w:rPr>
          <w:rFonts w:asciiTheme="majorHAnsi" w:hAnsiTheme="majorHAnsi" w:cstheme="majorHAnsi"/>
          <w:i/>
        </w:rPr>
        <w:t>be simple, focused and</w:t>
      </w:r>
      <w:r>
        <w:rPr>
          <w:rFonts w:asciiTheme="majorHAnsi" w:hAnsiTheme="majorHAnsi" w:cstheme="majorHAnsi"/>
          <w:i/>
        </w:rPr>
        <w:t xml:space="preserve"> </w:t>
      </w:r>
      <w:r w:rsidRPr="00DF2BE0">
        <w:rPr>
          <w:rFonts w:asciiTheme="majorHAnsi" w:hAnsiTheme="majorHAnsi" w:cstheme="majorHAnsi"/>
          <w:i/>
        </w:rPr>
        <w:t>supported</w:t>
      </w:r>
      <w:r>
        <w:rPr>
          <w:rFonts w:asciiTheme="majorHAnsi" w:hAnsiTheme="majorHAnsi" w:cstheme="majorHAnsi"/>
          <w:i/>
        </w:rPr>
        <w:t xml:space="preserve"> </w:t>
      </w:r>
      <w:r w:rsidRPr="00DF2BE0">
        <w:rPr>
          <w:rFonts w:asciiTheme="majorHAnsi" w:hAnsiTheme="majorHAnsi" w:cstheme="majorHAnsi"/>
          <w:i/>
        </w:rPr>
        <w:t>by</w:t>
      </w:r>
      <w:r>
        <w:rPr>
          <w:rFonts w:asciiTheme="majorHAnsi" w:hAnsiTheme="majorHAnsi" w:cstheme="majorHAnsi"/>
          <w:i/>
        </w:rPr>
        <w:t xml:space="preserve"> </w:t>
      </w:r>
      <w:r w:rsidRPr="00DF2BE0">
        <w:rPr>
          <w:rFonts w:asciiTheme="majorHAnsi" w:hAnsiTheme="majorHAnsi" w:cstheme="majorHAnsi"/>
          <w:i/>
        </w:rPr>
        <w:t>relevant</w:t>
      </w:r>
      <w:r>
        <w:rPr>
          <w:rFonts w:asciiTheme="majorHAnsi" w:hAnsiTheme="majorHAnsi" w:cstheme="majorHAnsi"/>
          <w:i/>
        </w:rPr>
        <w:t xml:space="preserve"> </w:t>
      </w:r>
      <w:r w:rsidRPr="00DF2BE0">
        <w:rPr>
          <w:rFonts w:asciiTheme="majorHAnsi" w:hAnsiTheme="majorHAnsi" w:cstheme="majorHAnsi"/>
          <w:i/>
        </w:rPr>
        <w:t>visuals.</w:t>
      </w:r>
    </w:p>
    <w:p w:rsidR="00DF2BE0" w:rsidRDefault="00DF2BE0" w:rsidP="00DF2BE0">
      <w:pPr>
        <w:pStyle w:val="ListParagraph"/>
        <w:rPr>
          <w:rFonts w:asciiTheme="majorHAnsi" w:hAnsiTheme="majorHAnsi" w:cstheme="majorHAnsi"/>
          <w:i/>
        </w:rPr>
      </w:pPr>
    </w:p>
    <w:p w:rsidR="00DF2BE0" w:rsidRDefault="00DF2BE0" w:rsidP="00DF2BE0">
      <w:pPr>
        <w:pStyle w:val="ListParagraph"/>
        <w:rPr>
          <w:rFonts w:asciiTheme="majorHAnsi" w:hAnsiTheme="majorHAnsi" w:cstheme="majorHAnsi"/>
          <w:i/>
        </w:rPr>
      </w:pPr>
    </w:p>
    <w:p w:rsidR="00DF2BE0" w:rsidRPr="00DF2BE0" w:rsidRDefault="00DF2BE0" w:rsidP="00DF2BE0">
      <w:pPr>
        <w:pStyle w:val="ListParagraph"/>
        <w:numPr>
          <w:ilvl w:val="0"/>
          <w:numId w:val="1"/>
        </w:numPr>
        <w:rPr>
          <w:rFonts w:ascii="Algerian" w:hAnsi="Algerian" w:cstheme="majorHAnsi"/>
          <w:i/>
          <w:u w:val="single"/>
        </w:rPr>
      </w:pPr>
      <w:r w:rsidRPr="00DF2BE0">
        <w:rPr>
          <w:rFonts w:ascii="Algerian" w:hAnsi="Algerian" w:cstheme="majorHAnsi"/>
          <w:i/>
          <w:u w:val="single"/>
        </w:rPr>
        <w:t>Project and Business Context</w:t>
      </w:r>
    </w:p>
    <w:p w:rsidR="00DF2BE0" w:rsidRDefault="00DF2BE0" w:rsidP="00DF2BE0">
      <w:pPr>
        <w:pStyle w:val="ListParagraph"/>
        <w:rPr>
          <w:rFonts w:asciiTheme="majorHAnsi" w:hAnsiTheme="majorHAnsi" w:cstheme="majorHAnsi"/>
          <w:i/>
        </w:rPr>
      </w:pPr>
    </w:p>
    <w:p w:rsidR="00DF2BE0" w:rsidRDefault="00DF2BE0" w:rsidP="00DF2BE0">
      <w:pPr>
        <w:pStyle w:val="ListParagraph"/>
        <w:rPr>
          <w:rFonts w:asciiTheme="majorHAnsi" w:hAnsiTheme="majorHAnsi" w:cstheme="majorHAnsi"/>
          <w:i/>
        </w:rPr>
      </w:pPr>
      <w:r w:rsidRPr="00DF2BE0">
        <w:rPr>
          <w:rFonts w:asciiTheme="majorHAnsi" w:hAnsiTheme="majorHAnsi" w:cstheme="majorHAnsi"/>
          <w:i/>
        </w:rPr>
        <w:t>The</w:t>
      </w:r>
      <w:r>
        <w:rPr>
          <w:rFonts w:asciiTheme="majorHAnsi" w:hAnsiTheme="majorHAnsi" w:cstheme="majorHAnsi"/>
          <w:i/>
        </w:rPr>
        <w:t xml:space="preserve"> </w:t>
      </w:r>
      <w:r w:rsidRPr="00DF2BE0">
        <w:rPr>
          <w:rFonts w:asciiTheme="majorHAnsi" w:hAnsiTheme="majorHAnsi" w:cstheme="majorHAnsi"/>
          <w:i/>
        </w:rPr>
        <w:t>project uses a</w:t>
      </w:r>
      <w:r>
        <w:rPr>
          <w:rFonts w:asciiTheme="majorHAnsi" w:hAnsiTheme="majorHAnsi" w:cstheme="majorHAnsi"/>
          <w:i/>
        </w:rPr>
        <w:t xml:space="preserve"> </w:t>
      </w:r>
      <w:r w:rsidRPr="00DF2BE0">
        <w:rPr>
          <w:rFonts w:asciiTheme="majorHAnsi" w:hAnsiTheme="majorHAnsi" w:cstheme="majorHAnsi"/>
          <w:i/>
        </w:rPr>
        <w:t>Sales Performance Analysis Dashboard</w:t>
      </w:r>
      <w:r>
        <w:rPr>
          <w:rFonts w:asciiTheme="majorHAnsi" w:hAnsiTheme="majorHAnsi" w:cstheme="majorHAnsi"/>
          <w:i/>
        </w:rPr>
        <w:t xml:space="preserve"> </w:t>
      </w:r>
      <w:r w:rsidRPr="00DF2BE0">
        <w:rPr>
          <w:rFonts w:asciiTheme="majorHAnsi" w:hAnsiTheme="majorHAnsi" w:cstheme="majorHAnsi"/>
          <w:i/>
        </w:rPr>
        <w:t>as</w:t>
      </w:r>
      <w:r>
        <w:rPr>
          <w:rFonts w:asciiTheme="majorHAnsi" w:hAnsiTheme="majorHAnsi" w:cstheme="majorHAnsi"/>
          <w:i/>
        </w:rPr>
        <w:t xml:space="preserve"> </w:t>
      </w:r>
      <w:r w:rsidRPr="00DF2BE0">
        <w:rPr>
          <w:rFonts w:asciiTheme="majorHAnsi" w:hAnsiTheme="majorHAnsi" w:cstheme="majorHAnsi"/>
          <w:i/>
        </w:rPr>
        <w:t>the</w:t>
      </w:r>
      <w:r>
        <w:rPr>
          <w:rFonts w:asciiTheme="majorHAnsi" w:hAnsiTheme="majorHAnsi" w:cstheme="majorHAnsi"/>
          <w:i/>
        </w:rPr>
        <w:t xml:space="preserve"> </w:t>
      </w:r>
      <w:r w:rsidRPr="00DF2BE0">
        <w:rPr>
          <w:rFonts w:asciiTheme="majorHAnsi" w:hAnsiTheme="majorHAnsi" w:cstheme="majorHAnsi"/>
          <w:i/>
        </w:rPr>
        <w:t>reference</w:t>
      </w:r>
      <w:r>
        <w:rPr>
          <w:rFonts w:asciiTheme="majorHAnsi" w:hAnsiTheme="majorHAnsi" w:cstheme="majorHAnsi"/>
          <w:i/>
        </w:rPr>
        <w:t xml:space="preserve"> </w:t>
      </w:r>
      <w:r w:rsidRPr="00DF2BE0">
        <w:rPr>
          <w:rFonts w:asciiTheme="majorHAnsi" w:hAnsiTheme="majorHAnsi" w:cstheme="majorHAnsi"/>
          <w:i/>
        </w:rPr>
        <w:t>scenario. The</w:t>
      </w:r>
      <w:r>
        <w:rPr>
          <w:rFonts w:asciiTheme="majorHAnsi" w:hAnsiTheme="majorHAnsi" w:cstheme="majorHAnsi"/>
          <w:i/>
        </w:rPr>
        <w:t xml:space="preserve"> </w:t>
      </w:r>
      <w:r w:rsidRPr="00DF2BE0">
        <w:rPr>
          <w:rFonts w:asciiTheme="majorHAnsi" w:hAnsiTheme="majorHAnsi" w:cstheme="majorHAnsi"/>
          <w:i/>
        </w:rPr>
        <w:t>data</w:t>
      </w:r>
      <w:r>
        <w:rPr>
          <w:rFonts w:asciiTheme="majorHAnsi" w:hAnsiTheme="majorHAnsi" w:cstheme="majorHAnsi"/>
          <w:i/>
        </w:rPr>
        <w:t xml:space="preserve"> </w:t>
      </w:r>
      <w:r w:rsidRPr="00DF2BE0">
        <w:rPr>
          <w:rFonts w:asciiTheme="majorHAnsi" w:hAnsiTheme="majorHAnsi" w:cstheme="majorHAnsi"/>
          <w:i/>
        </w:rPr>
        <w:t>set may</w:t>
      </w:r>
      <w:r>
        <w:rPr>
          <w:rFonts w:asciiTheme="majorHAnsi" w:hAnsiTheme="majorHAnsi" w:cstheme="majorHAnsi"/>
          <w:i/>
        </w:rPr>
        <w:t xml:space="preserve"> </w:t>
      </w:r>
      <w:r w:rsidRPr="00DF2BE0">
        <w:rPr>
          <w:rFonts w:asciiTheme="majorHAnsi" w:hAnsiTheme="majorHAnsi" w:cstheme="majorHAnsi"/>
          <w:i/>
        </w:rPr>
        <w:t>contain fields</w:t>
      </w:r>
      <w:r>
        <w:rPr>
          <w:rFonts w:asciiTheme="majorHAnsi" w:hAnsiTheme="majorHAnsi" w:cstheme="majorHAnsi"/>
          <w:i/>
        </w:rPr>
        <w:t xml:space="preserve"> </w:t>
      </w:r>
      <w:r w:rsidRPr="00DF2BE0">
        <w:rPr>
          <w:rFonts w:asciiTheme="majorHAnsi" w:hAnsiTheme="majorHAnsi" w:cstheme="majorHAnsi"/>
          <w:i/>
        </w:rPr>
        <w:t>such as</w:t>
      </w:r>
      <w:r>
        <w:rPr>
          <w:rFonts w:asciiTheme="majorHAnsi" w:hAnsiTheme="majorHAnsi" w:cstheme="majorHAnsi"/>
          <w:i/>
        </w:rPr>
        <w:t xml:space="preserve"> </w:t>
      </w:r>
      <w:r w:rsidRPr="00DF2BE0">
        <w:rPr>
          <w:rFonts w:asciiTheme="majorHAnsi" w:hAnsiTheme="majorHAnsi" w:cstheme="majorHAnsi"/>
          <w:i/>
        </w:rPr>
        <w:t>Order</w:t>
      </w:r>
      <w:r>
        <w:rPr>
          <w:rFonts w:asciiTheme="majorHAnsi" w:hAnsiTheme="majorHAnsi" w:cstheme="majorHAnsi"/>
          <w:i/>
        </w:rPr>
        <w:t xml:space="preserve"> </w:t>
      </w:r>
      <w:r w:rsidRPr="00DF2BE0">
        <w:rPr>
          <w:rFonts w:asciiTheme="majorHAnsi" w:hAnsiTheme="majorHAnsi" w:cstheme="majorHAnsi"/>
          <w:i/>
        </w:rPr>
        <w:t>Date, Product, Category, Region, Sales, Quantity, Discount and Profit. These fields can</w:t>
      </w:r>
      <w:r>
        <w:rPr>
          <w:rFonts w:asciiTheme="majorHAnsi" w:hAnsiTheme="majorHAnsi" w:cstheme="majorHAnsi"/>
          <w:i/>
        </w:rPr>
        <w:t xml:space="preserve"> </w:t>
      </w:r>
      <w:r w:rsidRPr="00DF2BE0">
        <w:rPr>
          <w:rFonts w:asciiTheme="majorHAnsi" w:hAnsiTheme="majorHAnsi" w:cstheme="majorHAnsi"/>
          <w:i/>
        </w:rPr>
        <w:t>be used to identify trends, compare performance and explain important business results.</w:t>
      </w:r>
    </w:p>
    <w:p w:rsidR="00DF2BE0" w:rsidRDefault="00DF2BE0" w:rsidP="00DF2BE0">
      <w:pPr>
        <w:pStyle w:val="ListParagraph"/>
        <w:rPr>
          <w:rFonts w:asciiTheme="majorHAnsi" w:hAnsiTheme="majorHAnsi" w:cstheme="majorHAnsi"/>
          <w:i/>
        </w:rPr>
      </w:pPr>
    </w:p>
    <w:p w:rsidR="00DF2BE0" w:rsidRPr="00746644" w:rsidRDefault="00DF2BE0" w:rsidP="00DF2BE0">
      <w:pPr>
        <w:pStyle w:val="ListParagraph"/>
        <w:rPr>
          <w:rFonts w:ascii="Algerian" w:hAnsi="Algerian" w:cstheme="majorHAnsi"/>
          <w:i/>
          <w:u w:val="single"/>
        </w:rPr>
      </w:pPr>
    </w:p>
    <w:p w:rsidR="00746644" w:rsidRPr="00746644" w:rsidRDefault="00DF2BE0" w:rsidP="00746644">
      <w:pPr>
        <w:pStyle w:val="ListParagraph"/>
        <w:numPr>
          <w:ilvl w:val="0"/>
          <w:numId w:val="1"/>
        </w:numPr>
        <w:rPr>
          <w:rFonts w:ascii="Algerian" w:hAnsi="Algerian" w:cstheme="majorHAnsi"/>
          <w:i/>
          <w:u w:val="single"/>
        </w:rPr>
      </w:pPr>
      <w:r w:rsidRPr="00746644">
        <w:rPr>
          <w:rFonts w:ascii="Algerian" w:hAnsi="Algerian" w:cstheme="majorHAnsi"/>
          <w:i/>
          <w:u w:val="single"/>
        </w:rPr>
        <w:t>Target Audience</w:t>
      </w:r>
    </w:p>
    <w:p w:rsidR="00746644" w:rsidRDefault="00DF2BE0" w:rsidP="00746644">
      <w:pPr>
        <w:pStyle w:val="ListParagraph"/>
        <w:rPr>
          <w:rFonts w:asciiTheme="majorHAnsi" w:hAnsiTheme="majorHAnsi" w:cstheme="majorHAnsi"/>
          <w:i/>
        </w:rPr>
      </w:pPr>
      <w:r w:rsidRPr="00DF2BE0">
        <w:rPr>
          <w:rFonts w:asciiTheme="majorHAnsi" w:hAnsiTheme="majorHAnsi" w:cstheme="majorHAnsi"/>
          <w:i/>
        </w:rPr>
        <w:t xml:space="preserve"> </w:t>
      </w:r>
    </w:p>
    <w:p w:rsidR="00DF2BE0" w:rsidRDefault="00DF2BE0" w:rsidP="00746644">
      <w:pPr>
        <w:pStyle w:val="ListParagraph"/>
        <w:rPr>
          <w:rFonts w:asciiTheme="majorHAnsi" w:hAnsiTheme="majorHAnsi" w:cstheme="majorHAnsi"/>
          <w:i/>
        </w:rPr>
      </w:pPr>
      <w:r w:rsidRPr="00DF2BE0">
        <w:rPr>
          <w:rFonts w:asciiTheme="majorHAnsi" w:hAnsiTheme="majorHAnsi" w:cstheme="majorHAnsi"/>
          <w:i/>
        </w:rPr>
        <w:t>The</w:t>
      </w:r>
      <w:r w:rsidR="00746644">
        <w:rPr>
          <w:rFonts w:asciiTheme="majorHAnsi" w:hAnsiTheme="majorHAnsi" w:cstheme="majorHAnsi"/>
          <w:i/>
        </w:rPr>
        <w:t xml:space="preserve"> </w:t>
      </w:r>
      <w:r w:rsidRPr="00DF2BE0">
        <w:rPr>
          <w:rFonts w:asciiTheme="majorHAnsi" w:hAnsiTheme="majorHAnsi" w:cstheme="majorHAnsi"/>
          <w:i/>
        </w:rPr>
        <w:t>primary audience</w:t>
      </w:r>
      <w:r w:rsidR="00746644">
        <w:rPr>
          <w:rFonts w:asciiTheme="majorHAnsi" w:hAnsiTheme="majorHAnsi" w:cstheme="majorHAnsi"/>
          <w:i/>
        </w:rPr>
        <w:t xml:space="preserve"> </w:t>
      </w:r>
      <w:r w:rsidRPr="00DF2BE0">
        <w:rPr>
          <w:rFonts w:asciiTheme="majorHAnsi" w:hAnsiTheme="majorHAnsi" w:cstheme="majorHAnsi"/>
          <w:i/>
        </w:rPr>
        <w:t>is business managers and</w:t>
      </w:r>
      <w:r w:rsidR="00746644">
        <w:rPr>
          <w:rFonts w:asciiTheme="majorHAnsi" w:hAnsiTheme="majorHAnsi" w:cstheme="majorHAnsi"/>
          <w:i/>
        </w:rPr>
        <w:t xml:space="preserve"> </w:t>
      </w:r>
      <w:r w:rsidRPr="00DF2BE0">
        <w:rPr>
          <w:rFonts w:asciiTheme="majorHAnsi" w:hAnsiTheme="majorHAnsi" w:cstheme="majorHAnsi"/>
          <w:i/>
        </w:rPr>
        <w:t>decision-makers who</w:t>
      </w:r>
      <w:r w:rsidR="00746644">
        <w:rPr>
          <w:rFonts w:asciiTheme="majorHAnsi" w:hAnsiTheme="majorHAnsi" w:cstheme="majorHAnsi"/>
          <w:i/>
        </w:rPr>
        <w:t xml:space="preserve"> </w:t>
      </w:r>
      <w:r w:rsidRPr="00DF2BE0">
        <w:rPr>
          <w:rFonts w:asciiTheme="majorHAnsi" w:hAnsiTheme="majorHAnsi" w:cstheme="majorHAnsi"/>
          <w:i/>
        </w:rPr>
        <w:t>may not</w:t>
      </w:r>
      <w:r w:rsidR="00746644">
        <w:rPr>
          <w:rFonts w:asciiTheme="majorHAnsi" w:hAnsiTheme="majorHAnsi" w:cstheme="majorHAnsi"/>
          <w:i/>
        </w:rPr>
        <w:t xml:space="preserve"> </w:t>
      </w:r>
      <w:r w:rsidRPr="00DF2BE0">
        <w:rPr>
          <w:rFonts w:asciiTheme="majorHAnsi" w:hAnsiTheme="majorHAnsi" w:cstheme="majorHAnsi"/>
          <w:i/>
        </w:rPr>
        <w:t>have</w:t>
      </w:r>
      <w:r w:rsidR="00746644">
        <w:rPr>
          <w:rFonts w:asciiTheme="majorHAnsi" w:hAnsiTheme="majorHAnsi" w:cstheme="majorHAnsi"/>
          <w:i/>
        </w:rPr>
        <w:t xml:space="preserve"> </w:t>
      </w:r>
      <w:r w:rsidRPr="00DF2BE0">
        <w:rPr>
          <w:rFonts w:asciiTheme="majorHAnsi" w:hAnsiTheme="majorHAnsi" w:cstheme="majorHAnsi"/>
          <w:i/>
        </w:rPr>
        <w:t>technical knowledge of</w:t>
      </w:r>
      <w:r w:rsidR="00746644">
        <w:rPr>
          <w:rFonts w:asciiTheme="majorHAnsi" w:hAnsiTheme="majorHAnsi" w:cstheme="majorHAnsi"/>
          <w:i/>
        </w:rPr>
        <w:t xml:space="preserve"> </w:t>
      </w:r>
      <w:r w:rsidRPr="00DF2BE0">
        <w:rPr>
          <w:rFonts w:asciiTheme="majorHAnsi" w:hAnsiTheme="majorHAnsi" w:cstheme="majorHAnsi"/>
          <w:i/>
        </w:rPr>
        <w:t>Power</w:t>
      </w:r>
      <w:r w:rsidR="00746644">
        <w:rPr>
          <w:rFonts w:asciiTheme="majorHAnsi" w:hAnsiTheme="majorHAnsi" w:cstheme="majorHAnsi"/>
          <w:i/>
        </w:rPr>
        <w:t xml:space="preserve"> </w:t>
      </w:r>
      <w:r w:rsidRPr="00DF2BE0">
        <w:rPr>
          <w:rFonts w:asciiTheme="majorHAnsi" w:hAnsiTheme="majorHAnsi" w:cstheme="majorHAnsi"/>
          <w:i/>
        </w:rPr>
        <w:t xml:space="preserve">BI. </w:t>
      </w:r>
      <w:proofErr w:type="gramStart"/>
      <w:r w:rsidRPr="00DF2BE0">
        <w:rPr>
          <w:rFonts w:asciiTheme="majorHAnsi" w:hAnsiTheme="majorHAnsi" w:cstheme="majorHAnsi"/>
          <w:i/>
        </w:rPr>
        <w:t>Therefore</w:t>
      </w:r>
      <w:r w:rsidR="00746644">
        <w:rPr>
          <w:rFonts w:asciiTheme="majorHAnsi" w:hAnsiTheme="majorHAnsi" w:cstheme="majorHAnsi"/>
          <w:i/>
        </w:rPr>
        <w:t xml:space="preserve"> </w:t>
      </w:r>
      <w:r w:rsidRPr="00DF2BE0">
        <w:rPr>
          <w:rFonts w:asciiTheme="majorHAnsi" w:hAnsiTheme="majorHAnsi" w:cstheme="majorHAnsi"/>
          <w:i/>
        </w:rPr>
        <w:t>,</w:t>
      </w:r>
      <w:proofErr w:type="gramEnd"/>
      <w:r w:rsidR="00746644">
        <w:rPr>
          <w:rFonts w:asciiTheme="majorHAnsi" w:hAnsiTheme="majorHAnsi" w:cstheme="majorHAnsi"/>
          <w:i/>
        </w:rPr>
        <w:t xml:space="preserve"> </w:t>
      </w:r>
      <w:r w:rsidRPr="00DF2BE0">
        <w:rPr>
          <w:rFonts w:asciiTheme="majorHAnsi" w:hAnsiTheme="majorHAnsi" w:cstheme="majorHAnsi"/>
          <w:i/>
        </w:rPr>
        <w:t>the</w:t>
      </w:r>
      <w:r w:rsidR="00746644">
        <w:rPr>
          <w:rFonts w:asciiTheme="majorHAnsi" w:hAnsiTheme="majorHAnsi" w:cstheme="majorHAnsi"/>
          <w:i/>
        </w:rPr>
        <w:t xml:space="preserve"> </w:t>
      </w:r>
      <w:r w:rsidRPr="00DF2BE0">
        <w:rPr>
          <w:rFonts w:asciiTheme="majorHAnsi" w:hAnsiTheme="majorHAnsi" w:cstheme="majorHAnsi"/>
          <w:i/>
        </w:rPr>
        <w:t>report should avoid unnecessary</w:t>
      </w:r>
      <w:r w:rsidR="00746644">
        <w:rPr>
          <w:rFonts w:asciiTheme="majorHAnsi" w:hAnsiTheme="majorHAnsi" w:cstheme="majorHAnsi"/>
          <w:i/>
        </w:rPr>
        <w:t xml:space="preserve"> </w:t>
      </w:r>
      <w:r w:rsidRPr="00DF2BE0">
        <w:rPr>
          <w:rFonts w:asciiTheme="majorHAnsi" w:hAnsiTheme="majorHAnsi" w:cstheme="majorHAnsi"/>
          <w:i/>
        </w:rPr>
        <w:t>technical terms</w:t>
      </w:r>
      <w:r w:rsidR="00746644">
        <w:rPr>
          <w:rFonts w:asciiTheme="majorHAnsi" w:hAnsiTheme="majorHAnsi" w:cstheme="majorHAnsi"/>
          <w:i/>
        </w:rPr>
        <w:t xml:space="preserve"> </w:t>
      </w:r>
      <w:r w:rsidRPr="00DF2BE0">
        <w:rPr>
          <w:rFonts w:asciiTheme="majorHAnsi" w:hAnsiTheme="majorHAnsi" w:cstheme="majorHAnsi"/>
          <w:i/>
        </w:rPr>
        <w:t>and focus on</w:t>
      </w:r>
      <w:r w:rsidR="00746644">
        <w:rPr>
          <w:rFonts w:asciiTheme="majorHAnsi" w:hAnsiTheme="majorHAnsi" w:cstheme="majorHAnsi"/>
          <w:i/>
        </w:rPr>
        <w:t xml:space="preserve"> </w:t>
      </w:r>
      <w:r w:rsidRPr="00DF2BE0">
        <w:rPr>
          <w:rFonts w:asciiTheme="majorHAnsi" w:hAnsiTheme="majorHAnsi" w:cstheme="majorHAnsi"/>
          <w:i/>
        </w:rPr>
        <w:t>clear findings, comparisons, trends</w:t>
      </w:r>
      <w:r w:rsidR="00746644">
        <w:rPr>
          <w:rFonts w:asciiTheme="majorHAnsi" w:hAnsiTheme="majorHAnsi" w:cstheme="majorHAnsi"/>
          <w:i/>
        </w:rPr>
        <w:t xml:space="preserve"> </w:t>
      </w:r>
      <w:r w:rsidRPr="00DF2BE0">
        <w:rPr>
          <w:rFonts w:asciiTheme="majorHAnsi" w:hAnsiTheme="majorHAnsi" w:cstheme="majorHAnsi"/>
          <w:i/>
        </w:rPr>
        <w:t>and business meaning.</w:t>
      </w:r>
    </w:p>
    <w:p w:rsidR="00746644" w:rsidRDefault="00746644" w:rsidP="00746644">
      <w:pPr>
        <w:pStyle w:val="ListParagraph"/>
        <w:rPr>
          <w:rFonts w:asciiTheme="majorHAnsi" w:hAnsiTheme="majorHAnsi" w:cstheme="majorHAnsi"/>
          <w:i/>
        </w:rPr>
      </w:pPr>
    </w:p>
    <w:p w:rsidR="00746644" w:rsidRDefault="00746644" w:rsidP="00746644">
      <w:pPr>
        <w:pStyle w:val="ListParagraph"/>
        <w:rPr>
          <w:rFonts w:asciiTheme="majorHAnsi" w:hAnsiTheme="majorHAnsi" w:cstheme="majorHAnsi"/>
          <w:i/>
        </w:rPr>
      </w:pPr>
    </w:p>
    <w:p w:rsidR="00746644" w:rsidRPr="00746644" w:rsidRDefault="00746644" w:rsidP="00746644">
      <w:pPr>
        <w:pStyle w:val="ListParagraph"/>
        <w:numPr>
          <w:ilvl w:val="0"/>
          <w:numId w:val="1"/>
        </w:numPr>
        <w:rPr>
          <w:rFonts w:ascii="Algerian" w:hAnsi="Algerian" w:cstheme="majorHAnsi"/>
          <w:i/>
          <w:u w:val="single"/>
        </w:rPr>
      </w:pPr>
      <w:r w:rsidRPr="00746644">
        <w:rPr>
          <w:rFonts w:ascii="Algerian" w:hAnsi="Algerian" w:cstheme="majorHAnsi"/>
          <w:i/>
          <w:u w:val="single"/>
        </w:rPr>
        <w:t xml:space="preserve">Storytelling Objective </w:t>
      </w:r>
    </w:p>
    <w:p w:rsidR="00746644" w:rsidRDefault="00746644" w:rsidP="00746644">
      <w:pPr>
        <w:pStyle w:val="ListParagraph"/>
        <w:rPr>
          <w:rFonts w:asciiTheme="majorHAnsi" w:hAnsiTheme="majorHAnsi" w:cstheme="majorHAnsi"/>
          <w:i/>
        </w:rPr>
      </w:pPr>
    </w:p>
    <w:p w:rsidR="00746644" w:rsidRDefault="00746644" w:rsidP="00746644">
      <w:pPr>
        <w:pStyle w:val="ListParagraph"/>
        <w:rPr>
          <w:rFonts w:asciiTheme="majorHAnsi" w:hAnsiTheme="majorHAnsi" w:cstheme="majorHAnsi"/>
          <w:i/>
        </w:rPr>
      </w:pPr>
      <w:r w:rsidRPr="00746644">
        <w:rPr>
          <w:rFonts w:asciiTheme="majorHAnsi" w:hAnsiTheme="majorHAnsi" w:cstheme="majorHAnsi"/>
          <w:i/>
        </w:rPr>
        <w:t>The</w:t>
      </w:r>
      <w:r>
        <w:rPr>
          <w:rFonts w:asciiTheme="majorHAnsi" w:hAnsiTheme="majorHAnsi" w:cstheme="majorHAnsi"/>
          <w:i/>
        </w:rPr>
        <w:t xml:space="preserve"> </w:t>
      </w:r>
      <w:r w:rsidRPr="00746644">
        <w:rPr>
          <w:rFonts w:asciiTheme="majorHAnsi" w:hAnsiTheme="majorHAnsi" w:cstheme="majorHAnsi"/>
          <w:i/>
        </w:rPr>
        <w:t>main objective</w:t>
      </w:r>
      <w:r>
        <w:rPr>
          <w:rFonts w:asciiTheme="majorHAnsi" w:hAnsiTheme="majorHAnsi" w:cstheme="majorHAnsi"/>
          <w:i/>
        </w:rPr>
        <w:t xml:space="preserve"> </w:t>
      </w:r>
      <w:r w:rsidRPr="00746644">
        <w:rPr>
          <w:rFonts w:asciiTheme="majorHAnsi" w:hAnsiTheme="majorHAnsi" w:cstheme="majorHAnsi"/>
          <w:i/>
        </w:rPr>
        <w:t>is to</w:t>
      </w:r>
      <w:r>
        <w:rPr>
          <w:rFonts w:asciiTheme="majorHAnsi" w:hAnsiTheme="majorHAnsi" w:cstheme="majorHAnsi"/>
          <w:i/>
        </w:rPr>
        <w:t xml:space="preserve"> </w:t>
      </w:r>
      <w:r w:rsidRPr="00746644">
        <w:rPr>
          <w:rFonts w:asciiTheme="majorHAnsi" w:hAnsiTheme="majorHAnsi" w:cstheme="majorHAnsi"/>
          <w:i/>
        </w:rPr>
        <w:t>turn Power</w:t>
      </w:r>
      <w:r>
        <w:rPr>
          <w:rFonts w:asciiTheme="majorHAnsi" w:hAnsiTheme="majorHAnsi" w:cstheme="majorHAnsi"/>
          <w:i/>
        </w:rPr>
        <w:t xml:space="preserve"> </w:t>
      </w:r>
      <w:r w:rsidRPr="00746644">
        <w:rPr>
          <w:rFonts w:asciiTheme="majorHAnsi" w:hAnsiTheme="majorHAnsi" w:cstheme="majorHAnsi"/>
          <w:i/>
        </w:rPr>
        <w:t>BI analysis</w:t>
      </w:r>
      <w:r>
        <w:rPr>
          <w:rFonts w:asciiTheme="majorHAnsi" w:hAnsiTheme="majorHAnsi" w:cstheme="majorHAnsi"/>
          <w:i/>
        </w:rPr>
        <w:t xml:space="preserve"> </w:t>
      </w:r>
      <w:r w:rsidRPr="00746644">
        <w:rPr>
          <w:rFonts w:asciiTheme="majorHAnsi" w:hAnsiTheme="majorHAnsi" w:cstheme="majorHAnsi"/>
          <w:i/>
        </w:rPr>
        <w:t>into a logical business story. The</w:t>
      </w:r>
      <w:r>
        <w:rPr>
          <w:rFonts w:asciiTheme="majorHAnsi" w:hAnsiTheme="majorHAnsi" w:cstheme="majorHAnsi"/>
          <w:i/>
        </w:rPr>
        <w:t xml:space="preserve"> </w:t>
      </w:r>
      <w:r w:rsidRPr="00746644">
        <w:rPr>
          <w:rFonts w:asciiTheme="majorHAnsi" w:hAnsiTheme="majorHAnsi" w:cstheme="majorHAnsi"/>
          <w:i/>
        </w:rPr>
        <w:t xml:space="preserve">report should help the audience understand overall performance, identify important </w:t>
      </w:r>
      <w:proofErr w:type="gramStart"/>
      <w:r w:rsidRPr="00746644">
        <w:rPr>
          <w:rFonts w:asciiTheme="majorHAnsi" w:hAnsiTheme="majorHAnsi" w:cstheme="majorHAnsi"/>
          <w:i/>
        </w:rPr>
        <w:t>changes</w:t>
      </w:r>
      <w:r>
        <w:rPr>
          <w:rFonts w:asciiTheme="majorHAnsi" w:hAnsiTheme="majorHAnsi" w:cstheme="majorHAnsi"/>
          <w:i/>
        </w:rPr>
        <w:t xml:space="preserve"> </w:t>
      </w:r>
      <w:r w:rsidRPr="00746644">
        <w:rPr>
          <w:rFonts w:asciiTheme="majorHAnsi" w:hAnsiTheme="majorHAnsi" w:cstheme="majorHAnsi"/>
          <w:i/>
        </w:rPr>
        <w:t>,</w:t>
      </w:r>
      <w:proofErr w:type="gramEnd"/>
      <w:r>
        <w:rPr>
          <w:rFonts w:asciiTheme="majorHAnsi" w:hAnsiTheme="majorHAnsi" w:cstheme="majorHAnsi"/>
          <w:i/>
        </w:rPr>
        <w:t xml:space="preserve"> </w:t>
      </w:r>
      <w:r w:rsidRPr="00746644">
        <w:rPr>
          <w:rFonts w:asciiTheme="majorHAnsi" w:hAnsiTheme="majorHAnsi" w:cstheme="majorHAnsi"/>
          <w:i/>
        </w:rPr>
        <w:t>compare</w:t>
      </w:r>
      <w:r>
        <w:rPr>
          <w:rFonts w:asciiTheme="majorHAnsi" w:hAnsiTheme="majorHAnsi" w:cstheme="majorHAnsi"/>
          <w:i/>
        </w:rPr>
        <w:t xml:space="preserve"> </w:t>
      </w:r>
      <w:r w:rsidRPr="00746644">
        <w:rPr>
          <w:rFonts w:asciiTheme="majorHAnsi" w:hAnsiTheme="majorHAnsi" w:cstheme="majorHAnsi"/>
          <w:i/>
        </w:rPr>
        <w:t>categories and regions, and recognize are</w:t>
      </w:r>
      <w:r>
        <w:rPr>
          <w:rFonts w:asciiTheme="majorHAnsi" w:hAnsiTheme="majorHAnsi" w:cstheme="majorHAnsi"/>
          <w:i/>
        </w:rPr>
        <w:t xml:space="preserve"> </w:t>
      </w:r>
      <w:r w:rsidRPr="00746644">
        <w:rPr>
          <w:rFonts w:asciiTheme="majorHAnsi" w:hAnsiTheme="majorHAnsi" w:cstheme="majorHAnsi"/>
          <w:i/>
        </w:rPr>
        <w:t>as</w:t>
      </w:r>
      <w:r>
        <w:rPr>
          <w:rFonts w:asciiTheme="majorHAnsi" w:hAnsiTheme="majorHAnsi" w:cstheme="majorHAnsi"/>
          <w:i/>
        </w:rPr>
        <w:t xml:space="preserve"> </w:t>
      </w:r>
      <w:r w:rsidRPr="00746644">
        <w:rPr>
          <w:rFonts w:asciiTheme="majorHAnsi" w:hAnsiTheme="majorHAnsi" w:cstheme="majorHAnsi"/>
          <w:i/>
        </w:rPr>
        <w:t>that may</w:t>
      </w:r>
      <w:r>
        <w:rPr>
          <w:rFonts w:asciiTheme="majorHAnsi" w:hAnsiTheme="majorHAnsi" w:cstheme="majorHAnsi"/>
          <w:i/>
        </w:rPr>
        <w:t xml:space="preserve"> </w:t>
      </w:r>
      <w:r w:rsidRPr="00746644">
        <w:rPr>
          <w:rFonts w:asciiTheme="majorHAnsi" w:hAnsiTheme="majorHAnsi" w:cstheme="majorHAnsi"/>
          <w:i/>
        </w:rPr>
        <w:t>need</w:t>
      </w:r>
      <w:r>
        <w:rPr>
          <w:rFonts w:asciiTheme="majorHAnsi" w:hAnsiTheme="majorHAnsi" w:cstheme="majorHAnsi"/>
          <w:i/>
        </w:rPr>
        <w:t xml:space="preserve"> </w:t>
      </w:r>
      <w:r w:rsidRPr="00746644">
        <w:rPr>
          <w:rFonts w:asciiTheme="majorHAnsi" w:hAnsiTheme="majorHAnsi" w:cstheme="majorHAnsi"/>
          <w:i/>
        </w:rPr>
        <w:t>further</w:t>
      </w:r>
      <w:r>
        <w:rPr>
          <w:rFonts w:asciiTheme="majorHAnsi" w:hAnsiTheme="majorHAnsi" w:cstheme="majorHAnsi"/>
          <w:i/>
        </w:rPr>
        <w:t xml:space="preserve"> </w:t>
      </w:r>
      <w:r w:rsidRPr="00746644">
        <w:rPr>
          <w:rFonts w:asciiTheme="majorHAnsi" w:hAnsiTheme="majorHAnsi" w:cstheme="majorHAnsi"/>
          <w:i/>
        </w:rPr>
        <w:t>investigation.</w:t>
      </w:r>
    </w:p>
    <w:p w:rsidR="00746644" w:rsidRDefault="00746644" w:rsidP="00746644">
      <w:pPr>
        <w:pStyle w:val="ListParagraph"/>
        <w:rPr>
          <w:rFonts w:asciiTheme="majorHAnsi" w:hAnsiTheme="majorHAnsi" w:cstheme="majorHAnsi"/>
          <w:i/>
        </w:rPr>
      </w:pPr>
    </w:p>
    <w:p w:rsidR="00746644" w:rsidRDefault="00746644" w:rsidP="00746644">
      <w:pPr>
        <w:pStyle w:val="ListParagraph"/>
        <w:rPr>
          <w:rFonts w:asciiTheme="majorHAnsi" w:hAnsiTheme="majorHAnsi" w:cstheme="majorHAnsi"/>
          <w:i/>
        </w:rPr>
      </w:pPr>
    </w:p>
    <w:p w:rsidR="00746644" w:rsidRPr="00746644" w:rsidRDefault="00746644" w:rsidP="00746644">
      <w:pPr>
        <w:pStyle w:val="ListParagraph"/>
        <w:numPr>
          <w:ilvl w:val="0"/>
          <w:numId w:val="1"/>
        </w:numPr>
        <w:rPr>
          <w:rFonts w:ascii="Algerian" w:hAnsi="Algerian" w:cstheme="majorHAnsi"/>
          <w:i/>
          <w:u w:val="single"/>
        </w:rPr>
      </w:pPr>
      <w:r w:rsidRPr="00746644">
        <w:rPr>
          <w:rFonts w:ascii="Algerian" w:hAnsi="Algerian" w:cstheme="majorHAnsi"/>
          <w:i/>
          <w:u w:val="single"/>
        </w:rPr>
        <w:t>Narrative Flow/ Story</w:t>
      </w:r>
      <w:r>
        <w:rPr>
          <w:rFonts w:ascii="Algerian" w:hAnsi="Algerian" w:cstheme="majorHAnsi"/>
          <w:i/>
          <w:u w:val="single"/>
        </w:rPr>
        <w:t xml:space="preserve"> </w:t>
      </w:r>
      <w:r w:rsidRPr="00746644">
        <w:rPr>
          <w:rFonts w:ascii="Algerian" w:hAnsi="Algerian" w:cstheme="majorHAnsi"/>
          <w:i/>
          <w:u w:val="single"/>
        </w:rPr>
        <w:t xml:space="preserve">board </w:t>
      </w:r>
    </w:p>
    <w:p w:rsidR="00746644" w:rsidRDefault="00746644" w:rsidP="00746644">
      <w:pPr>
        <w:pStyle w:val="ListParagraph"/>
        <w:rPr>
          <w:rFonts w:asciiTheme="majorHAnsi" w:hAnsiTheme="majorHAnsi" w:cstheme="majorHAnsi"/>
          <w:i/>
        </w:rPr>
      </w:pPr>
    </w:p>
    <w:p w:rsidR="00746644" w:rsidRPr="00746644" w:rsidRDefault="00746644" w:rsidP="00746644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i/>
          <w:sz w:val="20"/>
        </w:rPr>
      </w:pPr>
      <w:r w:rsidRPr="00746644">
        <w:rPr>
          <w:rFonts w:ascii="Arial Rounded MT Bold" w:hAnsi="Arial Rounded MT Bold" w:cstheme="majorHAnsi"/>
          <w:i/>
          <w:sz w:val="20"/>
        </w:rPr>
        <w:t>Stage 1</w:t>
      </w:r>
      <w:r w:rsidRPr="00746644">
        <w:rPr>
          <w:rFonts w:asciiTheme="majorHAnsi" w:hAnsiTheme="majorHAnsi" w:cstheme="majorHAnsi"/>
          <w:i/>
          <w:sz w:val="20"/>
        </w:rPr>
        <w:t xml:space="preserve">–Introduction: Explain the business question and reporting period. </w:t>
      </w:r>
    </w:p>
    <w:p w:rsidR="00746644" w:rsidRPr="00746644" w:rsidRDefault="00746644" w:rsidP="00746644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i/>
          <w:sz w:val="20"/>
        </w:rPr>
      </w:pPr>
      <w:r w:rsidRPr="00746644">
        <w:rPr>
          <w:rFonts w:ascii="Arial Rounded MT Bold" w:hAnsi="Arial Rounded MT Bold" w:cstheme="majorHAnsi"/>
          <w:i/>
          <w:sz w:val="20"/>
        </w:rPr>
        <w:t>Stage 2</w:t>
      </w:r>
      <w:r w:rsidRPr="00746644">
        <w:rPr>
          <w:rFonts w:asciiTheme="majorHAnsi" w:hAnsiTheme="majorHAnsi" w:cstheme="majorHAnsi"/>
          <w:i/>
          <w:sz w:val="20"/>
        </w:rPr>
        <w:t xml:space="preserve">–Overview: Present KPI cards for Total Sales, Profit, Quantity and Profit Margin. </w:t>
      </w:r>
    </w:p>
    <w:p w:rsidR="00746644" w:rsidRPr="00746644" w:rsidRDefault="00746644" w:rsidP="00746644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i/>
          <w:sz w:val="20"/>
        </w:rPr>
      </w:pPr>
      <w:r w:rsidRPr="00746644">
        <w:rPr>
          <w:rFonts w:ascii="Arial Rounded MT Bold" w:hAnsi="Arial Rounded MT Bold" w:cstheme="majorHAnsi"/>
          <w:i/>
          <w:sz w:val="20"/>
        </w:rPr>
        <w:t>Stage 3</w:t>
      </w:r>
      <w:r w:rsidRPr="00746644">
        <w:rPr>
          <w:rFonts w:asciiTheme="majorHAnsi" w:hAnsiTheme="majorHAnsi" w:cstheme="majorHAnsi"/>
          <w:i/>
          <w:sz w:val="20"/>
        </w:rPr>
        <w:t xml:space="preserve">–Trends: Use a line chart to explain how sales and profit changed overtime. </w:t>
      </w:r>
    </w:p>
    <w:p w:rsidR="00746644" w:rsidRPr="00746644" w:rsidRDefault="00746644" w:rsidP="00746644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i/>
          <w:sz w:val="20"/>
        </w:rPr>
      </w:pPr>
      <w:r w:rsidRPr="00746644">
        <w:rPr>
          <w:rFonts w:ascii="Arial Rounded MT Bold" w:hAnsi="Arial Rounded MT Bold" w:cstheme="majorHAnsi"/>
          <w:i/>
          <w:sz w:val="20"/>
        </w:rPr>
        <w:t>Stage 4</w:t>
      </w:r>
      <w:r w:rsidRPr="00746644">
        <w:rPr>
          <w:rFonts w:asciiTheme="majorHAnsi" w:hAnsiTheme="majorHAnsi" w:cstheme="majorHAnsi"/>
          <w:i/>
          <w:sz w:val="20"/>
        </w:rPr>
        <w:t xml:space="preserve">–Comparisons: Use bar charts to compare regions, categories and products. </w:t>
      </w:r>
    </w:p>
    <w:p w:rsidR="00746644" w:rsidRPr="00746644" w:rsidRDefault="00746644" w:rsidP="00746644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i/>
          <w:sz w:val="20"/>
        </w:rPr>
      </w:pPr>
      <w:r w:rsidRPr="00746644">
        <w:rPr>
          <w:rFonts w:ascii="Arial Rounded MT Bold" w:hAnsi="Arial Rounded MT Bold" w:cstheme="majorHAnsi"/>
          <w:i/>
          <w:sz w:val="20"/>
        </w:rPr>
        <w:t>Stage 5</w:t>
      </w:r>
      <w:r w:rsidRPr="00746644">
        <w:rPr>
          <w:rFonts w:asciiTheme="majorHAnsi" w:hAnsiTheme="majorHAnsi" w:cstheme="majorHAnsi"/>
          <w:i/>
          <w:sz w:val="20"/>
        </w:rPr>
        <w:t xml:space="preserve">–Key Insights: Highlight the most important positive and negative patterns. </w:t>
      </w:r>
    </w:p>
    <w:p w:rsidR="00746644" w:rsidRPr="00746644" w:rsidRDefault="00746644" w:rsidP="00746644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i/>
          <w:sz w:val="20"/>
        </w:rPr>
      </w:pPr>
      <w:r w:rsidRPr="00746644">
        <w:rPr>
          <w:rFonts w:ascii="Arial Rounded MT Bold" w:hAnsi="Arial Rounded MT Bold" w:cstheme="majorHAnsi"/>
          <w:i/>
          <w:sz w:val="20"/>
        </w:rPr>
        <w:t>Stage 6</w:t>
      </w:r>
      <w:r w:rsidRPr="00746644">
        <w:rPr>
          <w:rFonts w:asciiTheme="majorHAnsi" w:hAnsiTheme="majorHAnsi" w:cstheme="majorHAnsi"/>
          <w:i/>
          <w:sz w:val="20"/>
        </w:rPr>
        <w:t xml:space="preserve">–Detailed Analysis: Use filters or drill-through for deeper investigation. </w:t>
      </w:r>
    </w:p>
    <w:p w:rsidR="00746644" w:rsidRDefault="00746644" w:rsidP="00746644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i/>
          <w:sz w:val="20"/>
        </w:rPr>
      </w:pPr>
      <w:r w:rsidRPr="00746644">
        <w:rPr>
          <w:rFonts w:ascii="Arial Rounded MT Bold" w:hAnsi="Arial Rounded MT Bold" w:cstheme="majorHAnsi"/>
          <w:i/>
          <w:sz w:val="20"/>
        </w:rPr>
        <w:t>Stage 7</w:t>
      </w:r>
      <w:r w:rsidRPr="00746644">
        <w:rPr>
          <w:rFonts w:asciiTheme="majorHAnsi" w:hAnsiTheme="majorHAnsi" w:cstheme="majorHAnsi"/>
          <w:i/>
          <w:sz w:val="20"/>
        </w:rPr>
        <w:t>–Conclusion: Summarize the findings and identify areas for business attention.</w:t>
      </w:r>
    </w:p>
    <w:p w:rsidR="00746644" w:rsidRDefault="00746644" w:rsidP="00746644">
      <w:pPr>
        <w:rPr>
          <w:rFonts w:asciiTheme="majorHAnsi" w:hAnsiTheme="majorHAnsi" w:cstheme="majorHAnsi"/>
          <w:i/>
          <w:sz w:val="20"/>
        </w:rPr>
      </w:pPr>
    </w:p>
    <w:p w:rsidR="00746644" w:rsidRDefault="00746644" w:rsidP="00746644">
      <w:pPr>
        <w:rPr>
          <w:rFonts w:asciiTheme="majorHAnsi" w:hAnsiTheme="majorHAnsi" w:cstheme="majorHAnsi"/>
          <w:i/>
          <w:sz w:val="20"/>
        </w:rPr>
      </w:pPr>
    </w:p>
    <w:p w:rsidR="00746644" w:rsidRPr="00746644" w:rsidRDefault="00746644" w:rsidP="00746644">
      <w:pPr>
        <w:pStyle w:val="ListParagraph"/>
        <w:numPr>
          <w:ilvl w:val="0"/>
          <w:numId w:val="1"/>
        </w:numPr>
        <w:rPr>
          <w:rFonts w:ascii="Algerian" w:hAnsi="Algerian" w:cstheme="majorHAnsi"/>
          <w:i/>
          <w:sz w:val="20"/>
          <w:u w:val="single"/>
        </w:rPr>
      </w:pPr>
      <w:r w:rsidRPr="00746644">
        <w:rPr>
          <w:rFonts w:ascii="Algerian" w:hAnsi="Algerian" w:cstheme="majorHAnsi"/>
          <w:i/>
          <w:sz w:val="20"/>
          <w:u w:val="single"/>
        </w:rPr>
        <w:t xml:space="preserve">Key Insights to Communicate </w:t>
      </w:r>
    </w:p>
    <w:p w:rsidR="00746644" w:rsidRPr="00746644" w:rsidRDefault="00746644" w:rsidP="00746644">
      <w:pPr>
        <w:pStyle w:val="ListParagraph"/>
        <w:rPr>
          <w:rFonts w:ascii="Algerian" w:hAnsi="Algerian" w:cstheme="majorHAnsi"/>
          <w:i/>
          <w:sz w:val="20"/>
        </w:rPr>
      </w:pPr>
    </w:p>
    <w:p w:rsidR="00746644" w:rsidRDefault="00746644" w:rsidP="00746644">
      <w:pPr>
        <w:pStyle w:val="ListParagraph"/>
        <w:rPr>
          <w:rFonts w:asciiTheme="majorHAnsi" w:hAnsiTheme="majorHAnsi" w:cstheme="majorHAnsi"/>
          <w:i/>
          <w:sz w:val="20"/>
        </w:rPr>
      </w:pPr>
      <w:r w:rsidRPr="00746644">
        <w:rPr>
          <w:rFonts w:asciiTheme="majorHAnsi" w:hAnsiTheme="majorHAnsi" w:cstheme="majorHAnsi"/>
          <w:i/>
          <w:sz w:val="20"/>
        </w:rPr>
        <w:t>Examples of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746644">
        <w:rPr>
          <w:rFonts w:asciiTheme="majorHAnsi" w:hAnsiTheme="majorHAnsi" w:cstheme="majorHAnsi"/>
          <w:i/>
          <w:sz w:val="20"/>
        </w:rPr>
        <w:t>insights include identifying months with higher or lower sales, comparing regional performance, identifying strong product categories, examining profitability and observing whether discounts are associated with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746644">
        <w:rPr>
          <w:rFonts w:asciiTheme="majorHAnsi" w:hAnsiTheme="majorHAnsi" w:cstheme="majorHAnsi"/>
          <w:i/>
          <w:sz w:val="20"/>
        </w:rPr>
        <w:t>lower profit. Exact values should be taken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746644">
        <w:rPr>
          <w:rFonts w:asciiTheme="majorHAnsi" w:hAnsiTheme="majorHAnsi" w:cstheme="majorHAnsi"/>
          <w:i/>
          <w:sz w:val="20"/>
        </w:rPr>
        <w:t>from the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746644">
        <w:rPr>
          <w:rFonts w:asciiTheme="majorHAnsi" w:hAnsiTheme="majorHAnsi" w:cstheme="majorHAnsi"/>
          <w:i/>
          <w:sz w:val="20"/>
        </w:rPr>
        <w:t>implemented dataset when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746644">
        <w:rPr>
          <w:rFonts w:asciiTheme="majorHAnsi" w:hAnsiTheme="majorHAnsi" w:cstheme="majorHAnsi"/>
          <w:i/>
          <w:sz w:val="20"/>
        </w:rPr>
        <w:t>the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746644">
        <w:rPr>
          <w:rFonts w:asciiTheme="majorHAnsi" w:hAnsiTheme="majorHAnsi" w:cstheme="majorHAnsi"/>
          <w:i/>
          <w:sz w:val="20"/>
        </w:rPr>
        <w:t>final Power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746644">
        <w:rPr>
          <w:rFonts w:asciiTheme="majorHAnsi" w:hAnsiTheme="majorHAnsi" w:cstheme="majorHAnsi"/>
          <w:i/>
          <w:sz w:val="20"/>
        </w:rPr>
        <w:t>BI report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746644">
        <w:rPr>
          <w:rFonts w:asciiTheme="majorHAnsi" w:hAnsiTheme="majorHAnsi" w:cstheme="majorHAnsi"/>
          <w:i/>
          <w:sz w:val="20"/>
        </w:rPr>
        <w:t>is created.</w:t>
      </w:r>
    </w:p>
    <w:p w:rsidR="00746644" w:rsidRPr="00EA106D" w:rsidRDefault="00746644" w:rsidP="00746644">
      <w:pPr>
        <w:pStyle w:val="ListParagraph"/>
        <w:numPr>
          <w:ilvl w:val="0"/>
          <w:numId w:val="1"/>
        </w:numPr>
        <w:rPr>
          <w:rFonts w:ascii="Algerian" w:hAnsi="Algerian" w:cstheme="majorHAnsi"/>
          <w:i/>
          <w:sz w:val="20"/>
          <w:u w:val="single"/>
        </w:rPr>
      </w:pPr>
      <w:r w:rsidRPr="00EA106D">
        <w:rPr>
          <w:rFonts w:ascii="Algerian" w:hAnsi="Algerian" w:cstheme="majorHAnsi"/>
          <w:i/>
          <w:sz w:val="20"/>
          <w:u w:val="single"/>
        </w:rPr>
        <w:lastRenderedPageBreak/>
        <w:t xml:space="preserve">Visualization Choices </w:t>
      </w:r>
    </w:p>
    <w:p w:rsidR="00EA106D" w:rsidRDefault="00EA106D" w:rsidP="00EA106D">
      <w:pPr>
        <w:pStyle w:val="ListParagraph"/>
        <w:rPr>
          <w:rFonts w:asciiTheme="majorHAnsi" w:hAnsiTheme="majorHAnsi" w:cstheme="majorHAnsi"/>
          <w:i/>
          <w:sz w:val="20"/>
        </w:rPr>
      </w:pPr>
    </w:p>
    <w:p w:rsidR="00746644" w:rsidRDefault="00746644" w:rsidP="00746644">
      <w:pPr>
        <w:pStyle w:val="ListParagraph"/>
        <w:rPr>
          <w:rFonts w:asciiTheme="majorHAnsi" w:hAnsiTheme="majorHAnsi" w:cstheme="majorHAnsi"/>
          <w:i/>
          <w:sz w:val="20"/>
        </w:rPr>
      </w:pPr>
      <w:r w:rsidRPr="00746644">
        <w:rPr>
          <w:rFonts w:asciiTheme="majorHAnsi" w:hAnsiTheme="majorHAnsi" w:cstheme="majorHAnsi"/>
          <w:i/>
          <w:sz w:val="20"/>
        </w:rPr>
        <w:t>KPI Cards are used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746644">
        <w:rPr>
          <w:rFonts w:asciiTheme="majorHAnsi" w:hAnsiTheme="majorHAnsi" w:cstheme="majorHAnsi"/>
          <w:i/>
          <w:sz w:val="20"/>
        </w:rPr>
        <w:t>for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746644">
        <w:rPr>
          <w:rFonts w:asciiTheme="majorHAnsi" w:hAnsiTheme="majorHAnsi" w:cstheme="majorHAnsi"/>
          <w:i/>
          <w:sz w:val="20"/>
        </w:rPr>
        <w:t xml:space="preserve">quick performance </w:t>
      </w:r>
      <w:proofErr w:type="gramStart"/>
      <w:r w:rsidRPr="00746644">
        <w:rPr>
          <w:rFonts w:asciiTheme="majorHAnsi" w:hAnsiTheme="majorHAnsi" w:cstheme="majorHAnsi"/>
          <w:i/>
          <w:sz w:val="20"/>
        </w:rPr>
        <w:t>summaries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746644">
        <w:rPr>
          <w:rFonts w:asciiTheme="majorHAnsi" w:hAnsiTheme="majorHAnsi" w:cstheme="majorHAnsi"/>
          <w:i/>
          <w:sz w:val="20"/>
        </w:rPr>
        <w:t>.</w:t>
      </w:r>
      <w:proofErr w:type="gramEnd"/>
      <w:r>
        <w:rPr>
          <w:rFonts w:asciiTheme="majorHAnsi" w:hAnsiTheme="majorHAnsi" w:cstheme="majorHAnsi"/>
          <w:i/>
          <w:sz w:val="20"/>
        </w:rPr>
        <w:t xml:space="preserve"> </w:t>
      </w:r>
      <w:r w:rsidRPr="00746644">
        <w:rPr>
          <w:rFonts w:asciiTheme="majorHAnsi" w:hAnsiTheme="majorHAnsi" w:cstheme="majorHAnsi"/>
          <w:i/>
          <w:sz w:val="20"/>
        </w:rPr>
        <w:t>Line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746644">
        <w:rPr>
          <w:rFonts w:asciiTheme="majorHAnsi" w:hAnsiTheme="majorHAnsi" w:cstheme="majorHAnsi"/>
          <w:i/>
          <w:sz w:val="20"/>
        </w:rPr>
        <w:t>charts show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746644">
        <w:rPr>
          <w:rFonts w:asciiTheme="majorHAnsi" w:hAnsiTheme="majorHAnsi" w:cstheme="majorHAnsi"/>
          <w:i/>
          <w:sz w:val="20"/>
        </w:rPr>
        <w:t>changes over</w:t>
      </w:r>
      <w:r>
        <w:rPr>
          <w:rFonts w:asciiTheme="majorHAnsi" w:hAnsiTheme="majorHAnsi" w:cstheme="majorHAnsi"/>
          <w:i/>
          <w:sz w:val="20"/>
        </w:rPr>
        <w:t xml:space="preserve"> </w:t>
      </w:r>
      <w:proofErr w:type="gramStart"/>
      <w:r w:rsidRPr="00746644">
        <w:rPr>
          <w:rFonts w:asciiTheme="majorHAnsi" w:hAnsiTheme="majorHAnsi" w:cstheme="majorHAnsi"/>
          <w:i/>
          <w:sz w:val="20"/>
        </w:rPr>
        <w:t>time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746644">
        <w:rPr>
          <w:rFonts w:asciiTheme="majorHAnsi" w:hAnsiTheme="majorHAnsi" w:cstheme="majorHAnsi"/>
          <w:i/>
          <w:sz w:val="20"/>
        </w:rPr>
        <w:t>.</w:t>
      </w:r>
      <w:proofErr w:type="gramEnd"/>
      <w:r>
        <w:rPr>
          <w:rFonts w:asciiTheme="majorHAnsi" w:hAnsiTheme="majorHAnsi" w:cstheme="majorHAnsi"/>
          <w:i/>
          <w:sz w:val="20"/>
        </w:rPr>
        <w:t xml:space="preserve"> </w:t>
      </w:r>
      <w:r w:rsidRPr="00746644">
        <w:rPr>
          <w:rFonts w:asciiTheme="majorHAnsi" w:hAnsiTheme="majorHAnsi" w:cstheme="majorHAnsi"/>
          <w:i/>
          <w:sz w:val="20"/>
        </w:rPr>
        <w:t>Bar charts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746644">
        <w:rPr>
          <w:rFonts w:asciiTheme="majorHAnsi" w:hAnsiTheme="majorHAnsi" w:cstheme="majorHAnsi"/>
          <w:i/>
          <w:sz w:val="20"/>
        </w:rPr>
        <w:t xml:space="preserve">make </w:t>
      </w:r>
      <w:proofErr w:type="gramStart"/>
      <w:r w:rsidRPr="00746644">
        <w:rPr>
          <w:rFonts w:asciiTheme="majorHAnsi" w:hAnsiTheme="majorHAnsi" w:cstheme="majorHAnsi"/>
          <w:i/>
          <w:sz w:val="20"/>
        </w:rPr>
        <w:t>category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746644">
        <w:rPr>
          <w:rFonts w:asciiTheme="majorHAnsi" w:hAnsiTheme="majorHAnsi" w:cstheme="majorHAnsi"/>
          <w:i/>
          <w:sz w:val="20"/>
        </w:rPr>
        <w:t>,</w:t>
      </w:r>
      <w:proofErr w:type="gramEnd"/>
      <w:r>
        <w:rPr>
          <w:rFonts w:asciiTheme="majorHAnsi" w:hAnsiTheme="majorHAnsi" w:cstheme="majorHAnsi"/>
          <w:i/>
          <w:sz w:val="20"/>
        </w:rPr>
        <w:t xml:space="preserve"> </w:t>
      </w:r>
      <w:r w:rsidRPr="00746644">
        <w:rPr>
          <w:rFonts w:asciiTheme="majorHAnsi" w:hAnsiTheme="majorHAnsi" w:cstheme="majorHAnsi"/>
          <w:i/>
          <w:sz w:val="20"/>
        </w:rPr>
        <w:t>product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746644">
        <w:rPr>
          <w:rFonts w:asciiTheme="majorHAnsi" w:hAnsiTheme="majorHAnsi" w:cstheme="majorHAnsi"/>
          <w:i/>
          <w:sz w:val="20"/>
        </w:rPr>
        <w:t>and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746644">
        <w:rPr>
          <w:rFonts w:asciiTheme="majorHAnsi" w:hAnsiTheme="majorHAnsi" w:cstheme="majorHAnsi"/>
          <w:i/>
          <w:sz w:val="20"/>
        </w:rPr>
        <w:t>regional comparisons easy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746644">
        <w:rPr>
          <w:rFonts w:asciiTheme="majorHAnsi" w:hAnsiTheme="majorHAnsi" w:cstheme="majorHAnsi"/>
          <w:i/>
          <w:sz w:val="20"/>
        </w:rPr>
        <w:t>. A scatter</w:t>
      </w:r>
      <w:r w:rsidR="00EA106D">
        <w:rPr>
          <w:rFonts w:asciiTheme="majorHAnsi" w:hAnsiTheme="majorHAnsi" w:cstheme="majorHAnsi"/>
          <w:i/>
          <w:sz w:val="20"/>
        </w:rPr>
        <w:t xml:space="preserve"> </w:t>
      </w:r>
      <w:r w:rsidRPr="00746644">
        <w:rPr>
          <w:rFonts w:asciiTheme="majorHAnsi" w:hAnsiTheme="majorHAnsi" w:cstheme="majorHAnsi"/>
          <w:i/>
          <w:sz w:val="20"/>
        </w:rPr>
        <w:t>chart</w:t>
      </w:r>
      <w:r w:rsidR="00EA106D">
        <w:rPr>
          <w:rFonts w:asciiTheme="majorHAnsi" w:hAnsiTheme="majorHAnsi" w:cstheme="majorHAnsi"/>
          <w:i/>
          <w:sz w:val="20"/>
        </w:rPr>
        <w:t xml:space="preserve"> </w:t>
      </w:r>
      <w:r w:rsidRPr="00746644">
        <w:rPr>
          <w:rFonts w:asciiTheme="majorHAnsi" w:hAnsiTheme="majorHAnsi" w:cstheme="majorHAnsi"/>
          <w:i/>
          <w:sz w:val="20"/>
        </w:rPr>
        <w:t>can show relationships such as Discount versus</w:t>
      </w:r>
      <w:r w:rsidR="00EA106D">
        <w:rPr>
          <w:rFonts w:asciiTheme="majorHAnsi" w:hAnsiTheme="majorHAnsi" w:cstheme="majorHAnsi"/>
          <w:i/>
          <w:sz w:val="20"/>
        </w:rPr>
        <w:t xml:space="preserve"> </w:t>
      </w:r>
      <w:r w:rsidRPr="00746644">
        <w:rPr>
          <w:rFonts w:asciiTheme="majorHAnsi" w:hAnsiTheme="majorHAnsi" w:cstheme="majorHAnsi"/>
          <w:i/>
          <w:sz w:val="20"/>
        </w:rPr>
        <w:t>Profit. Tables or matrices can</w:t>
      </w:r>
      <w:r w:rsidR="00EA106D">
        <w:rPr>
          <w:rFonts w:asciiTheme="majorHAnsi" w:hAnsiTheme="majorHAnsi" w:cstheme="majorHAnsi"/>
          <w:i/>
          <w:sz w:val="20"/>
        </w:rPr>
        <w:t xml:space="preserve">s </w:t>
      </w:r>
      <w:r w:rsidRPr="00746644">
        <w:rPr>
          <w:rFonts w:asciiTheme="majorHAnsi" w:hAnsiTheme="majorHAnsi" w:cstheme="majorHAnsi"/>
          <w:i/>
          <w:sz w:val="20"/>
        </w:rPr>
        <w:t>support detailed information. Slicers allow the audience to focus on</w:t>
      </w:r>
      <w:r w:rsidR="00EA106D">
        <w:rPr>
          <w:rFonts w:asciiTheme="majorHAnsi" w:hAnsiTheme="majorHAnsi" w:cstheme="majorHAnsi"/>
          <w:i/>
          <w:sz w:val="20"/>
        </w:rPr>
        <w:t xml:space="preserve"> </w:t>
      </w:r>
      <w:r w:rsidRPr="00746644">
        <w:rPr>
          <w:rFonts w:asciiTheme="majorHAnsi" w:hAnsiTheme="majorHAnsi" w:cstheme="majorHAnsi"/>
          <w:i/>
          <w:sz w:val="20"/>
        </w:rPr>
        <w:t>a selected period, region or category.</w:t>
      </w:r>
    </w:p>
    <w:p w:rsidR="003A4182" w:rsidRDefault="003A4182" w:rsidP="00746644">
      <w:pPr>
        <w:pStyle w:val="ListParagraph"/>
        <w:rPr>
          <w:rFonts w:asciiTheme="majorHAnsi" w:hAnsiTheme="majorHAnsi" w:cstheme="majorHAnsi"/>
          <w:i/>
          <w:sz w:val="20"/>
        </w:rPr>
      </w:pPr>
    </w:p>
    <w:p w:rsidR="00EA106D" w:rsidRDefault="00EA106D" w:rsidP="00746644">
      <w:pPr>
        <w:pStyle w:val="ListParagraph"/>
        <w:rPr>
          <w:rFonts w:asciiTheme="majorHAnsi" w:hAnsiTheme="majorHAnsi" w:cstheme="majorHAnsi"/>
          <w:i/>
          <w:sz w:val="20"/>
        </w:rPr>
      </w:pPr>
    </w:p>
    <w:p w:rsidR="00EA106D" w:rsidRDefault="00EA106D" w:rsidP="00746644">
      <w:pPr>
        <w:pStyle w:val="ListParagraph"/>
        <w:rPr>
          <w:rFonts w:asciiTheme="majorHAnsi" w:hAnsiTheme="majorHAnsi" w:cstheme="majorHAnsi"/>
          <w:i/>
          <w:sz w:val="20"/>
        </w:rPr>
      </w:pPr>
    </w:p>
    <w:p w:rsidR="00EA106D" w:rsidRPr="00EA106D" w:rsidRDefault="00EA106D" w:rsidP="00EA106D">
      <w:pPr>
        <w:pStyle w:val="ListParagraph"/>
        <w:numPr>
          <w:ilvl w:val="0"/>
          <w:numId w:val="1"/>
        </w:numPr>
        <w:rPr>
          <w:rFonts w:ascii="Algerian" w:hAnsi="Algerian" w:cstheme="majorHAnsi"/>
          <w:i/>
          <w:sz w:val="20"/>
          <w:u w:val="single"/>
        </w:rPr>
      </w:pPr>
      <w:r w:rsidRPr="00EA106D">
        <w:rPr>
          <w:rFonts w:ascii="Algerian" w:hAnsi="Algerian" w:cstheme="majorHAnsi"/>
          <w:i/>
          <w:sz w:val="20"/>
          <w:u w:val="single"/>
        </w:rPr>
        <w:t xml:space="preserve">Turning Insights into a Narrative </w:t>
      </w:r>
    </w:p>
    <w:p w:rsidR="00EA106D" w:rsidRDefault="00EA106D" w:rsidP="00EA106D">
      <w:pPr>
        <w:pStyle w:val="ListParagraph"/>
        <w:rPr>
          <w:rFonts w:asciiTheme="majorHAnsi" w:hAnsiTheme="majorHAnsi" w:cstheme="majorHAnsi"/>
          <w:i/>
          <w:sz w:val="20"/>
        </w:rPr>
      </w:pPr>
    </w:p>
    <w:p w:rsidR="00EA106D" w:rsidRDefault="00EA106D" w:rsidP="00EA106D">
      <w:pPr>
        <w:pStyle w:val="ListParagraph"/>
        <w:rPr>
          <w:rFonts w:asciiTheme="majorHAnsi" w:hAnsiTheme="majorHAnsi" w:cstheme="majorHAnsi"/>
          <w:i/>
          <w:sz w:val="20"/>
        </w:rPr>
      </w:pPr>
      <w:r w:rsidRPr="00EA106D">
        <w:rPr>
          <w:rFonts w:asciiTheme="majorHAnsi" w:hAnsiTheme="majorHAnsi" w:cstheme="majorHAnsi"/>
          <w:i/>
          <w:sz w:val="20"/>
        </w:rPr>
        <w:t>First identify the business question. Next examine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EA106D">
        <w:rPr>
          <w:rFonts w:asciiTheme="majorHAnsi" w:hAnsiTheme="majorHAnsi" w:cstheme="majorHAnsi"/>
          <w:i/>
          <w:sz w:val="20"/>
        </w:rPr>
        <w:t>the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EA106D">
        <w:rPr>
          <w:rFonts w:asciiTheme="majorHAnsi" w:hAnsiTheme="majorHAnsi" w:cstheme="majorHAnsi"/>
          <w:i/>
          <w:sz w:val="20"/>
        </w:rPr>
        <w:t>data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EA106D">
        <w:rPr>
          <w:rFonts w:asciiTheme="majorHAnsi" w:hAnsiTheme="majorHAnsi" w:cstheme="majorHAnsi"/>
          <w:i/>
          <w:sz w:val="20"/>
        </w:rPr>
        <w:t xml:space="preserve">and </w:t>
      </w:r>
      <w:proofErr w:type="gramStart"/>
      <w:r w:rsidRPr="00EA106D">
        <w:rPr>
          <w:rFonts w:asciiTheme="majorHAnsi" w:hAnsiTheme="majorHAnsi" w:cstheme="majorHAnsi"/>
          <w:i/>
          <w:sz w:val="20"/>
        </w:rPr>
        <w:t>select</w:t>
      </w:r>
      <w:r>
        <w:rPr>
          <w:rFonts w:asciiTheme="majorHAnsi" w:hAnsiTheme="majorHAnsi" w:cstheme="majorHAnsi"/>
          <w:i/>
          <w:sz w:val="20"/>
        </w:rPr>
        <w:t xml:space="preserve">  </w:t>
      </w:r>
      <w:r w:rsidRPr="00EA106D">
        <w:rPr>
          <w:rFonts w:asciiTheme="majorHAnsi" w:hAnsiTheme="majorHAnsi" w:cstheme="majorHAnsi"/>
          <w:i/>
          <w:sz w:val="20"/>
        </w:rPr>
        <w:t>meaningful</w:t>
      </w:r>
      <w:proofErr w:type="gramEnd"/>
      <w:r w:rsidRPr="00EA106D">
        <w:rPr>
          <w:rFonts w:asciiTheme="majorHAnsi" w:hAnsiTheme="majorHAnsi" w:cstheme="majorHAnsi"/>
          <w:i/>
          <w:sz w:val="20"/>
        </w:rPr>
        <w:t xml:space="preserve"> measures. Then choose a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EA106D">
        <w:rPr>
          <w:rFonts w:asciiTheme="majorHAnsi" w:hAnsiTheme="majorHAnsi" w:cstheme="majorHAnsi"/>
          <w:i/>
          <w:sz w:val="20"/>
        </w:rPr>
        <w:t>visual that clearly supports each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EA106D">
        <w:rPr>
          <w:rFonts w:asciiTheme="majorHAnsi" w:hAnsiTheme="majorHAnsi" w:cstheme="majorHAnsi"/>
          <w:i/>
          <w:sz w:val="20"/>
        </w:rPr>
        <w:t>finding. Write a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EA106D">
        <w:rPr>
          <w:rFonts w:asciiTheme="majorHAnsi" w:hAnsiTheme="majorHAnsi" w:cstheme="majorHAnsi"/>
          <w:i/>
          <w:sz w:val="20"/>
        </w:rPr>
        <w:t>short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EA106D">
        <w:rPr>
          <w:rFonts w:asciiTheme="majorHAnsi" w:hAnsiTheme="majorHAnsi" w:cstheme="majorHAnsi"/>
          <w:i/>
          <w:sz w:val="20"/>
        </w:rPr>
        <w:t>explanation describing what the visual shows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EA106D">
        <w:rPr>
          <w:rFonts w:asciiTheme="majorHAnsi" w:hAnsiTheme="majorHAnsi" w:cstheme="majorHAnsi"/>
          <w:i/>
          <w:sz w:val="20"/>
        </w:rPr>
        <w:t>and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EA106D">
        <w:rPr>
          <w:rFonts w:asciiTheme="majorHAnsi" w:hAnsiTheme="majorHAnsi" w:cstheme="majorHAnsi"/>
          <w:i/>
          <w:sz w:val="20"/>
        </w:rPr>
        <w:t>why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EA106D">
        <w:rPr>
          <w:rFonts w:asciiTheme="majorHAnsi" w:hAnsiTheme="majorHAnsi" w:cstheme="majorHAnsi"/>
          <w:i/>
          <w:sz w:val="20"/>
        </w:rPr>
        <w:t>it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EA106D">
        <w:rPr>
          <w:rFonts w:asciiTheme="majorHAnsi" w:hAnsiTheme="majorHAnsi" w:cstheme="majorHAnsi"/>
          <w:i/>
          <w:sz w:val="20"/>
        </w:rPr>
        <w:t>matters. Finally connect individual findings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EA106D">
        <w:rPr>
          <w:rFonts w:asciiTheme="majorHAnsi" w:hAnsiTheme="majorHAnsi" w:cstheme="majorHAnsi"/>
          <w:i/>
          <w:sz w:val="20"/>
        </w:rPr>
        <w:t>into one logical story rather than presenting unrelated charts.</w:t>
      </w:r>
    </w:p>
    <w:p w:rsidR="003A4182" w:rsidRDefault="003A4182" w:rsidP="00EA106D">
      <w:pPr>
        <w:pStyle w:val="ListParagraph"/>
        <w:rPr>
          <w:rFonts w:asciiTheme="majorHAnsi" w:hAnsiTheme="majorHAnsi" w:cstheme="majorHAnsi"/>
          <w:i/>
          <w:sz w:val="20"/>
        </w:rPr>
      </w:pPr>
    </w:p>
    <w:p w:rsidR="00EA106D" w:rsidRDefault="00EA106D" w:rsidP="00EA106D">
      <w:pPr>
        <w:pStyle w:val="ListParagraph"/>
        <w:rPr>
          <w:rFonts w:asciiTheme="majorHAnsi" w:hAnsiTheme="majorHAnsi" w:cstheme="majorHAnsi"/>
          <w:i/>
          <w:sz w:val="20"/>
        </w:rPr>
      </w:pPr>
    </w:p>
    <w:p w:rsidR="00EA106D" w:rsidRDefault="00EA106D" w:rsidP="00EA106D">
      <w:pPr>
        <w:pStyle w:val="ListParagraph"/>
        <w:rPr>
          <w:rFonts w:asciiTheme="majorHAnsi" w:hAnsiTheme="majorHAnsi" w:cstheme="majorHAnsi"/>
          <w:i/>
          <w:sz w:val="20"/>
        </w:rPr>
      </w:pPr>
    </w:p>
    <w:p w:rsidR="00EA106D" w:rsidRPr="00EA106D" w:rsidRDefault="00EA106D" w:rsidP="00EA106D">
      <w:pPr>
        <w:pStyle w:val="ListParagraph"/>
        <w:numPr>
          <w:ilvl w:val="0"/>
          <w:numId w:val="1"/>
        </w:numPr>
        <w:rPr>
          <w:rFonts w:ascii="Algerian" w:hAnsi="Algerian" w:cstheme="majorHAnsi"/>
          <w:i/>
          <w:sz w:val="20"/>
          <w:u w:val="single"/>
        </w:rPr>
      </w:pPr>
      <w:r w:rsidRPr="00EA106D">
        <w:rPr>
          <w:rFonts w:ascii="Algerian" w:hAnsi="Algerian" w:cstheme="majorHAnsi"/>
          <w:i/>
          <w:sz w:val="20"/>
          <w:u w:val="single"/>
        </w:rPr>
        <w:t xml:space="preserve">Example Narrative </w:t>
      </w:r>
    </w:p>
    <w:p w:rsidR="00EA106D" w:rsidRDefault="00EA106D" w:rsidP="00EA106D">
      <w:pPr>
        <w:pStyle w:val="ListParagraph"/>
        <w:rPr>
          <w:rFonts w:asciiTheme="majorHAnsi" w:hAnsiTheme="majorHAnsi" w:cstheme="majorHAnsi"/>
          <w:i/>
          <w:sz w:val="20"/>
        </w:rPr>
      </w:pPr>
    </w:p>
    <w:p w:rsidR="00EA106D" w:rsidRDefault="00EA106D" w:rsidP="00EA106D">
      <w:pPr>
        <w:pStyle w:val="ListParagraph"/>
        <w:rPr>
          <w:rFonts w:asciiTheme="majorHAnsi" w:hAnsiTheme="majorHAnsi" w:cstheme="majorHAnsi"/>
          <w:i/>
          <w:sz w:val="20"/>
        </w:rPr>
      </w:pPr>
      <w:r w:rsidRPr="00EA106D">
        <w:rPr>
          <w:rFonts w:asciiTheme="majorHAnsi" w:hAnsiTheme="majorHAnsi" w:cstheme="majorHAnsi"/>
          <w:i/>
          <w:sz w:val="20"/>
        </w:rPr>
        <w:t>Sales performance is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EA106D">
        <w:rPr>
          <w:rFonts w:asciiTheme="majorHAnsi" w:hAnsiTheme="majorHAnsi" w:cstheme="majorHAnsi"/>
          <w:i/>
          <w:sz w:val="20"/>
        </w:rPr>
        <w:t>first reviewed through the overall KPI cards. The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EA106D">
        <w:rPr>
          <w:rFonts w:asciiTheme="majorHAnsi" w:hAnsiTheme="majorHAnsi" w:cstheme="majorHAnsi"/>
          <w:i/>
          <w:sz w:val="20"/>
        </w:rPr>
        <w:t>time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EA106D">
        <w:rPr>
          <w:rFonts w:asciiTheme="majorHAnsi" w:hAnsiTheme="majorHAnsi" w:cstheme="majorHAnsi"/>
          <w:i/>
          <w:sz w:val="20"/>
        </w:rPr>
        <w:t>trend is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EA106D">
        <w:rPr>
          <w:rFonts w:asciiTheme="majorHAnsi" w:hAnsiTheme="majorHAnsi" w:cstheme="majorHAnsi"/>
          <w:i/>
          <w:sz w:val="20"/>
        </w:rPr>
        <w:t>then examined to identify periods of growth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EA106D">
        <w:rPr>
          <w:rFonts w:asciiTheme="majorHAnsi" w:hAnsiTheme="majorHAnsi" w:cstheme="majorHAnsi"/>
          <w:i/>
          <w:sz w:val="20"/>
        </w:rPr>
        <w:t>or decline. Regional and category comparisons help explain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EA106D">
        <w:rPr>
          <w:rFonts w:asciiTheme="majorHAnsi" w:hAnsiTheme="majorHAnsi" w:cstheme="majorHAnsi"/>
          <w:i/>
          <w:sz w:val="20"/>
        </w:rPr>
        <w:t>where performance is strongest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EA106D">
        <w:rPr>
          <w:rFonts w:asciiTheme="majorHAnsi" w:hAnsiTheme="majorHAnsi" w:cstheme="majorHAnsi"/>
          <w:i/>
          <w:sz w:val="20"/>
        </w:rPr>
        <w:t>or weakest. Profit analysis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EA106D">
        <w:rPr>
          <w:rFonts w:asciiTheme="majorHAnsi" w:hAnsiTheme="majorHAnsi" w:cstheme="majorHAnsi"/>
          <w:i/>
          <w:sz w:val="20"/>
        </w:rPr>
        <w:t>adds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EA106D">
        <w:rPr>
          <w:rFonts w:asciiTheme="majorHAnsi" w:hAnsiTheme="majorHAnsi" w:cstheme="majorHAnsi"/>
          <w:i/>
          <w:sz w:val="20"/>
        </w:rPr>
        <w:t>another perspective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EA106D">
        <w:rPr>
          <w:rFonts w:asciiTheme="majorHAnsi" w:hAnsiTheme="majorHAnsi" w:cstheme="majorHAnsi"/>
          <w:i/>
          <w:sz w:val="20"/>
        </w:rPr>
        <w:t>by showing whether high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EA106D">
        <w:rPr>
          <w:rFonts w:asciiTheme="majorHAnsi" w:hAnsiTheme="majorHAnsi" w:cstheme="majorHAnsi"/>
          <w:i/>
          <w:sz w:val="20"/>
        </w:rPr>
        <w:t>sales are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EA106D">
        <w:rPr>
          <w:rFonts w:asciiTheme="majorHAnsi" w:hAnsiTheme="majorHAnsi" w:cstheme="majorHAnsi"/>
          <w:i/>
          <w:sz w:val="20"/>
        </w:rPr>
        <w:t>also generating healthy returns. Filters can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EA106D">
        <w:rPr>
          <w:rFonts w:asciiTheme="majorHAnsi" w:hAnsiTheme="majorHAnsi" w:cstheme="majorHAnsi"/>
          <w:i/>
          <w:sz w:val="20"/>
        </w:rPr>
        <w:t xml:space="preserve">then be used to investigate individual </w:t>
      </w:r>
      <w:proofErr w:type="spellStart"/>
      <w:r w:rsidRPr="00EA106D">
        <w:rPr>
          <w:rFonts w:asciiTheme="majorHAnsi" w:hAnsiTheme="majorHAnsi" w:cstheme="majorHAnsi"/>
          <w:i/>
          <w:sz w:val="20"/>
        </w:rPr>
        <w:t>productsor</w:t>
      </w:r>
      <w:proofErr w:type="spellEnd"/>
      <w:r w:rsidRPr="00EA106D">
        <w:rPr>
          <w:rFonts w:asciiTheme="majorHAnsi" w:hAnsiTheme="majorHAnsi" w:cstheme="majorHAnsi"/>
          <w:i/>
          <w:sz w:val="20"/>
        </w:rPr>
        <w:t xml:space="preserve"> regions.</w:t>
      </w:r>
    </w:p>
    <w:p w:rsidR="003A4182" w:rsidRDefault="003A4182" w:rsidP="00EA106D">
      <w:pPr>
        <w:pStyle w:val="ListParagraph"/>
        <w:rPr>
          <w:rFonts w:asciiTheme="majorHAnsi" w:hAnsiTheme="majorHAnsi" w:cstheme="majorHAnsi"/>
          <w:i/>
          <w:sz w:val="20"/>
        </w:rPr>
      </w:pPr>
    </w:p>
    <w:p w:rsidR="00EA106D" w:rsidRDefault="00EA106D" w:rsidP="00EA106D">
      <w:pPr>
        <w:pStyle w:val="ListParagraph"/>
        <w:rPr>
          <w:rFonts w:asciiTheme="majorHAnsi" w:hAnsiTheme="majorHAnsi" w:cstheme="majorHAnsi"/>
          <w:i/>
          <w:sz w:val="20"/>
        </w:rPr>
      </w:pPr>
    </w:p>
    <w:p w:rsidR="00EA106D" w:rsidRDefault="00EA106D" w:rsidP="00EA106D">
      <w:pPr>
        <w:pStyle w:val="ListParagraph"/>
        <w:rPr>
          <w:rFonts w:asciiTheme="majorHAnsi" w:hAnsiTheme="majorHAnsi" w:cstheme="majorHAnsi"/>
          <w:i/>
          <w:sz w:val="20"/>
        </w:rPr>
      </w:pPr>
    </w:p>
    <w:p w:rsidR="00EA106D" w:rsidRPr="00EA106D" w:rsidRDefault="00EA106D" w:rsidP="00EA106D">
      <w:pPr>
        <w:pStyle w:val="ListParagraph"/>
        <w:numPr>
          <w:ilvl w:val="0"/>
          <w:numId w:val="1"/>
        </w:numPr>
        <w:rPr>
          <w:rFonts w:ascii="Algerian" w:hAnsi="Algerian" w:cstheme="majorHAnsi"/>
          <w:i/>
          <w:sz w:val="20"/>
          <w:u w:val="single"/>
        </w:rPr>
      </w:pPr>
      <w:r w:rsidRPr="00EA106D">
        <w:rPr>
          <w:rFonts w:ascii="Algerian" w:hAnsi="Algerian" w:cstheme="majorHAnsi"/>
          <w:i/>
          <w:sz w:val="20"/>
          <w:u w:val="single"/>
        </w:rPr>
        <w:t xml:space="preserve">Communication for Non-Technical Audiences </w:t>
      </w:r>
    </w:p>
    <w:p w:rsidR="00EA106D" w:rsidRDefault="00EA106D" w:rsidP="00EA106D">
      <w:pPr>
        <w:pStyle w:val="ListParagraph"/>
        <w:rPr>
          <w:rFonts w:asciiTheme="majorHAnsi" w:hAnsiTheme="majorHAnsi" w:cstheme="majorHAnsi"/>
          <w:i/>
          <w:sz w:val="20"/>
        </w:rPr>
      </w:pPr>
    </w:p>
    <w:p w:rsidR="00EA106D" w:rsidRDefault="00EA106D" w:rsidP="00EA106D">
      <w:pPr>
        <w:pStyle w:val="ListParagraph"/>
        <w:rPr>
          <w:rFonts w:asciiTheme="majorHAnsi" w:hAnsiTheme="majorHAnsi" w:cstheme="majorHAnsi"/>
          <w:i/>
          <w:sz w:val="20"/>
        </w:rPr>
      </w:pPr>
      <w:r w:rsidRPr="00EA106D">
        <w:rPr>
          <w:rFonts w:asciiTheme="majorHAnsi" w:hAnsiTheme="majorHAnsi" w:cstheme="majorHAnsi"/>
          <w:i/>
          <w:sz w:val="20"/>
        </w:rPr>
        <w:t>Use simple language, short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EA106D">
        <w:rPr>
          <w:rFonts w:asciiTheme="majorHAnsi" w:hAnsiTheme="majorHAnsi" w:cstheme="majorHAnsi"/>
          <w:i/>
          <w:sz w:val="20"/>
        </w:rPr>
        <w:t>explanations, descriptive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EA106D">
        <w:rPr>
          <w:rFonts w:asciiTheme="majorHAnsi" w:hAnsiTheme="majorHAnsi" w:cstheme="majorHAnsi"/>
          <w:i/>
          <w:sz w:val="20"/>
        </w:rPr>
        <w:t>chart titles and clear business terms. Avoid presenting complex formulas unless they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EA106D">
        <w:rPr>
          <w:rFonts w:asciiTheme="majorHAnsi" w:hAnsiTheme="majorHAnsi" w:cstheme="majorHAnsi"/>
          <w:i/>
          <w:sz w:val="20"/>
        </w:rPr>
        <w:t>are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EA106D">
        <w:rPr>
          <w:rFonts w:asciiTheme="majorHAnsi" w:hAnsiTheme="majorHAnsi" w:cstheme="majorHAnsi"/>
          <w:i/>
          <w:sz w:val="20"/>
        </w:rPr>
        <w:t>necessary. Every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EA106D">
        <w:rPr>
          <w:rFonts w:asciiTheme="majorHAnsi" w:hAnsiTheme="majorHAnsi" w:cstheme="majorHAnsi"/>
          <w:i/>
          <w:sz w:val="20"/>
        </w:rPr>
        <w:t>visual should answer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EA106D">
        <w:rPr>
          <w:rFonts w:asciiTheme="majorHAnsi" w:hAnsiTheme="majorHAnsi" w:cstheme="majorHAnsi"/>
          <w:i/>
          <w:sz w:val="20"/>
        </w:rPr>
        <w:t>a specific question. Important insights should be placed where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EA106D">
        <w:rPr>
          <w:rFonts w:asciiTheme="majorHAnsi" w:hAnsiTheme="majorHAnsi" w:cstheme="majorHAnsi"/>
          <w:i/>
          <w:sz w:val="20"/>
        </w:rPr>
        <w:t>the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EA106D">
        <w:rPr>
          <w:rFonts w:asciiTheme="majorHAnsi" w:hAnsiTheme="majorHAnsi" w:cstheme="majorHAnsi"/>
          <w:i/>
          <w:sz w:val="20"/>
        </w:rPr>
        <w:t>audience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EA106D">
        <w:rPr>
          <w:rFonts w:asciiTheme="majorHAnsi" w:hAnsiTheme="majorHAnsi" w:cstheme="majorHAnsi"/>
          <w:i/>
          <w:sz w:val="20"/>
        </w:rPr>
        <w:t>can notice them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EA106D">
        <w:rPr>
          <w:rFonts w:asciiTheme="majorHAnsi" w:hAnsiTheme="majorHAnsi" w:cstheme="majorHAnsi"/>
          <w:i/>
          <w:sz w:val="20"/>
        </w:rPr>
        <w:t>quickly.</w:t>
      </w:r>
    </w:p>
    <w:p w:rsidR="003A4182" w:rsidRDefault="003A4182" w:rsidP="00EA106D">
      <w:pPr>
        <w:pStyle w:val="ListParagraph"/>
        <w:rPr>
          <w:rFonts w:asciiTheme="majorHAnsi" w:hAnsiTheme="majorHAnsi" w:cstheme="majorHAnsi"/>
          <w:i/>
          <w:sz w:val="20"/>
        </w:rPr>
      </w:pPr>
    </w:p>
    <w:p w:rsidR="00EA106D" w:rsidRDefault="00EA106D" w:rsidP="00EA106D">
      <w:pPr>
        <w:pStyle w:val="ListParagraph"/>
        <w:rPr>
          <w:rFonts w:asciiTheme="majorHAnsi" w:hAnsiTheme="majorHAnsi" w:cstheme="majorHAnsi"/>
          <w:i/>
          <w:sz w:val="20"/>
        </w:rPr>
      </w:pPr>
    </w:p>
    <w:p w:rsidR="00EA106D" w:rsidRDefault="00EA106D" w:rsidP="00EA106D">
      <w:pPr>
        <w:pStyle w:val="ListParagraph"/>
        <w:rPr>
          <w:rFonts w:asciiTheme="majorHAnsi" w:hAnsiTheme="majorHAnsi" w:cstheme="majorHAnsi"/>
          <w:i/>
          <w:sz w:val="20"/>
        </w:rPr>
      </w:pPr>
    </w:p>
    <w:p w:rsidR="00EA106D" w:rsidRPr="003A4182" w:rsidRDefault="00EA106D" w:rsidP="00EA106D">
      <w:pPr>
        <w:pStyle w:val="ListParagraph"/>
        <w:numPr>
          <w:ilvl w:val="0"/>
          <w:numId w:val="1"/>
        </w:numPr>
        <w:rPr>
          <w:rFonts w:ascii="Algerian" w:hAnsi="Algerian" w:cstheme="majorHAnsi"/>
          <w:i/>
          <w:sz w:val="20"/>
          <w:u w:val="single"/>
        </w:rPr>
      </w:pPr>
      <w:r w:rsidRPr="003A4182">
        <w:rPr>
          <w:rFonts w:ascii="Algerian" w:hAnsi="Algerian" w:cstheme="majorHAnsi"/>
          <w:i/>
          <w:sz w:val="20"/>
          <w:u w:val="single"/>
        </w:rPr>
        <w:t xml:space="preserve">Supporting Visual and Narrative Design </w:t>
      </w:r>
    </w:p>
    <w:p w:rsidR="003A4182" w:rsidRDefault="003A4182" w:rsidP="003A4182">
      <w:pPr>
        <w:pStyle w:val="ListParagraph"/>
        <w:rPr>
          <w:rFonts w:asciiTheme="majorHAnsi" w:hAnsiTheme="majorHAnsi" w:cstheme="majorHAnsi"/>
          <w:i/>
          <w:sz w:val="20"/>
        </w:rPr>
      </w:pPr>
    </w:p>
    <w:p w:rsidR="00EA106D" w:rsidRDefault="00EA106D" w:rsidP="003A4182">
      <w:pPr>
        <w:pStyle w:val="ListParagraph"/>
        <w:rPr>
          <w:rFonts w:asciiTheme="majorHAnsi" w:hAnsiTheme="majorHAnsi" w:cstheme="majorHAnsi"/>
          <w:i/>
          <w:sz w:val="20"/>
        </w:rPr>
      </w:pPr>
      <w:r w:rsidRPr="00EA106D">
        <w:rPr>
          <w:rFonts w:asciiTheme="majorHAnsi" w:hAnsiTheme="majorHAnsi" w:cstheme="majorHAnsi"/>
          <w:i/>
          <w:sz w:val="20"/>
        </w:rPr>
        <w:t>The</w:t>
      </w:r>
      <w:r w:rsidR="003A4182">
        <w:rPr>
          <w:rFonts w:asciiTheme="majorHAnsi" w:hAnsiTheme="majorHAnsi" w:cstheme="majorHAnsi"/>
          <w:i/>
          <w:sz w:val="20"/>
        </w:rPr>
        <w:t xml:space="preserve"> </w:t>
      </w:r>
      <w:r w:rsidRPr="00EA106D">
        <w:rPr>
          <w:rFonts w:asciiTheme="majorHAnsi" w:hAnsiTheme="majorHAnsi" w:cstheme="majorHAnsi"/>
          <w:i/>
          <w:sz w:val="20"/>
        </w:rPr>
        <w:t>dashboard</w:t>
      </w:r>
      <w:r w:rsidR="003A4182">
        <w:rPr>
          <w:rFonts w:asciiTheme="majorHAnsi" w:hAnsiTheme="majorHAnsi" w:cstheme="majorHAnsi"/>
          <w:i/>
          <w:sz w:val="20"/>
        </w:rPr>
        <w:t xml:space="preserve"> </w:t>
      </w:r>
      <w:r w:rsidRPr="00EA106D">
        <w:rPr>
          <w:rFonts w:asciiTheme="majorHAnsi" w:hAnsiTheme="majorHAnsi" w:cstheme="majorHAnsi"/>
          <w:i/>
          <w:sz w:val="20"/>
        </w:rPr>
        <w:t>should</w:t>
      </w:r>
      <w:r w:rsidR="003A4182">
        <w:rPr>
          <w:rFonts w:asciiTheme="majorHAnsi" w:hAnsiTheme="majorHAnsi" w:cstheme="majorHAnsi"/>
          <w:i/>
          <w:sz w:val="20"/>
        </w:rPr>
        <w:t xml:space="preserve"> </w:t>
      </w:r>
      <w:r w:rsidRPr="00EA106D">
        <w:rPr>
          <w:rFonts w:asciiTheme="majorHAnsi" w:hAnsiTheme="majorHAnsi" w:cstheme="majorHAnsi"/>
          <w:i/>
          <w:sz w:val="20"/>
        </w:rPr>
        <w:t>follow a clear</w:t>
      </w:r>
      <w:r w:rsidR="003A4182">
        <w:rPr>
          <w:rFonts w:asciiTheme="majorHAnsi" w:hAnsiTheme="majorHAnsi" w:cstheme="majorHAnsi"/>
          <w:i/>
          <w:sz w:val="20"/>
        </w:rPr>
        <w:t xml:space="preserve"> </w:t>
      </w:r>
      <w:r w:rsidRPr="00EA106D">
        <w:rPr>
          <w:rFonts w:asciiTheme="majorHAnsi" w:hAnsiTheme="majorHAnsi" w:cstheme="majorHAnsi"/>
          <w:i/>
          <w:sz w:val="20"/>
        </w:rPr>
        <w:t xml:space="preserve">visual hierarchy: headline KPIs </w:t>
      </w:r>
      <w:proofErr w:type="gramStart"/>
      <w:r w:rsidRPr="00EA106D">
        <w:rPr>
          <w:rFonts w:asciiTheme="majorHAnsi" w:hAnsiTheme="majorHAnsi" w:cstheme="majorHAnsi"/>
          <w:i/>
          <w:sz w:val="20"/>
        </w:rPr>
        <w:t>first</w:t>
      </w:r>
      <w:r w:rsidR="003A4182">
        <w:rPr>
          <w:rFonts w:asciiTheme="majorHAnsi" w:hAnsiTheme="majorHAnsi" w:cstheme="majorHAnsi"/>
          <w:i/>
          <w:sz w:val="20"/>
        </w:rPr>
        <w:t xml:space="preserve"> </w:t>
      </w:r>
      <w:r w:rsidRPr="00EA106D">
        <w:rPr>
          <w:rFonts w:asciiTheme="majorHAnsi" w:hAnsiTheme="majorHAnsi" w:cstheme="majorHAnsi"/>
          <w:i/>
          <w:sz w:val="20"/>
        </w:rPr>
        <w:t>,</w:t>
      </w:r>
      <w:proofErr w:type="gramEnd"/>
      <w:r w:rsidR="003A4182">
        <w:rPr>
          <w:rFonts w:asciiTheme="majorHAnsi" w:hAnsiTheme="majorHAnsi" w:cstheme="majorHAnsi"/>
          <w:i/>
          <w:sz w:val="20"/>
        </w:rPr>
        <w:t xml:space="preserve"> </w:t>
      </w:r>
      <w:r w:rsidRPr="00EA106D">
        <w:rPr>
          <w:rFonts w:asciiTheme="majorHAnsi" w:hAnsiTheme="majorHAnsi" w:cstheme="majorHAnsi"/>
          <w:i/>
          <w:sz w:val="20"/>
        </w:rPr>
        <w:t>trends and comparisons next, and detailed</w:t>
      </w:r>
      <w:r w:rsidR="003A4182">
        <w:rPr>
          <w:rFonts w:asciiTheme="majorHAnsi" w:hAnsiTheme="majorHAnsi" w:cstheme="majorHAnsi"/>
          <w:i/>
          <w:sz w:val="20"/>
        </w:rPr>
        <w:t xml:space="preserve"> </w:t>
      </w:r>
      <w:r w:rsidRPr="00EA106D">
        <w:rPr>
          <w:rFonts w:asciiTheme="majorHAnsi" w:hAnsiTheme="majorHAnsi" w:cstheme="majorHAnsi"/>
          <w:i/>
          <w:sz w:val="20"/>
        </w:rPr>
        <w:t>analysis later. Consistent formatting, spacing and number formats should be used across</w:t>
      </w:r>
      <w:r w:rsidR="003A4182">
        <w:rPr>
          <w:rFonts w:asciiTheme="majorHAnsi" w:hAnsiTheme="majorHAnsi" w:cstheme="majorHAnsi"/>
          <w:i/>
          <w:sz w:val="20"/>
        </w:rPr>
        <w:t xml:space="preserve"> </w:t>
      </w:r>
      <w:r w:rsidRPr="00EA106D">
        <w:rPr>
          <w:rFonts w:asciiTheme="majorHAnsi" w:hAnsiTheme="majorHAnsi" w:cstheme="majorHAnsi"/>
          <w:i/>
          <w:sz w:val="20"/>
        </w:rPr>
        <w:t>pages. Visuals should support</w:t>
      </w:r>
      <w:r w:rsidR="003A4182">
        <w:rPr>
          <w:rFonts w:asciiTheme="majorHAnsi" w:hAnsiTheme="majorHAnsi" w:cstheme="majorHAnsi"/>
          <w:i/>
          <w:sz w:val="20"/>
        </w:rPr>
        <w:t xml:space="preserve"> </w:t>
      </w:r>
      <w:r w:rsidRPr="00EA106D">
        <w:rPr>
          <w:rFonts w:asciiTheme="majorHAnsi" w:hAnsiTheme="majorHAnsi" w:cstheme="majorHAnsi"/>
          <w:i/>
          <w:sz w:val="20"/>
        </w:rPr>
        <w:t>the</w:t>
      </w:r>
      <w:r w:rsidR="003A4182">
        <w:rPr>
          <w:rFonts w:asciiTheme="majorHAnsi" w:hAnsiTheme="majorHAnsi" w:cstheme="majorHAnsi"/>
          <w:i/>
          <w:sz w:val="20"/>
        </w:rPr>
        <w:t xml:space="preserve"> </w:t>
      </w:r>
      <w:r w:rsidRPr="00EA106D">
        <w:rPr>
          <w:rFonts w:asciiTheme="majorHAnsi" w:hAnsiTheme="majorHAnsi" w:cstheme="majorHAnsi"/>
          <w:i/>
          <w:sz w:val="20"/>
        </w:rPr>
        <w:t>story rather than compete with</w:t>
      </w:r>
      <w:r w:rsidR="003A4182">
        <w:rPr>
          <w:rFonts w:asciiTheme="majorHAnsi" w:hAnsiTheme="majorHAnsi" w:cstheme="majorHAnsi"/>
          <w:i/>
          <w:sz w:val="20"/>
        </w:rPr>
        <w:t xml:space="preserve"> </w:t>
      </w:r>
      <w:r w:rsidRPr="00EA106D">
        <w:rPr>
          <w:rFonts w:asciiTheme="majorHAnsi" w:hAnsiTheme="majorHAnsi" w:cstheme="majorHAnsi"/>
          <w:i/>
          <w:sz w:val="20"/>
        </w:rPr>
        <w:t>each other.</w:t>
      </w:r>
    </w:p>
    <w:p w:rsidR="003A4182" w:rsidRDefault="003A4182" w:rsidP="003A4182">
      <w:pPr>
        <w:pStyle w:val="ListParagraph"/>
        <w:rPr>
          <w:rFonts w:asciiTheme="majorHAnsi" w:hAnsiTheme="majorHAnsi" w:cstheme="majorHAnsi"/>
          <w:i/>
          <w:sz w:val="20"/>
        </w:rPr>
      </w:pPr>
    </w:p>
    <w:p w:rsidR="003A4182" w:rsidRDefault="003A4182" w:rsidP="003A4182">
      <w:pPr>
        <w:pStyle w:val="ListParagraph"/>
        <w:rPr>
          <w:rFonts w:asciiTheme="majorHAnsi" w:hAnsiTheme="majorHAnsi" w:cstheme="majorHAnsi"/>
          <w:i/>
          <w:sz w:val="20"/>
        </w:rPr>
      </w:pPr>
    </w:p>
    <w:p w:rsidR="003A4182" w:rsidRDefault="003A4182" w:rsidP="003A4182">
      <w:pPr>
        <w:pStyle w:val="ListParagraph"/>
        <w:rPr>
          <w:rFonts w:asciiTheme="majorHAnsi" w:hAnsiTheme="majorHAnsi" w:cstheme="majorHAnsi"/>
          <w:i/>
          <w:sz w:val="20"/>
        </w:rPr>
      </w:pPr>
    </w:p>
    <w:p w:rsidR="003A4182" w:rsidRPr="003A4182" w:rsidRDefault="003A4182" w:rsidP="003A4182">
      <w:pPr>
        <w:pStyle w:val="ListParagraph"/>
        <w:numPr>
          <w:ilvl w:val="0"/>
          <w:numId w:val="1"/>
        </w:numPr>
        <w:rPr>
          <w:rFonts w:ascii="Algerian" w:hAnsi="Algerian" w:cstheme="majorHAnsi"/>
          <w:i/>
          <w:sz w:val="20"/>
          <w:u w:val="single"/>
        </w:rPr>
      </w:pPr>
      <w:r w:rsidRPr="003A4182">
        <w:rPr>
          <w:rFonts w:ascii="Algerian" w:hAnsi="Algerian" w:cstheme="majorHAnsi"/>
          <w:i/>
          <w:sz w:val="20"/>
          <w:u w:val="single"/>
        </w:rPr>
        <w:t xml:space="preserve">Challenges and Solutions </w:t>
      </w:r>
    </w:p>
    <w:p w:rsidR="003A4182" w:rsidRDefault="003A4182" w:rsidP="003A4182">
      <w:pPr>
        <w:pStyle w:val="ListParagraph"/>
        <w:rPr>
          <w:rFonts w:asciiTheme="majorHAnsi" w:hAnsiTheme="majorHAnsi" w:cstheme="majorHAnsi"/>
          <w:i/>
          <w:sz w:val="20"/>
        </w:rPr>
      </w:pPr>
    </w:p>
    <w:p w:rsidR="003A4182" w:rsidRDefault="003A4182" w:rsidP="003A4182">
      <w:pPr>
        <w:pStyle w:val="ListParagraph"/>
        <w:rPr>
          <w:rFonts w:asciiTheme="majorHAnsi" w:hAnsiTheme="majorHAnsi" w:cstheme="majorHAnsi"/>
          <w:i/>
          <w:sz w:val="20"/>
        </w:rPr>
      </w:pPr>
      <w:r w:rsidRPr="003A4182">
        <w:rPr>
          <w:rFonts w:asciiTheme="majorHAnsi" w:hAnsiTheme="majorHAnsi" w:cstheme="majorHAnsi"/>
          <w:i/>
          <w:sz w:val="20"/>
        </w:rPr>
        <w:t>Possible chal</w:t>
      </w:r>
      <w:r>
        <w:rPr>
          <w:rFonts w:asciiTheme="majorHAnsi" w:hAnsiTheme="majorHAnsi" w:cstheme="majorHAnsi"/>
          <w:i/>
          <w:sz w:val="20"/>
        </w:rPr>
        <w:t>l</w:t>
      </w:r>
      <w:r w:rsidRPr="003A4182">
        <w:rPr>
          <w:rFonts w:asciiTheme="majorHAnsi" w:hAnsiTheme="majorHAnsi" w:cstheme="majorHAnsi"/>
          <w:i/>
          <w:sz w:val="20"/>
        </w:rPr>
        <w:t>enges include too many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3A4182">
        <w:rPr>
          <w:rFonts w:asciiTheme="majorHAnsi" w:hAnsiTheme="majorHAnsi" w:cstheme="majorHAnsi"/>
          <w:i/>
          <w:sz w:val="20"/>
        </w:rPr>
        <w:t>visuals, excessive technical detail, unclear insights, inconsistent formatting and difficulty explaining complex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3A4182">
        <w:rPr>
          <w:rFonts w:asciiTheme="majorHAnsi" w:hAnsiTheme="majorHAnsi" w:cstheme="majorHAnsi"/>
          <w:i/>
          <w:sz w:val="20"/>
        </w:rPr>
        <w:t>results. These can be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3A4182">
        <w:rPr>
          <w:rFonts w:asciiTheme="majorHAnsi" w:hAnsiTheme="majorHAnsi" w:cstheme="majorHAnsi"/>
          <w:i/>
          <w:sz w:val="20"/>
        </w:rPr>
        <w:t>addressed by limiting each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3A4182">
        <w:rPr>
          <w:rFonts w:asciiTheme="majorHAnsi" w:hAnsiTheme="majorHAnsi" w:cstheme="majorHAnsi"/>
          <w:i/>
          <w:sz w:val="20"/>
        </w:rPr>
        <w:t>page to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3A4182">
        <w:rPr>
          <w:rFonts w:asciiTheme="majorHAnsi" w:hAnsiTheme="majorHAnsi" w:cstheme="majorHAnsi"/>
          <w:i/>
          <w:sz w:val="20"/>
        </w:rPr>
        <w:t>relevant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3A4182">
        <w:rPr>
          <w:rFonts w:asciiTheme="majorHAnsi" w:hAnsiTheme="majorHAnsi" w:cstheme="majorHAnsi"/>
          <w:i/>
          <w:sz w:val="20"/>
        </w:rPr>
        <w:t>visuals, using plain</w:t>
      </w:r>
      <w:r>
        <w:rPr>
          <w:rFonts w:asciiTheme="majorHAnsi" w:hAnsiTheme="majorHAnsi" w:cstheme="majorHAnsi"/>
          <w:i/>
          <w:sz w:val="20"/>
        </w:rPr>
        <w:t xml:space="preserve"> </w:t>
      </w:r>
      <w:proofErr w:type="gramStart"/>
      <w:r w:rsidRPr="003A4182">
        <w:rPr>
          <w:rFonts w:asciiTheme="majorHAnsi" w:hAnsiTheme="majorHAnsi" w:cstheme="majorHAnsi"/>
          <w:i/>
          <w:sz w:val="20"/>
        </w:rPr>
        <w:t>language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3A4182">
        <w:rPr>
          <w:rFonts w:asciiTheme="majorHAnsi" w:hAnsiTheme="majorHAnsi" w:cstheme="majorHAnsi"/>
          <w:i/>
          <w:sz w:val="20"/>
        </w:rPr>
        <w:t>,</w:t>
      </w:r>
      <w:proofErr w:type="gramEnd"/>
      <w:r>
        <w:rPr>
          <w:rFonts w:asciiTheme="majorHAnsi" w:hAnsiTheme="majorHAnsi" w:cstheme="majorHAnsi"/>
          <w:i/>
          <w:sz w:val="20"/>
        </w:rPr>
        <w:t xml:space="preserve"> </w:t>
      </w:r>
      <w:r w:rsidRPr="003A4182">
        <w:rPr>
          <w:rFonts w:asciiTheme="majorHAnsi" w:hAnsiTheme="majorHAnsi" w:cstheme="majorHAnsi"/>
          <w:i/>
          <w:sz w:val="20"/>
        </w:rPr>
        <w:t>highlighting only meaningful findings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3A4182">
        <w:rPr>
          <w:rFonts w:asciiTheme="majorHAnsi" w:hAnsiTheme="majorHAnsi" w:cstheme="majorHAnsi"/>
          <w:i/>
          <w:sz w:val="20"/>
        </w:rPr>
        <w:t>and keeping the narrative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3A4182">
        <w:rPr>
          <w:rFonts w:asciiTheme="majorHAnsi" w:hAnsiTheme="majorHAnsi" w:cstheme="majorHAnsi"/>
          <w:i/>
          <w:sz w:val="20"/>
        </w:rPr>
        <w:t>focused.</w:t>
      </w:r>
    </w:p>
    <w:p w:rsidR="003A4182" w:rsidRDefault="003A4182" w:rsidP="003A4182">
      <w:pPr>
        <w:pStyle w:val="ListParagraph"/>
        <w:rPr>
          <w:rFonts w:asciiTheme="majorHAnsi" w:hAnsiTheme="majorHAnsi" w:cstheme="majorHAnsi"/>
          <w:i/>
          <w:sz w:val="20"/>
        </w:rPr>
      </w:pPr>
    </w:p>
    <w:p w:rsidR="003A4182" w:rsidRDefault="003A4182" w:rsidP="003A4182">
      <w:pPr>
        <w:pStyle w:val="ListParagraph"/>
        <w:rPr>
          <w:rFonts w:asciiTheme="majorHAnsi" w:hAnsiTheme="majorHAnsi" w:cstheme="majorHAnsi"/>
          <w:i/>
          <w:sz w:val="20"/>
        </w:rPr>
      </w:pPr>
    </w:p>
    <w:p w:rsidR="003A4182" w:rsidRPr="003A4182" w:rsidRDefault="003A4182" w:rsidP="003A4182">
      <w:pPr>
        <w:pStyle w:val="ListParagraph"/>
        <w:numPr>
          <w:ilvl w:val="0"/>
          <w:numId w:val="1"/>
        </w:numPr>
        <w:rPr>
          <w:rFonts w:ascii="Algerian" w:hAnsi="Algerian" w:cstheme="majorHAnsi"/>
          <w:i/>
          <w:sz w:val="20"/>
          <w:u w:val="single"/>
        </w:rPr>
      </w:pPr>
      <w:r w:rsidRPr="003A4182">
        <w:rPr>
          <w:rFonts w:ascii="Algerian" w:hAnsi="Algerian" w:cstheme="majorHAnsi"/>
          <w:i/>
          <w:sz w:val="20"/>
          <w:u w:val="single"/>
        </w:rPr>
        <w:lastRenderedPageBreak/>
        <w:t xml:space="preserve">Expected Business Impact </w:t>
      </w:r>
    </w:p>
    <w:p w:rsidR="003A4182" w:rsidRPr="003A4182" w:rsidRDefault="003A4182" w:rsidP="003A4182">
      <w:pPr>
        <w:pStyle w:val="ListParagraph"/>
        <w:rPr>
          <w:rFonts w:ascii="Algerian" w:hAnsi="Algerian" w:cstheme="majorHAnsi"/>
          <w:i/>
          <w:sz w:val="20"/>
          <w:u w:val="single"/>
        </w:rPr>
      </w:pPr>
    </w:p>
    <w:p w:rsidR="003A4182" w:rsidRDefault="003A4182" w:rsidP="003A4182">
      <w:pPr>
        <w:pStyle w:val="ListParagraph"/>
        <w:rPr>
          <w:rFonts w:asciiTheme="majorHAnsi" w:hAnsiTheme="majorHAnsi" w:cstheme="majorHAnsi"/>
          <w:i/>
          <w:sz w:val="20"/>
        </w:rPr>
      </w:pPr>
      <w:r w:rsidRPr="003A4182">
        <w:rPr>
          <w:rFonts w:asciiTheme="majorHAnsi" w:hAnsiTheme="majorHAnsi" w:cstheme="majorHAnsi"/>
          <w:i/>
          <w:sz w:val="20"/>
        </w:rPr>
        <w:t>A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3A4182">
        <w:rPr>
          <w:rFonts w:asciiTheme="majorHAnsi" w:hAnsiTheme="majorHAnsi" w:cstheme="majorHAnsi"/>
          <w:i/>
          <w:sz w:val="20"/>
        </w:rPr>
        <w:t>well-designed data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3A4182">
        <w:rPr>
          <w:rFonts w:asciiTheme="majorHAnsi" w:hAnsiTheme="majorHAnsi" w:cstheme="majorHAnsi"/>
          <w:i/>
          <w:sz w:val="20"/>
        </w:rPr>
        <w:t>story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3A4182">
        <w:rPr>
          <w:rFonts w:asciiTheme="majorHAnsi" w:hAnsiTheme="majorHAnsi" w:cstheme="majorHAnsi"/>
          <w:i/>
          <w:sz w:val="20"/>
        </w:rPr>
        <w:t>can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3A4182">
        <w:rPr>
          <w:rFonts w:asciiTheme="majorHAnsi" w:hAnsiTheme="majorHAnsi" w:cstheme="majorHAnsi"/>
          <w:i/>
          <w:sz w:val="20"/>
        </w:rPr>
        <w:t>make Power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3A4182">
        <w:rPr>
          <w:rFonts w:asciiTheme="majorHAnsi" w:hAnsiTheme="majorHAnsi" w:cstheme="majorHAnsi"/>
          <w:i/>
          <w:sz w:val="20"/>
        </w:rPr>
        <w:t>BI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3A4182">
        <w:rPr>
          <w:rFonts w:asciiTheme="majorHAnsi" w:hAnsiTheme="majorHAnsi" w:cstheme="majorHAnsi"/>
          <w:i/>
          <w:sz w:val="20"/>
        </w:rPr>
        <w:t>reports easier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3A4182">
        <w:rPr>
          <w:rFonts w:asciiTheme="majorHAnsi" w:hAnsiTheme="majorHAnsi" w:cstheme="majorHAnsi"/>
          <w:i/>
          <w:sz w:val="20"/>
        </w:rPr>
        <w:t>to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3A4182">
        <w:rPr>
          <w:rFonts w:asciiTheme="majorHAnsi" w:hAnsiTheme="majorHAnsi" w:cstheme="majorHAnsi"/>
          <w:i/>
          <w:sz w:val="20"/>
        </w:rPr>
        <w:t>understand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3A4182">
        <w:rPr>
          <w:rFonts w:asciiTheme="majorHAnsi" w:hAnsiTheme="majorHAnsi" w:cstheme="majorHAnsi"/>
          <w:i/>
          <w:sz w:val="20"/>
        </w:rPr>
        <w:t>and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3A4182">
        <w:rPr>
          <w:rFonts w:asciiTheme="majorHAnsi" w:hAnsiTheme="majorHAnsi" w:cstheme="majorHAnsi"/>
          <w:i/>
          <w:sz w:val="20"/>
        </w:rPr>
        <w:t>can help decision-makers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3A4182">
        <w:rPr>
          <w:rFonts w:asciiTheme="majorHAnsi" w:hAnsiTheme="majorHAnsi" w:cstheme="majorHAnsi"/>
          <w:i/>
          <w:sz w:val="20"/>
        </w:rPr>
        <w:t>identify trends, compare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3A4182">
        <w:rPr>
          <w:rFonts w:asciiTheme="majorHAnsi" w:hAnsiTheme="majorHAnsi" w:cstheme="majorHAnsi"/>
          <w:i/>
          <w:sz w:val="20"/>
        </w:rPr>
        <w:t>business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3A4182">
        <w:rPr>
          <w:rFonts w:asciiTheme="majorHAnsi" w:hAnsiTheme="majorHAnsi" w:cstheme="majorHAnsi"/>
          <w:i/>
          <w:sz w:val="20"/>
        </w:rPr>
        <w:t>segments and investigate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3A4182">
        <w:rPr>
          <w:rFonts w:asciiTheme="majorHAnsi" w:hAnsiTheme="majorHAnsi" w:cstheme="majorHAnsi"/>
          <w:i/>
          <w:sz w:val="20"/>
        </w:rPr>
        <w:t>unusual results. It connects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3A4182">
        <w:rPr>
          <w:rFonts w:asciiTheme="majorHAnsi" w:hAnsiTheme="majorHAnsi" w:cstheme="majorHAnsi"/>
          <w:i/>
          <w:sz w:val="20"/>
        </w:rPr>
        <w:t>analysis with practical business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3A4182">
        <w:rPr>
          <w:rFonts w:asciiTheme="majorHAnsi" w:hAnsiTheme="majorHAnsi" w:cstheme="majorHAnsi"/>
          <w:i/>
          <w:sz w:val="20"/>
        </w:rPr>
        <w:t>questions.</w:t>
      </w:r>
    </w:p>
    <w:p w:rsidR="003A4182" w:rsidRDefault="003A4182" w:rsidP="003A4182">
      <w:pPr>
        <w:pStyle w:val="ListParagraph"/>
        <w:rPr>
          <w:rFonts w:asciiTheme="majorHAnsi" w:hAnsiTheme="majorHAnsi" w:cstheme="majorHAnsi"/>
          <w:i/>
          <w:sz w:val="20"/>
        </w:rPr>
      </w:pPr>
    </w:p>
    <w:p w:rsidR="003A4182" w:rsidRDefault="003A4182" w:rsidP="003A4182">
      <w:pPr>
        <w:pStyle w:val="ListParagraph"/>
        <w:rPr>
          <w:rFonts w:asciiTheme="majorHAnsi" w:hAnsiTheme="majorHAnsi" w:cstheme="majorHAnsi"/>
          <w:i/>
          <w:sz w:val="20"/>
        </w:rPr>
      </w:pPr>
    </w:p>
    <w:p w:rsidR="003A4182" w:rsidRDefault="003A4182" w:rsidP="003A4182">
      <w:pPr>
        <w:pStyle w:val="ListParagraph"/>
        <w:rPr>
          <w:rFonts w:asciiTheme="majorHAnsi" w:hAnsiTheme="majorHAnsi" w:cstheme="majorHAnsi"/>
          <w:i/>
          <w:sz w:val="20"/>
        </w:rPr>
      </w:pPr>
    </w:p>
    <w:p w:rsidR="003A4182" w:rsidRPr="003A4182" w:rsidRDefault="003A4182" w:rsidP="003A4182">
      <w:pPr>
        <w:pStyle w:val="ListParagraph"/>
        <w:numPr>
          <w:ilvl w:val="0"/>
          <w:numId w:val="1"/>
        </w:numPr>
        <w:rPr>
          <w:rFonts w:ascii="Algerian" w:hAnsi="Algerian" w:cstheme="majorHAnsi"/>
          <w:i/>
          <w:sz w:val="20"/>
          <w:u w:val="single"/>
        </w:rPr>
      </w:pPr>
      <w:r w:rsidRPr="003A4182">
        <w:rPr>
          <w:rFonts w:ascii="Algerian" w:hAnsi="Algerian" w:cstheme="majorHAnsi"/>
          <w:i/>
          <w:sz w:val="20"/>
          <w:u w:val="single"/>
        </w:rPr>
        <w:t xml:space="preserve">Conclusion </w:t>
      </w:r>
    </w:p>
    <w:p w:rsidR="003A4182" w:rsidRDefault="003A4182" w:rsidP="003A4182">
      <w:pPr>
        <w:pStyle w:val="ListParagraph"/>
        <w:rPr>
          <w:rFonts w:asciiTheme="majorHAnsi" w:hAnsiTheme="majorHAnsi" w:cstheme="majorHAnsi"/>
          <w:i/>
          <w:sz w:val="20"/>
        </w:rPr>
      </w:pPr>
    </w:p>
    <w:p w:rsidR="003A4182" w:rsidRPr="003A4182" w:rsidRDefault="003A4182" w:rsidP="003A4182">
      <w:pPr>
        <w:pStyle w:val="ListParagraph"/>
        <w:rPr>
          <w:rFonts w:asciiTheme="majorHAnsi" w:hAnsiTheme="majorHAnsi" w:cstheme="majorHAnsi"/>
          <w:i/>
          <w:sz w:val="20"/>
        </w:rPr>
      </w:pPr>
      <w:r w:rsidRPr="003A4182">
        <w:rPr>
          <w:rFonts w:asciiTheme="majorHAnsi" w:hAnsiTheme="majorHAnsi" w:cstheme="majorHAnsi"/>
          <w:i/>
          <w:sz w:val="20"/>
        </w:rPr>
        <w:t>Effective Power BI reporting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3A4182">
        <w:rPr>
          <w:rFonts w:asciiTheme="majorHAnsi" w:hAnsiTheme="majorHAnsi" w:cstheme="majorHAnsi"/>
          <w:i/>
          <w:sz w:val="20"/>
        </w:rPr>
        <w:t>is not only about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3A4182">
        <w:rPr>
          <w:rFonts w:asciiTheme="majorHAnsi" w:hAnsiTheme="majorHAnsi" w:cstheme="majorHAnsi"/>
          <w:i/>
          <w:sz w:val="20"/>
        </w:rPr>
        <w:t>creating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3A4182">
        <w:rPr>
          <w:rFonts w:asciiTheme="majorHAnsi" w:hAnsiTheme="majorHAnsi" w:cstheme="majorHAnsi"/>
          <w:i/>
          <w:sz w:val="20"/>
        </w:rPr>
        <w:t>charts. It is about communicating a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3A4182">
        <w:rPr>
          <w:rFonts w:asciiTheme="majorHAnsi" w:hAnsiTheme="majorHAnsi" w:cstheme="majorHAnsi"/>
          <w:i/>
          <w:sz w:val="20"/>
        </w:rPr>
        <w:t>clear message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3A4182">
        <w:rPr>
          <w:rFonts w:asciiTheme="majorHAnsi" w:hAnsiTheme="majorHAnsi" w:cstheme="majorHAnsi"/>
          <w:i/>
          <w:sz w:val="20"/>
        </w:rPr>
        <w:t>from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3A4182">
        <w:rPr>
          <w:rFonts w:asciiTheme="majorHAnsi" w:hAnsiTheme="majorHAnsi" w:cstheme="majorHAnsi"/>
          <w:i/>
          <w:sz w:val="20"/>
        </w:rPr>
        <w:t>the</w:t>
      </w:r>
      <w:r>
        <w:rPr>
          <w:rFonts w:asciiTheme="majorHAnsi" w:hAnsiTheme="majorHAnsi" w:cstheme="majorHAnsi"/>
          <w:i/>
          <w:sz w:val="20"/>
        </w:rPr>
        <w:t xml:space="preserve"> </w:t>
      </w:r>
      <w:proofErr w:type="gramStart"/>
      <w:r w:rsidRPr="003A4182">
        <w:rPr>
          <w:rFonts w:asciiTheme="majorHAnsi" w:hAnsiTheme="majorHAnsi" w:cstheme="majorHAnsi"/>
          <w:i/>
          <w:sz w:val="20"/>
        </w:rPr>
        <w:t>data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3A4182">
        <w:rPr>
          <w:rFonts w:asciiTheme="majorHAnsi" w:hAnsiTheme="majorHAnsi" w:cstheme="majorHAnsi"/>
          <w:i/>
          <w:sz w:val="20"/>
        </w:rPr>
        <w:t>.</w:t>
      </w:r>
      <w:proofErr w:type="gramEnd"/>
      <w:r>
        <w:rPr>
          <w:rFonts w:asciiTheme="majorHAnsi" w:hAnsiTheme="majorHAnsi" w:cstheme="majorHAnsi"/>
          <w:i/>
          <w:sz w:val="20"/>
        </w:rPr>
        <w:t xml:space="preserve"> </w:t>
      </w:r>
      <w:r w:rsidRPr="003A4182">
        <w:rPr>
          <w:rFonts w:asciiTheme="majorHAnsi" w:hAnsiTheme="majorHAnsi" w:cstheme="majorHAnsi"/>
          <w:i/>
          <w:sz w:val="20"/>
        </w:rPr>
        <w:t>By combining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3A4182">
        <w:rPr>
          <w:rFonts w:asciiTheme="majorHAnsi" w:hAnsiTheme="majorHAnsi" w:cstheme="majorHAnsi"/>
          <w:i/>
          <w:sz w:val="20"/>
        </w:rPr>
        <w:t>a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3A4182">
        <w:rPr>
          <w:rFonts w:asciiTheme="majorHAnsi" w:hAnsiTheme="majorHAnsi" w:cstheme="majorHAnsi"/>
          <w:i/>
          <w:sz w:val="20"/>
        </w:rPr>
        <w:t>structured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3A4182">
        <w:rPr>
          <w:rFonts w:asciiTheme="majorHAnsi" w:hAnsiTheme="majorHAnsi" w:cstheme="majorHAnsi"/>
          <w:i/>
          <w:sz w:val="20"/>
        </w:rPr>
        <w:t>narrative, appropriate visuals and audience-focused explanations, the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3A4182">
        <w:rPr>
          <w:rFonts w:asciiTheme="majorHAnsi" w:hAnsiTheme="majorHAnsi" w:cstheme="majorHAnsi"/>
          <w:i/>
          <w:sz w:val="20"/>
        </w:rPr>
        <w:t>Sales Performance Analysis Dashboard can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3A4182">
        <w:rPr>
          <w:rFonts w:asciiTheme="majorHAnsi" w:hAnsiTheme="majorHAnsi" w:cstheme="majorHAnsi"/>
          <w:i/>
          <w:sz w:val="20"/>
        </w:rPr>
        <w:t>present</w:t>
      </w:r>
      <w:r>
        <w:rPr>
          <w:rFonts w:asciiTheme="majorHAnsi" w:hAnsiTheme="majorHAnsi" w:cstheme="majorHAnsi"/>
          <w:i/>
          <w:sz w:val="20"/>
        </w:rPr>
        <w:t xml:space="preserve"> </w:t>
      </w:r>
      <w:r w:rsidRPr="003A4182">
        <w:rPr>
          <w:rFonts w:asciiTheme="majorHAnsi" w:hAnsiTheme="majorHAnsi" w:cstheme="majorHAnsi"/>
          <w:i/>
          <w:sz w:val="20"/>
        </w:rPr>
        <w:t>useful insights in a professional and understandable way.</w:t>
      </w:r>
    </w:p>
    <w:p w:rsidR="00DF2BE0" w:rsidRDefault="00DF2BE0" w:rsidP="00DF2BE0">
      <w:pPr>
        <w:rPr>
          <w:rFonts w:ascii="Algerian" w:hAnsi="Algerian"/>
          <w:i/>
        </w:rPr>
      </w:pPr>
      <w:r>
        <w:rPr>
          <w:rFonts w:ascii="Algerian" w:hAnsi="Algerian"/>
          <w:i/>
        </w:rPr>
        <w:br w:type="page"/>
      </w:r>
    </w:p>
    <w:p w:rsidR="00DF2BE0" w:rsidRPr="00DF2BE0" w:rsidRDefault="00DF2BE0" w:rsidP="00DF2BE0">
      <w:pPr>
        <w:jc w:val="center"/>
        <w:rPr>
          <w:rFonts w:ascii="Algerian" w:hAnsi="Algerian"/>
          <w:i/>
        </w:rPr>
      </w:pPr>
    </w:p>
    <w:p w:rsidR="00DF2BE0" w:rsidRPr="00DF2BE0" w:rsidRDefault="00DF2BE0" w:rsidP="00DF2BE0">
      <w:pPr>
        <w:jc w:val="center"/>
        <w:rPr>
          <w:rFonts w:ascii="Arial Rounded MT Bold" w:hAnsi="Arial Rounded MT Bold"/>
          <w:i/>
        </w:rPr>
      </w:pPr>
      <w:r w:rsidRPr="00DF2BE0">
        <w:rPr>
          <w:rFonts w:ascii="Arial Rounded MT Bold" w:hAnsi="Arial Rounded MT Bold"/>
          <w:i/>
        </w:rPr>
        <w:t>Week 5 Internship Task</w:t>
      </w:r>
    </w:p>
    <w:p w:rsidR="00DF2BE0" w:rsidRPr="00DF2BE0" w:rsidRDefault="00DF2BE0" w:rsidP="00DF2BE0">
      <w:pPr>
        <w:jc w:val="center"/>
        <w:rPr>
          <w:rFonts w:ascii="Arial Rounded MT Bold" w:hAnsi="Arial Rounded MT Bold"/>
          <w:i/>
        </w:rPr>
      </w:pPr>
      <w:r w:rsidRPr="00DF2BE0">
        <w:rPr>
          <w:rFonts w:ascii="Arial Rounded MT Bold" w:hAnsi="Arial Rounded MT Bold"/>
          <w:i/>
        </w:rPr>
        <w:t>Project: Sales Performance Analysis Dashboard using Microsoft Power BI</w:t>
      </w:r>
    </w:p>
    <w:p w:rsidR="00DF2BE0" w:rsidRPr="0089759E" w:rsidRDefault="00DF2BE0" w:rsidP="00DF2BE0">
      <w:pPr>
        <w:jc w:val="center"/>
        <w:rPr>
          <w:rFonts w:ascii="Arial Rounded MT Bold" w:hAnsi="Arial Rounded MT Bold"/>
          <w:i/>
          <w:sz w:val="28"/>
        </w:rPr>
      </w:pPr>
      <w:r w:rsidRPr="0089759E">
        <w:rPr>
          <w:rFonts w:ascii="Arial Rounded MT Bold" w:hAnsi="Arial Rounded MT Bold"/>
          <w:i/>
          <w:sz w:val="28"/>
        </w:rPr>
        <w:t>Submitted by: SHREYA ROY</w:t>
      </w:r>
    </w:p>
    <w:p w:rsidR="00DF2BE0" w:rsidRPr="00DF2BE0" w:rsidRDefault="00DF2BE0" w:rsidP="00DF2BE0">
      <w:pPr>
        <w:jc w:val="center"/>
        <w:rPr>
          <w:rFonts w:ascii="Arial Rounded MT Bold" w:hAnsi="Arial Rounded MT Bold"/>
          <w:i/>
          <w:sz w:val="28"/>
        </w:rPr>
      </w:pPr>
      <w:r w:rsidRPr="00E249C2">
        <w:rPr>
          <w:rFonts w:ascii="Arial Rounded MT Bold" w:hAnsi="Arial Rounded MT Bold"/>
          <w:i/>
          <w:sz w:val="28"/>
        </w:rPr>
        <w:t xml:space="preserve">STREAM: </w:t>
      </w:r>
      <w:r w:rsidRPr="00DF2BE0">
        <w:rPr>
          <w:rFonts w:ascii="Arial Rounded MT Bold" w:hAnsi="Arial Rounded MT Bold"/>
          <w:i/>
          <w:sz w:val="28"/>
        </w:rPr>
        <w:t>BBA (BA)</w:t>
      </w:r>
    </w:p>
    <w:p w:rsidR="00DF2BE0" w:rsidRPr="00E249C2" w:rsidRDefault="00DF2BE0" w:rsidP="00DF2BE0">
      <w:pPr>
        <w:jc w:val="center"/>
        <w:rPr>
          <w:rFonts w:ascii="Arial Rounded MT Bold" w:hAnsi="Arial Rounded MT Bold"/>
          <w:i/>
          <w:sz w:val="28"/>
        </w:rPr>
      </w:pPr>
      <w:r w:rsidRPr="00E249C2">
        <w:rPr>
          <w:rFonts w:ascii="Arial Rounded MT Bold" w:hAnsi="Arial Rounded MT Bold"/>
          <w:i/>
          <w:sz w:val="28"/>
        </w:rPr>
        <w:t xml:space="preserve">COLLAGE: </w:t>
      </w:r>
      <w:proofErr w:type="spellStart"/>
      <w:proofErr w:type="gramStart"/>
      <w:r w:rsidRPr="00853F61">
        <w:rPr>
          <w:rFonts w:ascii="Arial Rounded MT Bold" w:hAnsi="Arial Rounded MT Bold"/>
          <w:i/>
          <w:sz w:val="28"/>
          <w:u w:val="single"/>
        </w:rPr>
        <w:t>B.P.Poddar</w:t>
      </w:r>
      <w:proofErr w:type="spellEnd"/>
      <w:r w:rsidRPr="00853F61">
        <w:rPr>
          <w:rFonts w:ascii="Arial Rounded MT Bold" w:hAnsi="Arial Rounded MT Bold"/>
          <w:i/>
          <w:sz w:val="28"/>
          <w:u w:val="single"/>
        </w:rPr>
        <w:t xml:space="preserve"> </w:t>
      </w:r>
      <w:r>
        <w:rPr>
          <w:rFonts w:ascii="Arial Rounded MT Bold" w:hAnsi="Arial Rounded MT Bold"/>
          <w:i/>
          <w:sz w:val="28"/>
          <w:u w:val="single"/>
        </w:rPr>
        <w:t xml:space="preserve"> </w:t>
      </w:r>
      <w:r w:rsidRPr="00853F61">
        <w:rPr>
          <w:rFonts w:ascii="Arial Rounded MT Bold" w:hAnsi="Arial Rounded MT Bold"/>
          <w:i/>
          <w:sz w:val="28"/>
          <w:u w:val="single"/>
        </w:rPr>
        <w:t>Institute</w:t>
      </w:r>
      <w:proofErr w:type="gramEnd"/>
      <w:r>
        <w:rPr>
          <w:rFonts w:ascii="Arial Rounded MT Bold" w:hAnsi="Arial Rounded MT Bold"/>
          <w:i/>
          <w:sz w:val="28"/>
          <w:u w:val="single"/>
        </w:rPr>
        <w:t xml:space="preserve"> </w:t>
      </w:r>
      <w:r w:rsidRPr="00853F61">
        <w:rPr>
          <w:rFonts w:ascii="Arial Rounded MT Bold" w:hAnsi="Arial Rounded MT Bold"/>
          <w:i/>
          <w:sz w:val="28"/>
          <w:u w:val="single"/>
        </w:rPr>
        <w:t xml:space="preserve"> of </w:t>
      </w:r>
      <w:r>
        <w:rPr>
          <w:rFonts w:ascii="Arial Rounded MT Bold" w:hAnsi="Arial Rounded MT Bold"/>
          <w:i/>
          <w:sz w:val="28"/>
          <w:u w:val="single"/>
        </w:rPr>
        <w:t xml:space="preserve"> </w:t>
      </w:r>
      <w:r w:rsidRPr="00853F61">
        <w:rPr>
          <w:rFonts w:ascii="Arial Rounded MT Bold" w:hAnsi="Arial Rounded MT Bold"/>
          <w:i/>
          <w:sz w:val="28"/>
          <w:u w:val="single"/>
        </w:rPr>
        <w:t xml:space="preserve">Management </w:t>
      </w:r>
      <w:r>
        <w:rPr>
          <w:rFonts w:ascii="Arial Rounded MT Bold" w:hAnsi="Arial Rounded MT Bold"/>
          <w:i/>
          <w:sz w:val="28"/>
          <w:u w:val="single"/>
        </w:rPr>
        <w:t xml:space="preserve"> </w:t>
      </w:r>
      <w:r w:rsidRPr="00853F61">
        <w:rPr>
          <w:rFonts w:ascii="Arial Rounded MT Bold" w:hAnsi="Arial Rounded MT Bold"/>
          <w:i/>
          <w:sz w:val="28"/>
          <w:u w:val="single"/>
        </w:rPr>
        <w:t xml:space="preserve">and </w:t>
      </w:r>
      <w:r>
        <w:rPr>
          <w:rFonts w:ascii="Arial Rounded MT Bold" w:hAnsi="Arial Rounded MT Bold"/>
          <w:i/>
          <w:sz w:val="28"/>
          <w:u w:val="single"/>
        </w:rPr>
        <w:t xml:space="preserve"> </w:t>
      </w:r>
      <w:r w:rsidRPr="00853F61">
        <w:rPr>
          <w:rFonts w:ascii="Arial Rounded MT Bold" w:hAnsi="Arial Rounded MT Bold"/>
          <w:i/>
          <w:sz w:val="28"/>
          <w:u w:val="single"/>
        </w:rPr>
        <w:t>Technology</w:t>
      </w:r>
    </w:p>
    <w:p w:rsidR="00DF2BE0" w:rsidRDefault="00DF2BE0" w:rsidP="00DF2BE0">
      <w:pPr>
        <w:jc w:val="center"/>
      </w:pPr>
    </w:p>
    <w:p w:rsidR="00DF2BE0" w:rsidRDefault="00DF2BE0" w:rsidP="00DF2BE0"/>
    <w:p w:rsidR="00DF2BE0" w:rsidRPr="0089759E" w:rsidRDefault="00DF2BE0" w:rsidP="00DF2BE0">
      <w:pPr>
        <w:jc w:val="center"/>
        <w:rPr>
          <w:rFonts w:ascii="Arial Rounded MT Bold" w:hAnsi="Arial Rounded MT Bold"/>
          <w:i/>
          <w:sz w:val="28"/>
        </w:rPr>
      </w:pPr>
      <w:r w:rsidRPr="0089759E">
        <w:rPr>
          <w:rFonts w:ascii="Arial Rounded MT Bold" w:hAnsi="Arial Rounded MT Bold"/>
          <w:i/>
          <w:sz w:val="28"/>
        </w:rPr>
        <w:t>Internship: Virtual Power BI Data Visualization Intern</w:t>
      </w:r>
    </w:p>
    <w:p w:rsidR="00DF2BE0" w:rsidRDefault="00DF2BE0" w:rsidP="00DF2B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Arial Rounded MT Bold" w:hAnsi="Arial Rounded MT Bold"/>
          <w:i/>
          <w:sz w:val="28"/>
        </w:rPr>
      </w:pPr>
      <w:r>
        <w:rPr>
          <w:rFonts w:ascii="Arial Rounded MT Bold" w:hAnsi="Arial Rounded MT Bold"/>
          <w:i/>
          <w:sz w:val="28"/>
        </w:rPr>
        <w:t>Task Week 5</w:t>
      </w:r>
    </w:p>
    <w:p w:rsidR="00DF2BE0" w:rsidRDefault="00DF2BE0"/>
    <w:sectPr w:rsidR="00DF2B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60D1BCD"/>
    <w:multiLevelType w:val="hybridMultilevel"/>
    <w:tmpl w:val="A0C8B9EC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662A3309"/>
    <w:multiLevelType w:val="hybridMultilevel"/>
    <w:tmpl w:val="6F7C4B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2BE0"/>
    <w:rsid w:val="000F005F"/>
    <w:rsid w:val="003A4182"/>
    <w:rsid w:val="004331D8"/>
    <w:rsid w:val="00746644"/>
    <w:rsid w:val="00DF2BE0"/>
    <w:rsid w:val="00E122C1"/>
    <w:rsid w:val="00EA106D"/>
    <w:rsid w:val="00ED1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33527C-4623-4C9B-AD47-A7B12DE24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2B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842</Words>
  <Characters>4802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2026-10-01T09:06:00Z</dcterms:created>
  <dcterms:modified xsi:type="dcterms:W3CDTF">2026-10-01T09:06:00Z</dcterms:modified>
</cp:coreProperties>
</file>