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BFB15" w14:textId="77777777" w:rsidR="000B3C53" w:rsidRPr="00030923" w:rsidRDefault="00000000">
      <w:pPr>
        <w:spacing w:after="20"/>
        <w:jc w:val="center"/>
        <w:rPr>
          <w:sz w:val="36"/>
          <w:szCs w:val="36"/>
        </w:rPr>
      </w:pPr>
      <w:r w:rsidRPr="00030923">
        <w:rPr>
          <w:b/>
          <w:sz w:val="36"/>
          <w:szCs w:val="36"/>
        </w:rPr>
        <w:t>KIAAN TECHNOLOGY</w:t>
      </w:r>
    </w:p>
    <w:p w14:paraId="313BF55B" w14:textId="6BCF78E2" w:rsidR="000B3C53" w:rsidRDefault="00000000" w:rsidP="00EC4D1F">
      <w:pPr>
        <w:spacing w:after="60"/>
        <w:jc w:val="center"/>
      </w:pPr>
      <w:r>
        <w:rPr>
          <w:b/>
          <w:sz w:val="34"/>
        </w:rPr>
        <w:t>PHYSIOTHERAPY CLINIC MANAGEMENT SOFTWARE</w:t>
      </w:r>
    </w:p>
    <w:p w14:paraId="64407847" w14:textId="77777777" w:rsidR="000B3C53" w:rsidRDefault="00000000" w:rsidP="00EC4D1F">
      <w:pPr>
        <w:spacing w:after="220"/>
        <w:jc w:val="center"/>
      </w:pPr>
      <w:r>
        <w:rPr>
          <w:b/>
          <w:sz w:val="21"/>
        </w:rPr>
        <w:t>Centralized Clinic Operations • Patient Management • Clinical Notes • Communication • Billing</w:t>
      </w:r>
    </w:p>
    <w:p w14:paraId="18531BEE" w14:textId="77777777" w:rsidR="000B3C53" w:rsidRDefault="00000000" w:rsidP="00EC4D1F">
      <w:pPr>
        <w:spacing w:after="140"/>
        <w:jc w:val="center"/>
      </w:pPr>
      <w:r>
        <w:t>DeePhysio is a role-based physiotherapy clinic management platform designed to bring appointments, patients, clinical documentation, communication, forms, billing and practice oversight into one organized system. Dedicated workspaces for Admin, Therapist, Receptionist and Billing Staff help each team member focus on the tasks relevant to their role.</w:t>
      </w:r>
    </w:p>
    <w:p w14:paraId="47632EA9" w14:textId="3910D1B8" w:rsidR="000B3C53" w:rsidRDefault="00EC4D1F">
      <w:pPr>
        <w:pStyle w:val="Heading1"/>
      </w:pPr>
      <w:r>
        <w:rPr>
          <w:rFonts w:ascii="Arial" w:hAnsi="Arial"/>
        </w:rPr>
        <w:br/>
      </w:r>
      <w:r w:rsidR="00000000">
        <w:rPr>
          <w:rFonts w:ascii="Arial" w:hAnsi="Arial"/>
        </w:rPr>
        <w:t>1. What DeePhysio Helps You Manage</w:t>
      </w:r>
    </w:p>
    <w:p w14:paraId="4301E1E3" w14:textId="77777777" w:rsidR="000B3C53" w:rsidRDefault="00000000">
      <w:pPr>
        <w:pStyle w:val="ListBullet"/>
        <w:spacing w:after="54" w:line="247" w:lineRule="auto"/>
        <w:ind w:left="346" w:hanging="230"/>
      </w:pPr>
      <w:r>
        <w:rPr>
          <w:b/>
        </w:rPr>
        <w:t xml:space="preserve">Appointments &amp; Scheduling — </w:t>
      </w:r>
      <w:r>
        <w:t>Calendar-based appointment management, new bookings, waitlists, availability controls and booking settings for authorized users.</w:t>
      </w:r>
    </w:p>
    <w:p w14:paraId="3A4388CC" w14:textId="77777777" w:rsidR="000B3C53" w:rsidRDefault="00000000">
      <w:pPr>
        <w:pStyle w:val="ListBullet"/>
        <w:spacing w:after="54" w:line="247" w:lineRule="auto"/>
        <w:ind w:left="346" w:hanging="230"/>
      </w:pPr>
      <w:r>
        <w:rPr>
          <w:b/>
        </w:rPr>
        <w:t xml:space="preserve">Patient Management — </w:t>
      </w:r>
      <w:r>
        <w:t>Maintain patient lists and add patient records from dedicated patient management areas.</w:t>
      </w:r>
    </w:p>
    <w:p w14:paraId="4BE3D0F3" w14:textId="77777777" w:rsidR="000B3C53" w:rsidRDefault="00000000">
      <w:pPr>
        <w:pStyle w:val="ListBullet"/>
        <w:spacing w:after="54" w:line="247" w:lineRule="auto"/>
        <w:ind w:left="346" w:hanging="230"/>
      </w:pPr>
      <w:r>
        <w:rPr>
          <w:b/>
        </w:rPr>
        <w:t xml:space="preserve">Clinical Documentation — </w:t>
      </w:r>
      <w:r>
        <w:t>Create clinical notes, review all notes and use note templates to support consistent treatment documentation.</w:t>
      </w:r>
    </w:p>
    <w:p w14:paraId="7DD3E81E" w14:textId="77777777" w:rsidR="000B3C53" w:rsidRDefault="00000000">
      <w:pPr>
        <w:pStyle w:val="ListBullet"/>
        <w:spacing w:after="54" w:line="247" w:lineRule="auto"/>
        <w:ind w:left="346" w:hanging="230"/>
      </w:pPr>
      <w:r>
        <w:rPr>
          <w:b/>
        </w:rPr>
        <w:t xml:space="preserve">Patient Communication — </w:t>
      </w:r>
      <w:r>
        <w:t>Support SMS conversations, email messaging, bulk messaging and telehealth workflows according to role access.</w:t>
      </w:r>
    </w:p>
    <w:p w14:paraId="457CD20A" w14:textId="77777777" w:rsidR="000B3C53" w:rsidRDefault="00000000">
      <w:pPr>
        <w:pStyle w:val="ListBullet"/>
        <w:spacing w:after="54" w:line="247" w:lineRule="auto"/>
        <w:ind w:left="346" w:hanging="230"/>
      </w:pPr>
      <w:r>
        <w:rPr>
          <w:b/>
        </w:rPr>
        <w:t xml:space="preserve">Billing &amp; Payments — </w:t>
      </w:r>
      <w:r>
        <w:t>Manage invoices, payments, payment history, reminders, pricing/services and transaction visibility for authorized users.</w:t>
      </w:r>
    </w:p>
    <w:p w14:paraId="6092AF4F" w14:textId="77777777" w:rsidR="000B3C53" w:rsidRDefault="00000000">
      <w:pPr>
        <w:pStyle w:val="ListBullet"/>
        <w:spacing w:after="54" w:line="247" w:lineRule="auto"/>
        <w:ind w:left="346" w:hanging="230"/>
      </w:pPr>
      <w:r>
        <w:rPr>
          <w:b/>
        </w:rPr>
        <w:t xml:space="preserve">Digital Forms — </w:t>
      </w:r>
      <w:r>
        <w:t>Access existing forms and create forms for clinic workflows.</w:t>
      </w:r>
    </w:p>
    <w:p w14:paraId="765C5631" w14:textId="77777777" w:rsidR="000B3C53" w:rsidRDefault="00000000">
      <w:pPr>
        <w:pStyle w:val="ListBullet"/>
        <w:spacing w:after="54" w:line="247" w:lineRule="auto"/>
        <w:ind w:left="346" w:hanging="230"/>
      </w:pPr>
      <w:r>
        <w:rPr>
          <w:b/>
        </w:rPr>
        <w:t xml:space="preserve">Analytics &amp; Practice Oversight — </w:t>
      </w:r>
      <w:r>
        <w:t>Monitor appointments, revenue, staff activity, pending payments, new patients, no-shows and performance trends from management dashboards.</w:t>
      </w:r>
    </w:p>
    <w:p w14:paraId="4F63969A" w14:textId="77777777" w:rsidR="000B3C53" w:rsidRDefault="00000000">
      <w:pPr>
        <w:pStyle w:val="ListBullet"/>
        <w:spacing w:after="54" w:line="247" w:lineRule="auto"/>
        <w:ind w:left="346" w:hanging="230"/>
      </w:pPr>
      <w:r>
        <w:rPr>
          <w:b/>
        </w:rPr>
        <w:t xml:space="preserve">Role-Based Access &amp; Settings — </w:t>
      </w:r>
      <w:r>
        <w:t>Separate workspaces, user management, security, notifications and integration settings help keep access organized and controlled.</w:t>
      </w:r>
    </w:p>
    <w:p w14:paraId="3A957513" w14:textId="1DC47E41" w:rsidR="000B3C53" w:rsidRDefault="00000000">
      <w:pPr>
        <w:pStyle w:val="Heading1"/>
      </w:pPr>
      <w:r>
        <w:rPr>
          <w:rFonts w:ascii="Arial" w:hAnsi="Arial"/>
        </w:rPr>
        <w:t>2. Role-Based Workspaces</w:t>
      </w:r>
    </w:p>
    <w:p w14:paraId="12B93FA8" w14:textId="77777777" w:rsidR="000B3C53" w:rsidRDefault="00000000">
      <w:pPr>
        <w:spacing w:after="80"/>
      </w:pPr>
      <w:r>
        <w:t>DeePhysio includes four main user experiences, allowing management, therapists, front-desk teams and billing staff to work from a focused workspace aligned with their responsibilities.</w:t>
      </w:r>
    </w:p>
    <w:p w14:paraId="67CBDD21" w14:textId="77777777" w:rsidR="000B3C53" w:rsidRDefault="00000000">
      <w:pPr>
        <w:pStyle w:val="Heading2"/>
      </w:pPr>
      <w:r>
        <w:rPr>
          <w:rFonts w:ascii="Arial" w:hAnsi="Arial"/>
        </w:rPr>
        <w:t>Admin — Complete Clinic Oversight</w:t>
      </w:r>
    </w:p>
    <w:p w14:paraId="12EF37AC" w14:textId="77777777" w:rsidR="000B3C53" w:rsidRDefault="00000000">
      <w:pPr>
        <w:spacing w:after="50"/>
      </w:pPr>
      <w:r>
        <w:t>Designed for administrators who need broad visibility across clinical, operational, communication and financial workflows.</w:t>
      </w:r>
    </w:p>
    <w:p w14:paraId="7E377E8C" w14:textId="77777777" w:rsidR="000B3C53" w:rsidRDefault="00000000">
      <w:pPr>
        <w:pStyle w:val="ListBullet2"/>
        <w:spacing w:after="54" w:line="247" w:lineRule="auto"/>
        <w:ind w:left="634" w:hanging="230"/>
      </w:pPr>
      <w:r>
        <w:rPr>
          <w:b/>
        </w:rPr>
        <w:t xml:space="preserve">Dashboard visibility — </w:t>
      </w:r>
      <w:r>
        <w:t>Today’s appointments, revenue today, staff activity, pending payments, new patients and no-shows.</w:t>
      </w:r>
    </w:p>
    <w:p w14:paraId="31FEC27D" w14:textId="77777777" w:rsidR="000B3C53" w:rsidRDefault="00000000">
      <w:pPr>
        <w:pStyle w:val="ListBullet2"/>
        <w:spacing w:after="54" w:line="247" w:lineRule="auto"/>
        <w:ind w:left="634" w:hanging="230"/>
      </w:pPr>
      <w:r>
        <w:rPr>
          <w:b/>
        </w:rPr>
        <w:t xml:space="preserve">Appointment management — </w:t>
      </w:r>
      <w:r>
        <w:t>Calendar View, Book Appointment, Waitlist, Availability Blocks and Booking Settings.</w:t>
      </w:r>
    </w:p>
    <w:p w14:paraId="1577F22E" w14:textId="77777777" w:rsidR="000B3C53" w:rsidRDefault="00000000">
      <w:pPr>
        <w:pStyle w:val="ListBullet2"/>
        <w:spacing w:after="54" w:line="247" w:lineRule="auto"/>
        <w:ind w:left="634" w:hanging="230"/>
      </w:pPr>
      <w:r>
        <w:rPr>
          <w:b/>
        </w:rPr>
        <w:t xml:space="preserve">Patient &amp; clinical operations — </w:t>
      </w:r>
      <w:r>
        <w:t>Patient List, Add Patient, New Note, All Notes and Templates.</w:t>
      </w:r>
    </w:p>
    <w:p w14:paraId="35928E1A" w14:textId="77777777" w:rsidR="000B3C53" w:rsidRDefault="00000000">
      <w:pPr>
        <w:pStyle w:val="ListBullet2"/>
        <w:spacing w:after="54" w:line="247" w:lineRule="auto"/>
        <w:ind w:left="634" w:hanging="230"/>
      </w:pPr>
      <w:r>
        <w:rPr>
          <w:b/>
        </w:rPr>
        <w:t xml:space="preserve">Communication — </w:t>
      </w:r>
      <w:r>
        <w:t>SMS Chat, Email Messages, Bulk Messaging and Telehealth.</w:t>
      </w:r>
    </w:p>
    <w:p w14:paraId="5262488C" w14:textId="77777777" w:rsidR="000B3C53" w:rsidRDefault="00000000">
      <w:pPr>
        <w:pStyle w:val="ListBullet2"/>
        <w:spacing w:after="54" w:line="247" w:lineRule="auto"/>
        <w:ind w:left="634" w:hanging="230"/>
      </w:pPr>
      <w:r>
        <w:rPr>
          <w:b/>
        </w:rPr>
        <w:t xml:space="preserve">Billing &amp; payments — </w:t>
      </w:r>
      <w:r>
        <w:t>Invoices, Payments, Payment History, Payment Reminders and Pricing / Services.</w:t>
      </w:r>
    </w:p>
    <w:p w14:paraId="1F85F92E" w14:textId="77777777" w:rsidR="000B3C53" w:rsidRDefault="00000000">
      <w:pPr>
        <w:pStyle w:val="ListBullet2"/>
        <w:spacing w:after="54" w:line="247" w:lineRule="auto"/>
        <w:ind w:left="634" w:hanging="230"/>
      </w:pPr>
      <w:r>
        <w:rPr>
          <w:b/>
        </w:rPr>
        <w:t xml:space="preserve">Forms &amp; analytics — </w:t>
      </w:r>
      <w:r>
        <w:t>All Forms, Create Form and Analytics.</w:t>
      </w:r>
    </w:p>
    <w:p w14:paraId="71B516C6" w14:textId="77777777" w:rsidR="000B3C53" w:rsidRDefault="00000000">
      <w:pPr>
        <w:pStyle w:val="ListBullet2"/>
        <w:spacing w:after="54" w:line="247" w:lineRule="auto"/>
        <w:ind w:left="634" w:hanging="230"/>
      </w:pPr>
      <w:r>
        <w:rPr>
          <w:b/>
        </w:rPr>
        <w:t xml:space="preserve">Administration settings — </w:t>
      </w:r>
      <w:r>
        <w:t>General Settings, User Management, Security, Notifications and Integrations.</w:t>
      </w:r>
    </w:p>
    <w:p w14:paraId="4B37AB8E" w14:textId="77777777" w:rsidR="000B3C53" w:rsidRDefault="00000000">
      <w:pPr>
        <w:pStyle w:val="Heading2"/>
      </w:pPr>
      <w:r>
        <w:rPr>
          <w:rFonts w:ascii="Arial" w:hAnsi="Arial"/>
        </w:rPr>
        <w:t>Therapist — Clinical &amp; Session Workspace</w:t>
      </w:r>
    </w:p>
    <w:p w14:paraId="31BD49B8" w14:textId="77777777" w:rsidR="000B3C53" w:rsidRDefault="00000000">
      <w:pPr>
        <w:spacing w:after="50"/>
      </w:pPr>
      <w:r>
        <w:t>Built for therapists to manage their daily schedule, patient work, treatment documentation and communication from one focused dashboard.</w:t>
      </w:r>
    </w:p>
    <w:p w14:paraId="45C1D73C" w14:textId="77777777" w:rsidR="000B3C53" w:rsidRDefault="00000000">
      <w:pPr>
        <w:pStyle w:val="ListBullet2"/>
        <w:spacing w:after="54" w:line="247" w:lineRule="auto"/>
        <w:ind w:left="634" w:hanging="230"/>
      </w:pPr>
      <w:r>
        <w:rPr>
          <w:b/>
        </w:rPr>
        <w:t xml:space="preserve">Daily dashboard — </w:t>
      </w:r>
      <w:r>
        <w:t>Today’s Appointments, Upcoming Sessions, Pending Notes and Completed Sessions, with quick access to Write Clinical Note and New Booking.</w:t>
      </w:r>
    </w:p>
    <w:p w14:paraId="386AE5E6" w14:textId="77777777" w:rsidR="000B3C53" w:rsidRDefault="00000000">
      <w:pPr>
        <w:pStyle w:val="ListBullet2"/>
        <w:spacing w:after="54" w:line="247" w:lineRule="auto"/>
        <w:ind w:left="634" w:hanging="230"/>
      </w:pPr>
      <w:r>
        <w:rPr>
          <w:b/>
        </w:rPr>
        <w:t xml:space="preserve">Appointments — </w:t>
      </w:r>
      <w:r>
        <w:t>Calendar View and Book Appointment.</w:t>
      </w:r>
    </w:p>
    <w:p w14:paraId="78027EDE" w14:textId="77777777" w:rsidR="000B3C53" w:rsidRDefault="00000000">
      <w:pPr>
        <w:pStyle w:val="ListBullet2"/>
        <w:spacing w:after="54" w:line="247" w:lineRule="auto"/>
        <w:ind w:left="634" w:hanging="230"/>
      </w:pPr>
      <w:r>
        <w:rPr>
          <w:b/>
        </w:rPr>
        <w:t xml:space="preserve">Patients — </w:t>
      </w:r>
      <w:r>
        <w:t>Patient List and Add Patient.</w:t>
      </w:r>
    </w:p>
    <w:p w14:paraId="12CA1472" w14:textId="77777777" w:rsidR="000B3C53" w:rsidRDefault="00000000">
      <w:pPr>
        <w:pStyle w:val="ListBullet2"/>
        <w:spacing w:after="54" w:line="247" w:lineRule="auto"/>
        <w:ind w:left="634" w:hanging="230"/>
      </w:pPr>
      <w:r>
        <w:rPr>
          <w:b/>
        </w:rPr>
        <w:t xml:space="preserve">Clinical notes — </w:t>
      </w:r>
      <w:r>
        <w:t>New Note, All Notes and Templates.</w:t>
      </w:r>
    </w:p>
    <w:p w14:paraId="6D7F0E63" w14:textId="77777777" w:rsidR="000B3C53" w:rsidRDefault="00000000">
      <w:pPr>
        <w:pStyle w:val="ListBullet2"/>
        <w:spacing w:after="54" w:line="247" w:lineRule="auto"/>
        <w:ind w:left="634" w:hanging="230"/>
      </w:pPr>
      <w:r>
        <w:rPr>
          <w:b/>
        </w:rPr>
        <w:t xml:space="preserve">Communication — </w:t>
      </w:r>
      <w:r>
        <w:t>SMS Chat, Email Messages, Bulk Messaging and Telehealth.</w:t>
      </w:r>
    </w:p>
    <w:p w14:paraId="3E57D5EA" w14:textId="77777777" w:rsidR="000B3C53" w:rsidRDefault="00000000">
      <w:pPr>
        <w:pStyle w:val="ListBullet2"/>
        <w:spacing w:after="54" w:line="247" w:lineRule="auto"/>
        <w:ind w:left="634" w:hanging="230"/>
      </w:pPr>
      <w:r>
        <w:rPr>
          <w:b/>
        </w:rPr>
        <w:lastRenderedPageBreak/>
        <w:t xml:space="preserve">Forms — </w:t>
      </w:r>
      <w:r>
        <w:t>All Forms and Create Form.</w:t>
      </w:r>
    </w:p>
    <w:p w14:paraId="4AB645DA" w14:textId="77777777" w:rsidR="000B3C53" w:rsidRDefault="00000000">
      <w:pPr>
        <w:pStyle w:val="ListBullet2"/>
        <w:spacing w:after="54" w:line="247" w:lineRule="auto"/>
        <w:ind w:left="634" w:hanging="230"/>
      </w:pPr>
      <w:r>
        <w:rPr>
          <w:b/>
        </w:rPr>
        <w:t xml:space="preserve">Work visibility — </w:t>
      </w:r>
      <w:r>
        <w:t>Recent bookings, booking status and today’s activity help therapists stay on top of active sessions and documentation.</w:t>
      </w:r>
    </w:p>
    <w:p w14:paraId="4DA29FD9" w14:textId="77777777" w:rsidR="000B3C53" w:rsidRDefault="00000000">
      <w:pPr>
        <w:pStyle w:val="Heading2"/>
      </w:pPr>
      <w:r>
        <w:rPr>
          <w:rFonts w:ascii="Arial" w:hAnsi="Arial"/>
        </w:rPr>
        <w:t>Receptionist — Front Desk &amp; Patient Coordination</w:t>
      </w:r>
    </w:p>
    <w:p w14:paraId="72DB37FF" w14:textId="77777777" w:rsidR="000B3C53" w:rsidRDefault="00000000">
      <w:pPr>
        <w:spacing w:after="50"/>
      </w:pPr>
      <w:r>
        <w:t>Focused on appointment handling, patient coordination and communication for smooth day-to-day front-desk operations.</w:t>
      </w:r>
    </w:p>
    <w:p w14:paraId="5F002E9E" w14:textId="77777777" w:rsidR="000B3C53" w:rsidRDefault="00000000">
      <w:pPr>
        <w:pStyle w:val="ListBullet2"/>
        <w:spacing w:after="54" w:line="247" w:lineRule="auto"/>
        <w:ind w:left="634" w:hanging="230"/>
      </w:pPr>
      <w:r>
        <w:rPr>
          <w:b/>
        </w:rPr>
        <w:t xml:space="preserve">Front-desk dashboard — </w:t>
      </w:r>
      <w:r>
        <w:t>Today’s appointments, new patients, no-shows and recent booking status visibility.</w:t>
      </w:r>
    </w:p>
    <w:p w14:paraId="25093C57" w14:textId="77777777" w:rsidR="000B3C53" w:rsidRDefault="00000000">
      <w:pPr>
        <w:pStyle w:val="ListBullet2"/>
        <w:spacing w:after="54" w:line="247" w:lineRule="auto"/>
        <w:ind w:left="634" w:hanging="230"/>
      </w:pPr>
      <w:r>
        <w:rPr>
          <w:b/>
        </w:rPr>
        <w:t xml:space="preserve">Appointments — </w:t>
      </w:r>
      <w:r>
        <w:t>Calendar View, Book Appointment and Waitlist.</w:t>
      </w:r>
    </w:p>
    <w:p w14:paraId="6E5CA062" w14:textId="77777777" w:rsidR="000B3C53" w:rsidRDefault="00000000">
      <w:pPr>
        <w:pStyle w:val="ListBullet2"/>
        <w:spacing w:after="54" w:line="247" w:lineRule="auto"/>
        <w:ind w:left="634" w:hanging="230"/>
      </w:pPr>
      <w:r>
        <w:rPr>
          <w:b/>
        </w:rPr>
        <w:t xml:space="preserve">Patient access — </w:t>
      </w:r>
      <w:r>
        <w:t>Patient management access for front-desk workflows.</w:t>
      </w:r>
    </w:p>
    <w:p w14:paraId="7281B414" w14:textId="77777777" w:rsidR="000B3C53" w:rsidRDefault="00000000">
      <w:pPr>
        <w:pStyle w:val="ListBullet2"/>
        <w:spacing w:after="54" w:line="247" w:lineRule="auto"/>
        <w:ind w:left="634" w:hanging="230"/>
      </w:pPr>
      <w:r>
        <w:rPr>
          <w:b/>
        </w:rPr>
        <w:t xml:space="preserve">Communication — </w:t>
      </w:r>
      <w:r>
        <w:t>SMS Chat and Email Messages, including searchable conversation threads and direct message handling.</w:t>
      </w:r>
    </w:p>
    <w:p w14:paraId="74E6536E" w14:textId="77777777" w:rsidR="000B3C53" w:rsidRDefault="00000000">
      <w:pPr>
        <w:pStyle w:val="ListBullet2"/>
        <w:spacing w:after="54" w:line="247" w:lineRule="auto"/>
        <w:ind w:left="634" w:hanging="230"/>
      </w:pPr>
      <w:r>
        <w:rPr>
          <w:b/>
        </w:rPr>
        <w:t xml:space="preserve">Forms — </w:t>
      </w:r>
      <w:r>
        <w:t>Access to clinic forms for front-desk workflows.</w:t>
      </w:r>
    </w:p>
    <w:p w14:paraId="431BA004" w14:textId="77777777" w:rsidR="000B3C53" w:rsidRDefault="00000000">
      <w:pPr>
        <w:pStyle w:val="ListBullet2"/>
        <w:spacing w:after="54" w:line="247" w:lineRule="auto"/>
        <w:ind w:left="634" w:hanging="230"/>
      </w:pPr>
      <w:r>
        <w:rPr>
          <w:b/>
        </w:rPr>
        <w:t xml:space="preserve">Booking coordination — </w:t>
      </w:r>
      <w:r>
        <w:t>Quick New Booking access and recent booking tracking help the reception team manage patient flow efficiently.</w:t>
      </w:r>
    </w:p>
    <w:p w14:paraId="15D69970" w14:textId="77777777" w:rsidR="000B3C53" w:rsidRDefault="00000000">
      <w:pPr>
        <w:pStyle w:val="Heading2"/>
      </w:pPr>
      <w:r>
        <w:rPr>
          <w:rFonts w:ascii="Arial" w:hAnsi="Arial"/>
        </w:rPr>
        <w:t>Billing Staff — Payments &amp; Revenue Collection</w:t>
      </w:r>
    </w:p>
    <w:p w14:paraId="64C92B50" w14:textId="77777777" w:rsidR="000B3C53" w:rsidRDefault="00000000">
      <w:pPr>
        <w:spacing w:after="50"/>
      </w:pPr>
      <w:r>
        <w:t>A finance-focused workspace for monitoring clinic payments, outstanding balances and transaction activity.</w:t>
      </w:r>
    </w:p>
    <w:p w14:paraId="148F7CCC" w14:textId="77777777" w:rsidR="000B3C53" w:rsidRDefault="00000000">
      <w:pPr>
        <w:pStyle w:val="ListBullet2"/>
        <w:spacing w:after="54" w:line="247" w:lineRule="auto"/>
        <w:ind w:left="634" w:hanging="230"/>
      </w:pPr>
      <w:r>
        <w:rPr>
          <w:b/>
        </w:rPr>
        <w:t xml:space="preserve">Payment dashboard — </w:t>
      </w:r>
      <w:r>
        <w:t>Today’s Payments, Pending Payments, Completed Payments and Overdue Amount.</w:t>
      </w:r>
    </w:p>
    <w:p w14:paraId="5FB364B1" w14:textId="77777777" w:rsidR="000B3C53" w:rsidRDefault="00000000">
      <w:pPr>
        <w:pStyle w:val="ListBullet2"/>
        <w:spacing w:after="54" w:line="247" w:lineRule="auto"/>
        <w:ind w:left="634" w:hanging="230"/>
      </w:pPr>
      <w:r>
        <w:rPr>
          <w:b/>
        </w:rPr>
        <w:t xml:space="preserve">Billing operations — </w:t>
      </w:r>
      <w:r>
        <w:t>Invoices, Payments and Payment History.</w:t>
      </w:r>
    </w:p>
    <w:p w14:paraId="002AB831" w14:textId="77777777" w:rsidR="000B3C53" w:rsidRDefault="00000000">
      <w:pPr>
        <w:pStyle w:val="ListBullet2"/>
        <w:spacing w:after="54" w:line="247" w:lineRule="auto"/>
        <w:ind w:left="634" w:hanging="230"/>
      </w:pPr>
      <w:r>
        <w:rPr>
          <w:b/>
        </w:rPr>
        <w:t xml:space="preserve">Transactions — </w:t>
      </w:r>
      <w:r>
        <w:t>Recent transaction visibility with patient, amount, payment status and payment method.</w:t>
      </w:r>
    </w:p>
    <w:p w14:paraId="01E8D3C5" w14:textId="77777777" w:rsidR="000B3C53" w:rsidRDefault="00000000">
      <w:pPr>
        <w:pStyle w:val="ListBullet2"/>
        <w:spacing w:after="54" w:line="247" w:lineRule="auto"/>
        <w:ind w:left="634" w:hanging="230"/>
      </w:pPr>
      <w:r>
        <w:rPr>
          <w:b/>
        </w:rPr>
        <w:t xml:space="preserve">Ledger visibility — </w:t>
      </w:r>
      <w:r>
        <w:t>Access to the payment ledger for broader transaction review.</w:t>
      </w:r>
    </w:p>
    <w:p w14:paraId="5C10E73C" w14:textId="77777777" w:rsidR="000B3C53" w:rsidRDefault="00000000">
      <w:pPr>
        <w:pStyle w:val="ListBullet2"/>
        <w:spacing w:after="54" w:line="247" w:lineRule="auto"/>
        <w:ind w:left="634" w:hanging="230"/>
      </w:pPr>
      <w:r>
        <w:rPr>
          <w:b/>
        </w:rPr>
        <w:t xml:space="preserve">Patient access — </w:t>
      </w:r>
      <w:r>
        <w:t>Patient information is available to support billing-related workflows.</w:t>
      </w:r>
    </w:p>
    <w:p w14:paraId="0F83D9A1" w14:textId="2A60CB4A" w:rsidR="000B3C53" w:rsidRDefault="00EC4D1F">
      <w:pPr>
        <w:pStyle w:val="Heading1"/>
      </w:pPr>
      <w:r>
        <w:rPr>
          <w:rFonts w:ascii="Arial" w:hAnsi="Arial"/>
        </w:rPr>
        <w:br/>
      </w:r>
      <w:r w:rsidR="00000000">
        <w:rPr>
          <w:rFonts w:ascii="Arial" w:hAnsi="Arial"/>
        </w:rPr>
        <w:t>3. How DeePhysio Helps Your Clinic Grow</w:t>
      </w:r>
    </w:p>
    <w:p w14:paraId="5040BE2B" w14:textId="77777777" w:rsidR="000B3C53" w:rsidRDefault="00000000">
      <w:pPr>
        <w:pStyle w:val="ListBullet"/>
        <w:spacing w:after="54" w:line="247" w:lineRule="auto"/>
        <w:ind w:left="346" w:hanging="230"/>
      </w:pPr>
      <w:r>
        <w:rPr>
          <w:b/>
        </w:rPr>
        <w:t xml:space="preserve">Simpler Daily Management — </w:t>
      </w:r>
      <w:r>
        <w:t>Bring key clinic activities into one system so staff spend less time switching between disconnected tools and manual records.</w:t>
      </w:r>
    </w:p>
    <w:p w14:paraId="5ECC58CD" w14:textId="77777777" w:rsidR="000B3C53" w:rsidRDefault="00000000">
      <w:pPr>
        <w:pStyle w:val="ListBullet"/>
        <w:spacing w:after="54" w:line="247" w:lineRule="auto"/>
        <w:ind w:left="346" w:hanging="230"/>
      </w:pPr>
      <w:r>
        <w:rPr>
          <w:b/>
        </w:rPr>
        <w:t xml:space="preserve">Better Appointment Control — </w:t>
      </w:r>
      <w:r>
        <w:t>Booking, calendar, waitlist and no-show visibility can help the team use clinic time more effectively and respond faster to scheduling gaps.</w:t>
      </w:r>
    </w:p>
    <w:p w14:paraId="6077A0DD" w14:textId="77777777" w:rsidR="000B3C53" w:rsidRDefault="00000000">
      <w:pPr>
        <w:pStyle w:val="ListBullet"/>
        <w:spacing w:after="54" w:line="247" w:lineRule="auto"/>
        <w:ind w:left="346" w:hanging="230"/>
      </w:pPr>
      <w:r>
        <w:rPr>
          <w:b/>
        </w:rPr>
        <w:t xml:space="preserve">Improved Patient Experience — </w:t>
      </w:r>
      <w:r>
        <w:t>Organized scheduling, communication and patient information help teams provide a smoother experience from booking through follow-up.</w:t>
      </w:r>
    </w:p>
    <w:p w14:paraId="686329CE" w14:textId="77777777" w:rsidR="000B3C53" w:rsidRDefault="00000000">
      <w:pPr>
        <w:pStyle w:val="ListBullet"/>
        <w:spacing w:after="54" w:line="247" w:lineRule="auto"/>
        <w:ind w:left="346" w:hanging="230"/>
      </w:pPr>
      <w:r>
        <w:rPr>
          <w:b/>
        </w:rPr>
        <w:t xml:space="preserve">Stronger Therapist Productivity — </w:t>
      </w:r>
      <w:r>
        <w:t>Therapists can see sessions, pending notes, recent bookings and clinical documentation tasks from a focused workspace.</w:t>
      </w:r>
    </w:p>
    <w:p w14:paraId="3F47B6C7" w14:textId="77777777" w:rsidR="000B3C53" w:rsidRDefault="00000000">
      <w:pPr>
        <w:pStyle w:val="ListBullet"/>
        <w:spacing w:after="54" w:line="247" w:lineRule="auto"/>
        <w:ind w:left="346" w:hanging="230"/>
      </w:pPr>
      <w:r>
        <w:rPr>
          <w:b/>
        </w:rPr>
        <w:t xml:space="preserve">Clearer Financial Visibility — </w:t>
      </w:r>
      <w:r>
        <w:t>Payment dashboards, invoices, overdue amounts and transaction history help authorized staff keep revenue collection organized and visible.</w:t>
      </w:r>
    </w:p>
    <w:p w14:paraId="3D3BBC32" w14:textId="77777777" w:rsidR="000B3C53" w:rsidRDefault="00000000">
      <w:pPr>
        <w:pStyle w:val="ListBullet"/>
        <w:spacing w:after="54" w:line="247" w:lineRule="auto"/>
        <w:ind w:left="346" w:hanging="230"/>
      </w:pPr>
      <w:r>
        <w:rPr>
          <w:b/>
        </w:rPr>
        <w:t xml:space="preserve">More Consistent Follow-Up — </w:t>
      </w:r>
      <w:r>
        <w:t>SMS, email and communication workflows make it easier to stay connected with patients and manage reminders or follow-up conversations.</w:t>
      </w:r>
    </w:p>
    <w:p w14:paraId="37AFA414" w14:textId="77777777" w:rsidR="000B3C53" w:rsidRDefault="00000000">
      <w:pPr>
        <w:pStyle w:val="ListBullet"/>
        <w:spacing w:after="54" w:line="247" w:lineRule="auto"/>
        <w:ind w:left="346" w:hanging="230"/>
      </w:pPr>
      <w:r>
        <w:rPr>
          <w:b/>
        </w:rPr>
        <w:t xml:space="preserve">Business Performance Insight — </w:t>
      </w:r>
      <w:r>
        <w:t>Admin analytics and dashboard trends provide a clearer view of appointment activity, revenue, staff activity, new patients and payment status.</w:t>
      </w:r>
    </w:p>
    <w:p w14:paraId="68366BE7" w14:textId="77777777" w:rsidR="000B3C53" w:rsidRDefault="00000000">
      <w:pPr>
        <w:pStyle w:val="ListBullet"/>
        <w:spacing w:after="54" w:line="247" w:lineRule="auto"/>
        <w:ind w:left="346" w:hanging="230"/>
      </w:pPr>
      <w:r>
        <w:rPr>
          <w:b/>
        </w:rPr>
        <w:t xml:space="preserve">Controlled Data Access — </w:t>
      </w:r>
      <w:r>
        <w:t>Role-based workspaces, user management and security settings help keep clinic information organized and accessible to the right users.</w:t>
      </w:r>
    </w:p>
    <w:p w14:paraId="0AD6788E" w14:textId="5E639AC7" w:rsidR="000B3C53" w:rsidRDefault="00EC4D1F">
      <w:pPr>
        <w:pStyle w:val="Heading1"/>
      </w:pPr>
      <w:r>
        <w:rPr>
          <w:rFonts w:ascii="Arial" w:hAnsi="Arial"/>
        </w:rPr>
        <w:br/>
      </w:r>
      <w:r w:rsidR="00000000">
        <w:rPr>
          <w:rFonts w:ascii="Arial" w:hAnsi="Arial"/>
        </w:rPr>
        <w:t>4. Key Benefits for Physiotherapy Practices</w:t>
      </w:r>
    </w:p>
    <w:p w14:paraId="60DB87D2" w14:textId="77777777" w:rsidR="000B3C53" w:rsidRDefault="00000000">
      <w:pPr>
        <w:pStyle w:val="ListBullet"/>
        <w:spacing w:after="54" w:line="247" w:lineRule="auto"/>
        <w:ind w:left="346" w:hanging="230"/>
      </w:pPr>
      <w:r>
        <w:rPr>
          <w:b/>
        </w:rPr>
        <w:t xml:space="preserve">One Centralized System — </w:t>
      </w:r>
      <w:r>
        <w:t>Appointments, patient information, notes, communication, forms and billing are managed in one connected platform.</w:t>
      </w:r>
    </w:p>
    <w:p w14:paraId="60F671E2" w14:textId="77777777" w:rsidR="000B3C53" w:rsidRDefault="00000000">
      <w:pPr>
        <w:pStyle w:val="ListBullet"/>
        <w:spacing w:after="54" w:line="247" w:lineRule="auto"/>
        <w:ind w:left="346" w:hanging="230"/>
      </w:pPr>
      <w:r>
        <w:rPr>
          <w:b/>
        </w:rPr>
        <w:t xml:space="preserve">Role-Relevant Workspaces — </w:t>
      </w:r>
      <w:r>
        <w:t>Admin, Therapist, Receptionist and Billing Staff each receive a workspace aligned with their daily responsibilities.</w:t>
      </w:r>
    </w:p>
    <w:p w14:paraId="697BC8D6" w14:textId="77777777" w:rsidR="000B3C53" w:rsidRDefault="00000000">
      <w:pPr>
        <w:pStyle w:val="ListBullet"/>
        <w:spacing w:after="54" w:line="247" w:lineRule="auto"/>
        <w:ind w:left="346" w:hanging="230"/>
      </w:pPr>
      <w:r>
        <w:rPr>
          <w:b/>
        </w:rPr>
        <w:t xml:space="preserve">Organized Clinical Records — </w:t>
      </w:r>
      <w:r>
        <w:t>Clinical notes and templates help maintain structured documentation without mixing clinical and front-desk tasks.</w:t>
      </w:r>
    </w:p>
    <w:p w14:paraId="4CD49C7F" w14:textId="77777777" w:rsidR="000B3C53" w:rsidRDefault="00000000">
      <w:pPr>
        <w:pStyle w:val="ListBullet"/>
        <w:spacing w:after="54" w:line="247" w:lineRule="auto"/>
        <w:ind w:left="346" w:hanging="230"/>
      </w:pPr>
      <w:r>
        <w:rPr>
          <w:b/>
        </w:rPr>
        <w:lastRenderedPageBreak/>
        <w:t xml:space="preserve">Integrated Communication — </w:t>
      </w:r>
      <w:r>
        <w:t>SMS, email, bulk messaging and telehealth capabilities support patient communication from within the practice workflow.</w:t>
      </w:r>
    </w:p>
    <w:p w14:paraId="13849D6A" w14:textId="77777777" w:rsidR="000B3C53" w:rsidRDefault="00000000">
      <w:pPr>
        <w:pStyle w:val="ListBullet"/>
        <w:spacing w:after="54" w:line="247" w:lineRule="auto"/>
        <w:ind w:left="346" w:hanging="230"/>
      </w:pPr>
      <w:r>
        <w:rPr>
          <w:b/>
        </w:rPr>
        <w:t xml:space="preserve">Financial Monitoring — </w:t>
      </w:r>
      <w:r>
        <w:t>Billing dashboards and transaction visibility help keep collections, outstanding balances and payment history easier to manage.</w:t>
      </w:r>
    </w:p>
    <w:p w14:paraId="6197A6D9" w14:textId="77777777" w:rsidR="000B3C53" w:rsidRDefault="00000000">
      <w:pPr>
        <w:pStyle w:val="ListBullet"/>
        <w:spacing w:after="54" w:line="247" w:lineRule="auto"/>
        <w:ind w:left="346" w:hanging="230"/>
      </w:pPr>
      <w:r>
        <w:rPr>
          <w:b/>
        </w:rPr>
        <w:t xml:space="preserve">Safer, More Organized Operations — </w:t>
      </w:r>
      <w:r>
        <w:t>Authentication, security settings and controlled role access support better protection and management of clinic data and documents.</w:t>
      </w:r>
    </w:p>
    <w:p w14:paraId="11E8CDA5" w14:textId="2E35B207" w:rsidR="000B3C53" w:rsidRDefault="00EC4D1F">
      <w:pPr>
        <w:pStyle w:val="Heading1"/>
      </w:pPr>
      <w:r>
        <w:rPr>
          <w:rFonts w:ascii="Arial" w:hAnsi="Arial"/>
        </w:rPr>
        <w:br/>
      </w:r>
      <w:r w:rsidR="00000000">
        <w:rPr>
          <w:rFonts w:ascii="Arial" w:hAnsi="Arial"/>
        </w:rPr>
        <w:t>5. Fully Customizable to Your Requirements</w:t>
      </w:r>
    </w:p>
    <w:p w14:paraId="2B25DB41" w14:textId="77777777" w:rsidR="000B3C53" w:rsidRDefault="00000000">
      <w:pPr>
        <w:spacing w:after="60"/>
      </w:pPr>
      <w:r>
        <w:t>DeePhysio can be adapted around the way your physiotherapy clinic, rehabilitation center or multi-practitioner practice operates. The platform can be tailored instead of forcing every business into one fixed workflow.</w:t>
      </w:r>
    </w:p>
    <w:p w14:paraId="66591BCF" w14:textId="77777777" w:rsidR="000B3C53" w:rsidRDefault="00000000">
      <w:pPr>
        <w:pStyle w:val="ListBullet"/>
        <w:spacing w:after="54" w:line="247" w:lineRule="auto"/>
        <w:ind w:left="346" w:hanging="230"/>
      </w:pPr>
      <w:r>
        <w:rPr>
          <w:b/>
        </w:rPr>
        <w:t xml:space="preserve">Branding — </w:t>
      </w:r>
      <w:r>
        <w:t>Logo, software name, colors and interface styling can be customized.</w:t>
      </w:r>
    </w:p>
    <w:p w14:paraId="038CD42E" w14:textId="77777777" w:rsidR="000B3C53" w:rsidRDefault="00000000">
      <w:pPr>
        <w:pStyle w:val="ListBullet"/>
        <w:spacing w:after="54" w:line="247" w:lineRule="auto"/>
        <w:ind w:left="346" w:hanging="230"/>
      </w:pPr>
      <w:r>
        <w:rPr>
          <w:b/>
        </w:rPr>
        <w:t xml:space="preserve">Modules &amp; Features — </w:t>
      </w:r>
      <w:r>
        <w:t>Existing modules can be adjusted, and additional modules can be developed based on project requirements.</w:t>
      </w:r>
    </w:p>
    <w:p w14:paraId="4CB4A57A" w14:textId="77777777" w:rsidR="000B3C53" w:rsidRDefault="00000000">
      <w:pPr>
        <w:pStyle w:val="ListBullet"/>
        <w:spacing w:after="54" w:line="247" w:lineRule="auto"/>
        <w:ind w:left="346" w:hanging="230"/>
      </w:pPr>
      <w:r>
        <w:rPr>
          <w:b/>
        </w:rPr>
        <w:t xml:space="preserve">Roles &amp; Permissions — </w:t>
      </w:r>
      <w:r>
        <w:t>User roles, permissions and module access can be adapted to your organizational structure.</w:t>
      </w:r>
    </w:p>
    <w:p w14:paraId="493D1F13" w14:textId="77777777" w:rsidR="000B3C53" w:rsidRDefault="00000000">
      <w:pPr>
        <w:pStyle w:val="ListBullet"/>
        <w:spacing w:after="54" w:line="247" w:lineRule="auto"/>
        <w:ind w:left="346" w:hanging="230"/>
      </w:pPr>
      <w:r>
        <w:rPr>
          <w:b/>
        </w:rPr>
        <w:t xml:space="preserve">Forms, Fields &amp; Workflows — </w:t>
      </w:r>
      <w:r>
        <w:t>Forms, fields and operational workflows can be modified or extended based on your clinic process.</w:t>
      </w:r>
    </w:p>
    <w:p w14:paraId="48DDE901" w14:textId="77777777" w:rsidR="000B3C53" w:rsidRDefault="00000000">
      <w:pPr>
        <w:pStyle w:val="ListBullet"/>
        <w:spacing w:after="54" w:line="247" w:lineRule="auto"/>
        <w:ind w:left="346" w:hanging="230"/>
      </w:pPr>
      <w:r>
        <w:rPr>
          <w:b/>
        </w:rPr>
        <w:t xml:space="preserve">Reports &amp; Analytics — </w:t>
      </w:r>
      <w:r>
        <w:t>Reporting and analytics requirements can be customized according to the information your business needs to monitor.</w:t>
      </w:r>
    </w:p>
    <w:p w14:paraId="0440A1AF" w14:textId="77777777" w:rsidR="000B3C53" w:rsidRDefault="00000000">
      <w:pPr>
        <w:pStyle w:val="ListBullet"/>
        <w:spacing w:after="54" w:line="247" w:lineRule="auto"/>
        <w:ind w:left="346" w:hanging="230"/>
      </w:pPr>
      <w:r>
        <w:rPr>
          <w:b/>
        </w:rPr>
        <w:t xml:space="preserve">Integrations — </w:t>
      </w:r>
      <w:r>
        <w:t>Third-party APIs, suitable payment services and communication services can be integrated based on requirements and provider availability.</w:t>
      </w:r>
    </w:p>
    <w:p w14:paraId="3E8773A4" w14:textId="77777777" w:rsidR="000B3C53" w:rsidRDefault="00000000">
      <w:pPr>
        <w:pStyle w:val="ListBullet"/>
        <w:spacing w:after="54" w:line="247" w:lineRule="auto"/>
        <w:ind w:left="346" w:hanging="230"/>
      </w:pPr>
      <w:r>
        <w:rPr>
          <w:b/>
        </w:rPr>
        <w:t xml:space="preserve">AI Automation — </w:t>
      </w:r>
      <w:r>
        <w:t>AI-powered workflows and automation can be added where they fit the required use case.</w:t>
      </w:r>
    </w:p>
    <w:p w14:paraId="6D6C35D7" w14:textId="77777777" w:rsidR="000B3C53" w:rsidRDefault="00000000">
      <w:pPr>
        <w:spacing w:after="80"/>
      </w:pPr>
      <w:r>
        <w:t>Source code can be provided where included in the selected package or license, supporting future maintenance and further development.</w:t>
      </w:r>
    </w:p>
    <w:p w14:paraId="6B5A5C15" w14:textId="5CFB7DB9" w:rsidR="000B3C53" w:rsidRDefault="00EC4D1F">
      <w:pPr>
        <w:pStyle w:val="Heading1"/>
      </w:pPr>
      <w:r>
        <w:rPr>
          <w:rFonts w:ascii="Arial" w:hAnsi="Arial"/>
        </w:rPr>
        <w:br/>
      </w:r>
      <w:r w:rsidR="00000000">
        <w:rPr>
          <w:rFonts w:ascii="Arial" w:hAnsi="Arial"/>
        </w:rPr>
        <w:t>6. Why Choose Kiaan Technology</w:t>
      </w:r>
    </w:p>
    <w:p w14:paraId="048B8FE3" w14:textId="77777777" w:rsidR="000B3C53" w:rsidRDefault="00000000">
      <w:pPr>
        <w:pStyle w:val="ListBullet"/>
        <w:spacing w:after="54" w:line="247" w:lineRule="auto"/>
        <w:ind w:left="346" w:hanging="230"/>
      </w:pPr>
      <w:r>
        <w:rPr>
          <w:b/>
        </w:rPr>
        <w:t xml:space="preserve">Requirement-Based Development — </w:t>
      </w:r>
      <w:r>
        <w:t>We can adapt the software around your real clinic workflow rather than asking your team to change its process to fit a fixed template.</w:t>
      </w:r>
    </w:p>
    <w:p w14:paraId="791BAD7C" w14:textId="77777777" w:rsidR="000B3C53" w:rsidRDefault="00000000">
      <w:pPr>
        <w:pStyle w:val="ListBullet"/>
        <w:spacing w:after="54" w:line="247" w:lineRule="auto"/>
        <w:ind w:left="346" w:hanging="230"/>
      </w:pPr>
      <w:r>
        <w:rPr>
          <w:b/>
        </w:rPr>
        <w:t xml:space="preserve">Business-Focused Customization — </w:t>
      </w:r>
      <w:r>
        <w:t>Modules, roles, forms, workflows, reports and integrations can evolve as your clinic grows.</w:t>
      </w:r>
    </w:p>
    <w:p w14:paraId="35DB6CD4" w14:textId="77777777" w:rsidR="000B3C53" w:rsidRDefault="00000000">
      <w:pPr>
        <w:pStyle w:val="ListBullet"/>
        <w:spacing w:after="54" w:line="247" w:lineRule="auto"/>
        <w:ind w:left="346" w:hanging="230"/>
      </w:pPr>
      <w:r>
        <w:rPr>
          <w:b/>
        </w:rPr>
        <w:t xml:space="preserve">Role-Based Product Structure — </w:t>
      </w:r>
      <w:r>
        <w:t>Dedicated workspaces help each team focus on the tasks relevant to their responsibilities.</w:t>
      </w:r>
    </w:p>
    <w:p w14:paraId="3DEAC161" w14:textId="77777777" w:rsidR="000B3C53" w:rsidRDefault="00000000">
      <w:pPr>
        <w:pStyle w:val="ListBullet"/>
        <w:spacing w:after="54" w:line="247" w:lineRule="auto"/>
        <w:ind w:left="346" w:hanging="230"/>
      </w:pPr>
      <w:r>
        <w:rPr>
          <w:b/>
        </w:rPr>
        <w:t xml:space="preserve">Full-Stack Delivery — </w:t>
      </w:r>
      <w:r>
        <w:t>Frontend, backend, database, APIs and deployment support can be handled as one connected software solution.</w:t>
      </w:r>
    </w:p>
    <w:p w14:paraId="72098133" w14:textId="77777777" w:rsidR="000B3C53" w:rsidRDefault="00000000">
      <w:pPr>
        <w:pStyle w:val="ListBullet"/>
        <w:spacing w:after="54" w:line="247" w:lineRule="auto"/>
        <w:ind w:left="346" w:hanging="230"/>
      </w:pPr>
      <w:r>
        <w:rPr>
          <w:b/>
        </w:rPr>
        <w:t xml:space="preserve">Source Code Options — </w:t>
      </w:r>
      <w:r>
        <w:t>Applicable packages can include source code for future maintenance and development.</w:t>
      </w:r>
    </w:p>
    <w:p w14:paraId="71AE6EFF" w14:textId="77777777" w:rsidR="000B3C53" w:rsidRDefault="00000000">
      <w:pPr>
        <w:pStyle w:val="ListBullet"/>
        <w:spacing w:after="54" w:line="247" w:lineRule="auto"/>
        <w:ind w:left="346" w:hanging="230"/>
      </w:pPr>
      <w:r>
        <w:rPr>
          <w:b/>
        </w:rPr>
        <w:t xml:space="preserve">Integration Flexibility — </w:t>
      </w:r>
      <w:r>
        <w:t>Third-party services, APIs, payment tools, communications and AI-powered workflows can be added where required.</w:t>
      </w:r>
    </w:p>
    <w:p w14:paraId="4BE51503" w14:textId="77777777" w:rsidR="000B3C53" w:rsidRDefault="00000000">
      <w:pPr>
        <w:pStyle w:val="ListBullet"/>
        <w:spacing w:after="54" w:line="247" w:lineRule="auto"/>
        <w:ind w:left="346" w:hanging="230"/>
      </w:pPr>
      <w:r>
        <w:rPr>
          <w:b/>
        </w:rPr>
        <w:t xml:space="preserve">Responsive Delivery — </w:t>
      </w:r>
      <w:r>
        <w:t>The software can be delivered for desktop, laptop, tablet and mobile-friendly use, with Android and iOS app versions available based on package and project scope.</w:t>
      </w:r>
    </w:p>
    <w:p w14:paraId="2E63EEFB" w14:textId="77777777" w:rsidR="000B3C53" w:rsidRDefault="00000000">
      <w:pPr>
        <w:pStyle w:val="ListBullet"/>
        <w:spacing w:after="54" w:line="247" w:lineRule="auto"/>
        <w:ind w:left="346" w:hanging="230"/>
      </w:pPr>
      <w:r>
        <w:rPr>
          <w:b/>
        </w:rPr>
        <w:t xml:space="preserve">Technical Support — </w:t>
      </w:r>
      <w:r>
        <w:t>Setup, deployment, troubleshooting, maintenance, updates and future enhancements can be provided according to the selected package.</w:t>
      </w:r>
    </w:p>
    <w:p w14:paraId="7722D1C6" w14:textId="77777777" w:rsidR="00030923" w:rsidRDefault="00030923">
      <w:pPr>
        <w:pStyle w:val="Heading1"/>
        <w:rPr>
          <w:rFonts w:ascii="Arial" w:hAnsi="Arial"/>
        </w:rPr>
      </w:pPr>
    </w:p>
    <w:p w14:paraId="7C3F04C9" w14:textId="77777777" w:rsidR="00030923" w:rsidRDefault="00030923">
      <w:pPr>
        <w:pStyle w:val="Heading1"/>
        <w:rPr>
          <w:rFonts w:ascii="Arial" w:hAnsi="Arial"/>
        </w:rPr>
      </w:pPr>
    </w:p>
    <w:p w14:paraId="4AD3D352" w14:textId="49AA3ED8" w:rsidR="000B3C53" w:rsidRDefault="00000000">
      <w:pPr>
        <w:pStyle w:val="Heading1"/>
      </w:pPr>
      <w:r>
        <w:rPr>
          <w:rFonts w:ascii="Arial" w:hAnsi="Arial"/>
        </w:rPr>
        <w:t xml:space="preserve">7. </w:t>
      </w:r>
      <w:r w:rsidR="00EC4D1F">
        <w:rPr>
          <w:rFonts w:ascii="Arial" w:hAnsi="Arial"/>
        </w:rPr>
        <w:t>FAQ</w:t>
      </w:r>
    </w:p>
    <w:p w14:paraId="3B5EDD36" w14:textId="77777777" w:rsidR="000B3C53" w:rsidRDefault="00000000">
      <w:pPr>
        <w:keepNext/>
        <w:spacing w:before="80" w:after="20"/>
      </w:pPr>
      <w:r>
        <w:rPr>
          <w:b/>
        </w:rPr>
        <w:t>Can DeePhysio be customized for our clinic?</w:t>
      </w:r>
    </w:p>
    <w:p w14:paraId="41593416" w14:textId="77777777" w:rsidR="000B3C53" w:rsidRDefault="00000000">
      <w:pPr>
        <w:spacing w:after="70" w:line="247" w:lineRule="auto"/>
      </w:pPr>
      <w:r>
        <w:t>Yes. Branding, modules, roles, permissions, forms, fields, workflows, reports and integrations can be customized according to your requirements.</w:t>
      </w:r>
    </w:p>
    <w:p w14:paraId="1630172C" w14:textId="3713117A" w:rsidR="000B3C53" w:rsidRDefault="00EC4D1F">
      <w:pPr>
        <w:keepNext/>
        <w:spacing w:before="80" w:after="20"/>
      </w:pPr>
      <w:r>
        <w:rPr>
          <w:b/>
        </w:rPr>
        <w:lastRenderedPageBreak/>
        <w:br/>
      </w:r>
      <w:r w:rsidR="00000000">
        <w:rPr>
          <w:b/>
        </w:rPr>
        <w:t>Which user roles are included?</w:t>
      </w:r>
    </w:p>
    <w:p w14:paraId="4DF5AB08" w14:textId="77777777" w:rsidR="000B3C53" w:rsidRDefault="00000000">
      <w:pPr>
        <w:spacing w:after="70" w:line="247" w:lineRule="auto"/>
      </w:pPr>
      <w:r>
        <w:t>The current platform includes Admin, Therapist, Receptionist and Billing Staff workspaces. Roles and permissions can also be adapted as part of customization.</w:t>
      </w:r>
    </w:p>
    <w:p w14:paraId="64AF26A6" w14:textId="7192450B" w:rsidR="000B3C53" w:rsidRDefault="00EC4D1F">
      <w:pPr>
        <w:keepNext/>
        <w:spacing w:before="80" w:after="20"/>
      </w:pPr>
      <w:r>
        <w:rPr>
          <w:b/>
        </w:rPr>
        <w:br/>
      </w:r>
      <w:r w:rsidR="00000000">
        <w:rPr>
          <w:b/>
        </w:rPr>
        <w:t>Can we manage appointments and waitlists?</w:t>
      </w:r>
    </w:p>
    <w:p w14:paraId="2E6A98DB" w14:textId="77777777" w:rsidR="000B3C53" w:rsidRDefault="00000000">
      <w:pPr>
        <w:spacing w:after="70" w:line="247" w:lineRule="auto"/>
      </w:pPr>
      <w:r>
        <w:t>Yes. The platform includes calendar-based appointments, booking workflows and waitlist management, with additional availability and booking settings available for administration.</w:t>
      </w:r>
    </w:p>
    <w:p w14:paraId="4A76C846" w14:textId="497063E6" w:rsidR="000B3C53" w:rsidRDefault="00EC4D1F">
      <w:pPr>
        <w:keepNext/>
        <w:spacing w:before="80" w:after="20"/>
      </w:pPr>
      <w:r>
        <w:rPr>
          <w:b/>
        </w:rPr>
        <w:br/>
      </w:r>
      <w:r w:rsidR="00000000">
        <w:rPr>
          <w:b/>
        </w:rPr>
        <w:t>Does it support clinical notes?</w:t>
      </w:r>
    </w:p>
    <w:p w14:paraId="49EE008B" w14:textId="77777777" w:rsidR="000B3C53" w:rsidRDefault="00000000">
      <w:pPr>
        <w:spacing w:after="70" w:line="247" w:lineRule="auto"/>
      </w:pPr>
      <w:r>
        <w:t>Yes. Therapists and authorized users can create new clinical notes, review existing notes and use templates for structured documentation.</w:t>
      </w:r>
    </w:p>
    <w:p w14:paraId="4A97A98A" w14:textId="77B5453E" w:rsidR="000B3C53" w:rsidRDefault="00EC4D1F">
      <w:pPr>
        <w:keepNext/>
        <w:spacing w:before="80" w:after="20"/>
      </w:pPr>
      <w:r>
        <w:rPr>
          <w:b/>
        </w:rPr>
        <w:br/>
      </w:r>
      <w:r w:rsidR="00000000">
        <w:rPr>
          <w:b/>
        </w:rPr>
        <w:t>Can we communicate with patients from the software?</w:t>
      </w:r>
    </w:p>
    <w:p w14:paraId="374FF331" w14:textId="77777777" w:rsidR="000B3C53" w:rsidRDefault="00000000">
      <w:pPr>
        <w:spacing w:after="70" w:line="247" w:lineRule="auto"/>
      </w:pPr>
      <w:r>
        <w:t>Yes. The platform includes communication workflows such as SMS and email, with bulk messaging and telehealth available for authorized roles.</w:t>
      </w:r>
    </w:p>
    <w:p w14:paraId="11317366" w14:textId="002E61CD" w:rsidR="000B3C53" w:rsidRDefault="00EC4D1F">
      <w:pPr>
        <w:keepNext/>
        <w:spacing w:before="80" w:after="20"/>
      </w:pPr>
      <w:r>
        <w:rPr>
          <w:b/>
        </w:rPr>
        <w:br/>
      </w:r>
      <w:r w:rsidR="00000000">
        <w:rPr>
          <w:b/>
        </w:rPr>
        <w:t>Does it include billing and payment tracking?</w:t>
      </w:r>
    </w:p>
    <w:p w14:paraId="3124C64E" w14:textId="77777777" w:rsidR="000B3C53" w:rsidRDefault="00000000">
      <w:pPr>
        <w:spacing w:after="70" w:line="247" w:lineRule="auto"/>
      </w:pPr>
      <w:r>
        <w:t>Yes. Billing features include invoices, payments and payment history, while authorized users can also monitor pending payments, overdue amounts and transaction activity.</w:t>
      </w:r>
    </w:p>
    <w:p w14:paraId="6AD8654A" w14:textId="0E6A95C5" w:rsidR="000B3C53" w:rsidRDefault="00EC4D1F">
      <w:pPr>
        <w:keepNext/>
        <w:spacing w:before="80" w:after="20"/>
      </w:pPr>
      <w:r>
        <w:rPr>
          <w:b/>
        </w:rPr>
        <w:br/>
      </w:r>
      <w:r w:rsidR="00000000">
        <w:rPr>
          <w:b/>
        </w:rPr>
        <w:t>How does the software help protect clinic data?</w:t>
      </w:r>
    </w:p>
    <w:p w14:paraId="0AB2C89D" w14:textId="77777777" w:rsidR="000B3C53" w:rsidRDefault="00000000">
      <w:pPr>
        <w:spacing w:after="70" w:line="247" w:lineRule="auto"/>
      </w:pPr>
      <w:r>
        <w:t>The platform uses authenticated role-based access and includes user-management and security settings so access can be controlled according to staff responsibilities. Final deployment security can be configured according to project requirements.</w:t>
      </w:r>
    </w:p>
    <w:p w14:paraId="07C6E4EA" w14:textId="2A00650F" w:rsidR="000B3C53" w:rsidRDefault="00EC4D1F">
      <w:pPr>
        <w:keepNext/>
        <w:spacing w:before="80" w:after="20"/>
      </w:pPr>
      <w:r>
        <w:rPr>
          <w:b/>
        </w:rPr>
        <w:br/>
      </w:r>
      <w:r w:rsidR="00000000">
        <w:rPr>
          <w:b/>
        </w:rPr>
        <w:t>Is source code included?</w:t>
      </w:r>
    </w:p>
    <w:p w14:paraId="7448891F" w14:textId="77777777" w:rsidR="000B3C53" w:rsidRDefault="00000000">
      <w:pPr>
        <w:spacing w:after="70" w:line="247" w:lineRule="auto"/>
      </w:pPr>
      <w:r>
        <w:t>Source code is available where included in the selected package or license.</w:t>
      </w:r>
    </w:p>
    <w:p w14:paraId="1DC1593C" w14:textId="6C31C506" w:rsidR="000B3C53" w:rsidRDefault="00EC4D1F">
      <w:pPr>
        <w:keepNext/>
        <w:spacing w:before="80" w:after="20"/>
      </w:pPr>
      <w:r>
        <w:rPr>
          <w:b/>
        </w:rPr>
        <w:br/>
      </w:r>
      <w:r w:rsidR="00000000">
        <w:rPr>
          <w:b/>
        </w:rPr>
        <w:t>Can third-party APIs or payment services be integrated?</w:t>
      </w:r>
    </w:p>
    <w:p w14:paraId="1D8906BA" w14:textId="77777777" w:rsidR="000B3C53" w:rsidRDefault="00000000">
      <w:pPr>
        <w:spacing w:after="70" w:line="247" w:lineRule="auto"/>
      </w:pPr>
      <w:r>
        <w:t>Yes. External APIs and suitable payment or communication services can be integrated based on project requirements and third-party provider availability.</w:t>
      </w:r>
    </w:p>
    <w:p w14:paraId="2CD3BC54" w14:textId="4C605BA8" w:rsidR="000B3C53" w:rsidRDefault="00EC4D1F">
      <w:pPr>
        <w:keepNext/>
        <w:spacing w:before="80" w:after="20"/>
      </w:pPr>
      <w:r>
        <w:rPr>
          <w:b/>
        </w:rPr>
        <w:br/>
      </w:r>
      <w:r w:rsidR="00000000">
        <w:rPr>
          <w:b/>
        </w:rPr>
        <w:t>Is mobile or tablet delivery available?</w:t>
      </w:r>
    </w:p>
    <w:p w14:paraId="51ECA32E" w14:textId="77777777" w:rsidR="000B3C53" w:rsidRDefault="00000000">
      <w:pPr>
        <w:spacing w:after="70" w:line="247" w:lineRule="auto"/>
      </w:pPr>
      <w:r>
        <w:t>Yes. The software can be delivered for desktop, laptop, tablet and mobile-friendly screens. Android and iOS app versions can also be provided based on the selected package and project scope.</w:t>
      </w:r>
    </w:p>
    <w:p w14:paraId="7E3CEC2E" w14:textId="27A92C33" w:rsidR="000B3C53" w:rsidRDefault="00EC4D1F">
      <w:pPr>
        <w:keepNext/>
        <w:spacing w:before="80" w:after="20"/>
      </w:pPr>
      <w:r>
        <w:rPr>
          <w:b/>
        </w:rPr>
        <w:br/>
      </w:r>
      <w:r w:rsidR="00000000">
        <w:rPr>
          <w:b/>
        </w:rPr>
        <w:t>Does Kiaan Technology provide technical support?</w:t>
      </w:r>
    </w:p>
    <w:p w14:paraId="023DA410" w14:textId="77777777" w:rsidR="000B3C53" w:rsidRDefault="00000000">
      <w:pPr>
        <w:spacing w:after="70" w:line="247" w:lineRule="auto"/>
      </w:pPr>
      <w:r>
        <w:t>Yes. Support can be provided for setup, deployment, troubleshooting, maintenance, updates and future enhancements based on the selected package.</w:t>
      </w:r>
    </w:p>
    <w:p w14:paraId="502AE5E1" w14:textId="6E39C393" w:rsidR="000B3C53" w:rsidRDefault="000B3C53">
      <w:pPr>
        <w:spacing w:after="100"/>
      </w:pPr>
    </w:p>
    <w:p w14:paraId="18C1D995" w14:textId="20117726" w:rsidR="000B3C53" w:rsidRDefault="00EC4D1F">
      <w:pPr>
        <w:spacing w:after="80"/>
        <w:jc w:val="center"/>
      </w:pPr>
      <w:r>
        <w:rPr>
          <w:b/>
          <w:sz w:val="26"/>
        </w:rPr>
        <w:br/>
      </w:r>
      <w:r w:rsidR="00000000">
        <w:rPr>
          <w:b/>
          <w:sz w:val="26"/>
        </w:rPr>
        <w:t>BOOK A DEMO • GET A QUOTE</w:t>
      </w:r>
    </w:p>
    <w:p w14:paraId="5FC4F1BC" w14:textId="77777777" w:rsidR="000B3C53" w:rsidRDefault="00000000">
      <w:pPr>
        <w:spacing w:after="20"/>
        <w:jc w:val="center"/>
      </w:pPr>
      <w:r>
        <w:t>Contact Kiaan Technology to discuss your requirements and receive a project-specific proposal.</w:t>
      </w:r>
    </w:p>
    <w:sectPr w:rsidR="000B3C53" w:rsidSect="00034616">
      <w:headerReference w:type="default" r:id="rId8"/>
      <w:footerReference w:type="default" r:id="rId9"/>
      <w:pgSz w:w="12240" w:h="15840"/>
      <w:pgMar w:top="893" w:right="1094" w:bottom="893" w:left="10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7BDD8" w14:textId="77777777" w:rsidR="00CF02C8" w:rsidRDefault="00CF02C8">
      <w:pPr>
        <w:spacing w:after="0" w:line="240" w:lineRule="auto"/>
      </w:pPr>
      <w:r>
        <w:separator/>
      </w:r>
    </w:p>
  </w:endnote>
  <w:endnote w:type="continuationSeparator" w:id="0">
    <w:p w14:paraId="352058E6" w14:textId="77777777" w:rsidR="00CF02C8" w:rsidRDefault="00CF0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2298" w14:textId="77777777" w:rsidR="000B3C53" w:rsidRDefault="00000000">
    <w:pPr>
      <w:pStyle w:val="Footer"/>
      <w:jc w:val="center"/>
    </w:pPr>
    <w:r>
      <w:rPr>
        <w:b/>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11FB6" w14:textId="77777777" w:rsidR="00CF02C8" w:rsidRDefault="00CF02C8">
      <w:pPr>
        <w:spacing w:after="0" w:line="240" w:lineRule="auto"/>
      </w:pPr>
      <w:r>
        <w:separator/>
      </w:r>
    </w:p>
  </w:footnote>
  <w:footnote w:type="continuationSeparator" w:id="0">
    <w:p w14:paraId="1E74FB11" w14:textId="77777777" w:rsidR="00CF02C8" w:rsidRDefault="00CF02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7373" w14:textId="0BC0600E" w:rsidR="000B3C53" w:rsidRDefault="000B3C5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522950">
    <w:abstractNumId w:val="8"/>
  </w:num>
  <w:num w:numId="2" w16cid:durableId="1493528193">
    <w:abstractNumId w:val="6"/>
  </w:num>
  <w:num w:numId="3" w16cid:durableId="2120686161">
    <w:abstractNumId w:val="5"/>
  </w:num>
  <w:num w:numId="4" w16cid:durableId="1640499342">
    <w:abstractNumId w:val="4"/>
  </w:num>
  <w:num w:numId="5" w16cid:durableId="203492148">
    <w:abstractNumId w:val="7"/>
  </w:num>
  <w:num w:numId="6" w16cid:durableId="1092042621">
    <w:abstractNumId w:val="3"/>
  </w:num>
  <w:num w:numId="7" w16cid:durableId="1409186622">
    <w:abstractNumId w:val="2"/>
  </w:num>
  <w:num w:numId="8" w16cid:durableId="660741673">
    <w:abstractNumId w:val="1"/>
  </w:num>
  <w:num w:numId="9" w16cid:durableId="238443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923"/>
    <w:rsid w:val="00034616"/>
    <w:rsid w:val="0006063C"/>
    <w:rsid w:val="000B3C53"/>
    <w:rsid w:val="0015074B"/>
    <w:rsid w:val="0029639D"/>
    <w:rsid w:val="00326F90"/>
    <w:rsid w:val="00AA1D8D"/>
    <w:rsid w:val="00B47730"/>
    <w:rsid w:val="00CB0664"/>
    <w:rsid w:val="00CF02C8"/>
    <w:rsid w:val="00D94459"/>
    <w:rsid w:val="00EC4D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971BB"/>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2"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1744</Words>
  <Characters>9943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DeePhysio - Physiotherapy Clinic Management Software Sales Document</vt:lpstr>
    </vt:vector>
  </TitlesOfParts>
  <Manager/>
  <Company/>
  <LinksUpToDate>false</LinksUpToDate>
  <CharactersWithSpaces>11664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DeePhysio - Physiotherapy Clinic Management Software Sales Document</dc:title>
  <dc:subject>Customer-facing physiotherapy clinic management software overview</dc:subject>
  <dc:creator>Kiaan Technology</dc:creator>
  <cp:keywords>physiotherapy clinic management software, DeePhysio, clinic software, patient management, billing, appointments</cp:keywords>
  <dc:description>generated by python-docx</dc:description>
  <cp:lastModifiedBy>dell</cp:lastModifiedBy>
  <cp:revision>2</cp:revision>
  <dcterms:created xsi:type="dcterms:W3CDTF">2013-12-23T23:15:00Z</dcterms:created>
  <dcterms:modified xsi:type="dcterms:W3CDTF">2026-09-05T07:59:00Z</dcterms:modified>
  <cp:category/>
</cp:coreProperties>
</file>