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5D1AE" w14:textId="3CD846A2" w:rsidR="00C822ED" w:rsidRDefault="00DF36A1">
      <w:r>
        <w:t>It is not advisible to access the dom  element using nativeelement property.</w:t>
      </w:r>
    </w:p>
    <w:p w14:paraId="230F6E6F" w14:textId="6CF0D0EE" w:rsidR="00DF36A1" w:rsidRDefault="00DF36A1">
      <w:r>
        <w:rPr>
          <w:noProof/>
        </w:rPr>
        <w:drawing>
          <wp:inline distT="0" distB="0" distL="0" distR="0" wp14:anchorId="6D8C260E" wp14:editId="6529A8E7">
            <wp:extent cx="5731510" cy="3223895"/>
            <wp:effectExtent l="0" t="0" r="2540" b="0"/>
            <wp:docPr id="278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FE5D" w14:textId="3F141073" w:rsidR="002F67BA" w:rsidRDefault="002F67BA">
      <w:r>
        <w:t>Step 1: we will create a directive highlight.</w:t>
      </w:r>
    </w:p>
    <w:p w14:paraId="3025CE13" w14:textId="55AB9488" w:rsidR="002F67BA" w:rsidRDefault="002F67BA">
      <w:r>
        <w:t>Ng g d highlight.</w:t>
      </w:r>
    </w:p>
    <w:p w14:paraId="441640D5" w14:textId="27743E5F" w:rsidR="002F67BA" w:rsidRDefault="002F67BA">
      <w:r>
        <w:t>When we use directive on html it receive as an argument in constructor.</w:t>
      </w:r>
      <w:r w:rsidR="001C09EB">
        <w:t xml:space="preserve">The constructor will receive another parameter rendered and type is rendered2. </w:t>
      </w:r>
    </w:p>
    <w:p w14:paraId="7D97D385" w14:textId="5D71C1D8" w:rsidR="00026DC0" w:rsidRDefault="00026DC0">
      <w:r>
        <w:t xml:space="preserve">Step 2:Now we will </w:t>
      </w:r>
    </w:p>
    <w:p w14:paraId="1892076F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 Directive, ElementRef, Renderer2, OnInit }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from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26D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'@angular/core'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3533E872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3691CF5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@Directive({</w:t>
      </w:r>
    </w:p>
    <w:p w14:paraId="128897AE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026D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'[appHighlight]'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D2FBC4A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})</w:t>
      </w:r>
    </w:p>
    <w:p w14:paraId="4B5720B3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HighlightDirective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implements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OnInit {</w:t>
      </w:r>
    </w:p>
    <w:p w14:paraId="688E473F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constructor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element: ElementRef,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private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rendered: Renderer2) {}</w:t>
      </w:r>
    </w:p>
    <w:p w14:paraId="35501C05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ngOnInit() {</w:t>
      </w:r>
    </w:p>
    <w:p w14:paraId="5D4FC761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.rendered.setStyle(</w:t>
      </w:r>
    </w:p>
    <w:p w14:paraId="58A0ACBA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6DC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.element.nativeElement,</w:t>
      </w:r>
    </w:p>
    <w:p w14:paraId="270F4944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6D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'backgroundColor'</w:t>
      </w: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07A8C8C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6DC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'Green'</w:t>
      </w:r>
    </w:p>
    <w:p w14:paraId="486E9E57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);</w:t>
      </w:r>
    </w:p>
    <w:p w14:paraId="56BD5462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}</w:t>
      </w:r>
    </w:p>
    <w:p w14:paraId="385B1935" w14:textId="77777777" w:rsidR="00026DC0" w:rsidRP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26DC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19E2C56C" w14:textId="77777777" w:rsid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D01E294" w14:textId="0BD4DCB9" w:rsidR="00026DC0" w:rsidRDefault="00026DC0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0245EAE" wp14:editId="47799B4F">
            <wp:extent cx="5731510" cy="3223895"/>
            <wp:effectExtent l="0" t="0" r="2540" b="0"/>
            <wp:docPr id="2082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8E26" w14:textId="238285AC" w:rsidR="007B0ED9" w:rsidRPr="00026DC0" w:rsidRDefault="007B0ED9" w:rsidP="00026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4EE555" wp14:editId="4C391D6B">
            <wp:extent cx="5731510" cy="3223895"/>
            <wp:effectExtent l="0" t="0" r="2540" b="0"/>
            <wp:docPr id="39176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61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EF8B" w14:textId="77777777" w:rsidR="00026DC0" w:rsidRDefault="00026DC0"/>
    <w:sectPr w:rsidR="00026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6BD"/>
    <w:rsid w:val="00015EEA"/>
    <w:rsid w:val="00026DC0"/>
    <w:rsid w:val="001C09EB"/>
    <w:rsid w:val="00255A09"/>
    <w:rsid w:val="002F67BA"/>
    <w:rsid w:val="007B0ED9"/>
    <w:rsid w:val="008A7B05"/>
    <w:rsid w:val="00A056FB"/>
    <w:rsid w:val="00C822ED"/>
    <w:rsid w:val="00DF36A1"/>
    <w:rsid w:val="00F9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44625"/>
  <w15:chartTrackingRefBased/>
  <w15:docId w15:val="{13579EA3-4DD2-45FF-A360-B04D43052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0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5</cp:revision>
  <dcterms:created xsi:type="dcterms:W3CDTF">2023-04-11T03:14:00Z</dcterms:created>
  <dcterms:modified xsi:type="dcterms:W3CDTF">2023-04-11T03:50:00Z</dcterms:modified>
</cp:coreProperties>
</file>