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MÔ TẢ ỨNG DỤNG</w:t>
      </w:r>
    </w:p>
    <w:p>
      <w:pPr>
        <w:jc w:val="center"/>
        <w:rPr>
          <w:rFonts w:hint="default"/>
          <w:b/>
          <w:bCs/>
          <w:sz w:val="36"/>
          <w:szCs w:val="36"/>
          <w:lang w:val="en-US"/>
        </w:rPr>
      </w:pPr>
    </w:p>
    <w:p>
      <w:pPr>
        <w:numPr>
          <w:ilvl w:val="0"/>
          <w:numId w:val="1"/>
        </w:numPr>
        <w:jc w:val="left"/>
        <w:rPr>
          <w:rFonts w:hint="default"/>
          <w:b/>
          <w:bCs/>
          <w:sz w:val="24"/>
          <w:szCs w:val="24"/>
          <w:lang w:val="en-US"/>
        </w:rPr>
      </w:pPr>
      <w:r>
        <w:rPr>
          <w:rFonts w:hint="default"/>
          <w:b/>
          <w:bCs/>
          <w:sz w:val="24"/>
          <w:szCs w:val="24"/>
          <w:lang w:val="en-US"/>
        </w:rPr>
        <w:t>Mô tả</w:t>
      </w:r>
    </w:p>
    <w:p>
      <w:pPr>
        <w:ind w:firstLine="420" w:firstLineChars="0"/>
        <w:jc w:val="left"/>
        <w:rPr>
          <w:rFonts w:hint="default"/>
          <w:b w:val="0"/>
          <w:bCs w:val="0"/>
          <w:sz w:val="20"/>
          <w:szCs w:val="20"/>
          <w:lang w:val="en-US"/>
        </w:rPr>
      </w:pPr>
      <w:r>
        <w:rPr>
          <w:rFonts w:hint="default"/>
          <w:b w:val="0"/>
          <w:bCs w:val="0"/>
          <w:sz w:val="20"/>
          <w:szCs w:val="20"/>
          <w:lang w:val="en-US"/>
        </w:rPr>
        <w:t xml:space="preserve">Đầu tiên, ứng dụng cho phép chấm công bằng nhận diện khuôn mặt ở tài khoản chấm công. Ngoài ra, ứng dụng cho phép nhân viên xem hồ sơ, bảng lương, lịch sử chấm công và các ghi chú của quản lí, xem phân công ca làm việc của tuần. Đối với người quản lí, ứng dụng thông báo nhân viên đến trễ, thêm xóa( tắt trạng thái ) bảng lương, xem lịch sử chấm công các nhân viên đạt, </w:t>
      </w:r>
      <w:bookmarkStart w:id="0" w:name="_GoBack"/>
      <w:bookmarkEnd w:id="0"/>
      <w:r>
        <w:rPr>
          <w:rFonts w:hint="default"/>
          <w:b w:val="0"/>
          <w:bCs w:val="0"/>
          <w:sz w:val="20"/>
          <w:szCs w:val="20"/>
          <w:lang w:val="en-US"/>
        </w:rPr>
        <w:t>không đạt về ngày đi làm(trễ, đủ, off, ngày phép,..), cho phép sửa giờ công nhân viên, ghi chú cho nhân viên, xem, thêm, xóa sửa, thông tin các nhân viên, cho phép sắp xếp ca làm</w:t>
      </w:r>
    </w:p>
    <w:p>
      <w:pPr>
        <w:jc w:val="left"/>
        <w:rPr>
          <w:rFonts w:hint="default"/>
          <w:b w:val="0"/>
          <w:bCs w:val="0"/>
          <w:sz w:val="20"/>
          <w:szCs w:val="20"/>
          <w:lang w:val="en-US"/>
        </w:rPr>
      </w:pPr>
    </w:p>
    <w:p>
      <w:pPr>
        <w:numPr>
          <w:ilvl w:val="0"/>
          <w:numId w:val="1"/>
        </w:numPr>
        <w:ind w:left="0" w:leftChars="0" w:firstLine="0" w:firstLineChars="0"/>
        <w:jc w:val="left"/>
        <w:rPr>
          <w:rFonts w:hint="default"/>
          <w:b/>
          <w:bCs/>
          <w:sz w:val="24"/>
          <w:szCs w:val="24"/>
          <w:lang w:val="en-US"/>
        </w:rPr>
      </w:pPr>
      <w:r>
        <w:rPr>
          <w:rFonts w:hint="default"/>
          <w:b/>
          <w:bCs/>
          <w:sz w:val="24"/>
          <w:szCs w:val="24"/>
          <w:lang w:val="en-US"/>
        </w:rPr>
        <w:t>Phân quyền</w:t>
      </w:r>
    </w:p>
    <w:p>
      <w:pPr>
        <w:jc w:val="left"/>
        <w:rPr>
          <w:rFonts w:hint="default"/>
          <w:b w:val="0"/>
          <w:bCs w:val="0"/>
          <w:sz w:val="20"/>
          <w:szCs w:val="20"/>
          <w:lang w:val="en-US"/>
        </w:rPr>
      </w:pPr>
      <w:r>
        <w:rPr>
          <w:rFonts w:hint="default"/>
          <w:b w:val="0"/>
          <w:bCs w:val="0"/>
          <w:sz w:val="20"/>
          <w:szCs w:val="20"/>
          <w:lang w:val="en-US"/>
        </w:rPr>
        <w:t>+ Tài khoản check in</w:t>
      </w:r>
    </w:p>
    <w:p>
      <w:pPr>
        <w:jc w:val="left"/>
        <w:rPr>
          <w:rFonts w:hint="default"/>
          <w:b w:val="0"/>
          <w:bCs w:val="0"/>
          <w:sz w:val="20"/>
          <w:szCs w:val="20"/>
          <w:lang w:val="en-US"/>
        </w:rPr>
      </w:pPr>
      <w:r>
        <w:rPr>
          <w:rFonts w:hint="default"/>
          <w:b w:val="0"/>
          <w:bCs w:val="0"/>
          <w:sz w:val="20"/>
          <w:szCs w:val="20"/>
          <w:lang w:val="en-US"/>
        </w:rPr>
        <w:t>+ Tài khoản quản lí</w:t>
      </w:r>
    </w:p>
    <w:p>
      <w:pPr>
        <w:jc w:val="left"/>
        <w:rPr>
          <w:rFonts w:hint="default"/>
          <w:b w:val="0"/>
          <w:bCs w:val="0"/>
          <w:sz w:val="20"/>
          <w:szCs w:val="20"/>
          <w:lang w:val="en-US"/>
        </w:rPr>
      </w:pPr>
      <w:r>
        <w:rPr>
          <w:rFonts w:hint="default"/>
          <w:b w:val="0"/>
          <w:bCs w:val="0"/>
          <w:sz w:val="20"/>
          <w:szCs w:val="20"/>
          <w:lang w:val="en-US"/>
        </w:rPr>
        <w:t>+ Tài khoản nhân viên</w:t>
      </w:r>
    </w:p>
    <w:p>
      <w:pPr>
        <w:jc w:val="left"/>
        <w:rPr>
          <w:rFonts w:hint="default"/>
          <w:b w:val="0"/>
          <w:bCs w:val="0"/>
          <w:sz w:val="20"/>
          <w:szCs w:val="20"/>
          <w:lang w:val="en-US"/>
        </w:rPr>
      </w:pPr>
    </w:p>
    <w:p>
      <w:pPr>
        <w:jc w:val="left"/>
        <w:rPr>
          <w:rFonts w:hint="default"/>
          <w:b w:val="0"/>
          <w:bCs w:val="0"/>
          <w:sz w:val="20"/>
          <w:szCs w:val="20"/>
          <w:lang w:val="en-US"/>
        </w:rPr>
      </w:pPr>
      <w:r>
        <w:rPr>
          <w:rFonts w:hint="default"/>
          <w:b/>
          <w:bCs/>
          <w:sz w:val="20"/>
          <w:szCs w:val="20"/>
          <w:lang w:val="en-US"/>
        </w:rPr>
        <w:t>Tài khoản checkin</w:t>
      </w:r>
      <w:r>
        <w:rPr>
          <w:rFonts w:hint="default"/>
          <w:b w:val="0"/>
          <w:bCs w:val="0"/>
          <w:sz w:val="20"/>
          <w:szCs w:val="20"/>
          <w:lang w:val="en-US"/>
        </w:rPr>
        <w:t>: chỉ được sử dụng ở máy checkin trong công ty, id người cần check và sử dụng khuôn mặt để check</w:t>
      </w:r>
    </w:p>
    <w:p>
      <w:pPr>
        <w:jc w:val="left"/>
        <w:rPr>
          <w:rFonts w:hint="default"/>
          <w:b w:val="0"/>
          <w:bCs w:val="0"/>
          <w:sz w:val="20"/>
          <w:szCs w:val="20"/>
          <w:lang w:val="en-US"/>
        </w:rPr>
      </w:pPr>
      <w:r>
        <w:rPr>
          <w:rFonts w:hint="default"/>
          <w:b/>
          <w:bCs/>
          <w:sz w:val="20"/>
          <w:szCs w:val="20"/>
          <w:lang w:val="en-US"/>
        </w:rPr>
        <w:t>Tài khoản quản lí:</w:t>
      </w:r>
      <w:r>
        <w:rPr>
          <w:rFonts w:hint="default"/>
          <w:b w:val="0"/>
          <w:bCs w:val="0"/>
          <w:sz w:val="20"/>
          <w:szCs w:val="20"/>
          <w:lang w:val="en-US"/>
        </w:rPr>
        <w:t xml:space="preserve"> quản lí nhân viên</w:t>
      </w:r>
    </w:p>
    <w:p>
      <w:pPr>
        <w:jc w:val="left"/>
        <w:rPr>
          <w:rFonts w:hint="default"/>
          <w:b w:val="0"/>
          <w:bCs w:val="0"/>
          <w:sz w:val="20"/>
          <w:szCs w:val="20"/>
          <w:lang w:val="en-US"/>
        </w:rPr>
      </w:pPr>
    </w:p>
    <w:p>
      <w:pPr>
        <w:numPr>
          <w:ilvl w:val="0"/>
          <w:numId w:val="1"/>
        </w:numPr>
        <w:ind w:left="0" w:leftChars="0" w:firstLine="0" w:firstLineChars="0"/>
        <w:jc w:val="left"/>
        <w:rPr>
          <w:rFonts w:hint="default"/>
          <w:b/>
          <w:bCs/>
          <w:sz w:val="24"/>
          <w:szCs w:val="24"/>
          <w:lang w:val="en-US"/>
        </w:rPr>
      </w:pPr>
      <w:r>
        <w:rPr>
          <w:rFonts w:hint="default"/>
          <w:b/>
          <w:bCs/>
          <w:sz w:val="24"/>
          <w:szCs w:val="24"/>
          <w:lang w:val="en-US"/>
        </w:rPr>
        <w:t>Đối tượng</w:t>
      </w:r>
    </w:p>
    <w:p>
      <w:pPr>
        <w:numPr>
          <w:ilvl w:val="0"/>
          <w:numId w:val="0"/>
        </w:numPr>
        <w:jc w:val="left"/>
        <w:rPr>
          <w:rFonts w:hint="default"/>
          <w:b w:val="0"/>
          <w:bCs w:val="0"/>
          <w:sz w:val="20"/>
          <w:szCs w:val="20"/>
          <w:lang w:val="en-US"/>
        </w:rPr>
      </w:pPr>
      <w:r>
        <w:rPr>
          <w:rFonts w:hint="default"/>
          <w:b w:val="0"/>
          <w:bCs w:val="0"/>
          <w:sz w:val="20"/>
          <w:szCs w:val="20"/>
          <w:lang w:val="en-US"/>
        </w:rPr>
        <w:t>- Nhân viên</w:t>
      </w:r>
    </w:p>
    <w:p>
      <w:pPr>
        <w:numPr>
          <w:ilvl w:val="0"/>
          <w:numId w:val="0"/>
        </w:numPr>
        <w:jc w:val="left"/>
        <w:rPr>
          <w:rFonts w:hint="default"/>
          <w:b w:val="0"/>
          <w:bCs w:val="0"/>
          <w:sz w:val="20"/>
          <w:szCs w:val="20"/>
          <w:lang w:val="en-US"/>
        </w:rPr>
      </w:pPr>
      <w:r>
        <w:rPr>
          <w:rFonts w:hint="default"/>
          <w:b w:val="0"/>
          <w:bCs w:val="0"/>
          <w:sz w:val="20"/>
          <w:szCs w:val="20"/>
          <w:lang w:val="en-US"/>
        </w:rPr>
        <w:t>- Thống kê giờ làm/ngày làm từng người</w:t>
      </w:r>
    </w:p>
    <w:p>
      <w:pPr>
        <w:numPr>
          <w:ilvl w:val="0"/>
          <w:numId w:val="0"/>
        </w:numPr>
        <w:jc w:val="left"/>
        <w:rPr>
          <w:rFonts w:hint="default"/>
          <w:b w:val="0"/>
          <w:bCs w:val="0"/>
          <w:sz w:val="20"/>
          <w:szCs w:val="20"/>
          <w:lang w:val="en-US"/>
        </w:rPr>
      </w:pPr>
      <w:r>
        <w:rPr>
          <w:rFonts w:hint="default"/>
          <w:b w:val="0"/>
          <w:bCs w:val="0"/>
          <w:sz w:val="20"/>
          <w:szCs w:val="20"/>
          <w:lang w:val="en-US"/>
        </w:rPr>
        <w:t>- Thống kê lương chi trả</w:t>
      </w:r>
    </w:p>
    <w:p>
      <w:pPr>
        <w:numPr>
          <w:ilvl w:val="0"/>
          <w:numId w:val="0"/>
        </w:numPr>
        <w:jc w:val="left"/>
        <w:rPr>
          <w:rFonts w:hint="default"/>
          <w:b w:val="0"/>
          <w:bCs w:val="0"/>
          <w:sz w:val="20"/>
          <w:szCs w:val="20"/>
          <w:lang w:val="en-US"/>
        </w:rPr>
      </w:pPr>
      <w:r>
        <w:rPr>
          <w:rFonts w:hint="default"/>
          <w:b w:val="0"/>
          <w:bCs w:val="0"/>
          <w:sz w:val="20"/>
          <w:szCs w:val="20"/>
          <w:lang w:val="en-US"/>
        </w:rPr>
        <w:t>- Lịch làm</w:t>
      </w:r>
    </w:p>
    <w:p>
      <w:pPr>
        <w:numPr>
          <w:ilvl w:val="0"/>
          <w:numId w:val="0"/>
        </w:numPr>
        <w:jc w:val="left"/>
        <w:rPr>
          <w:rFonts w:hint="default"/>
          <w:b w:val="0"/>
          <w:bCs w:val="0"/>
          <w:sz w:val="20"/>
          <w:szCs w:val="20"/>
          <w:lang w:val="en-US"/>
        </w:rPr>
      </w:pPr>
      <w:r>
        <w:rPr>
          <w:rFonts w:hint="default"/>
          <w:b w:val="0"/>
          <w:bCs w:val="0"/>
          <w:sz w:val="20"/>
          <w:szCs w:val="20"/>
          <w:lang w:val="en-US"/>
        </w:rPr>
        <w:t>- Ca làm</w:t>
      </w:r>
    </w:p>
    <w:p>
      <w:pPr>
        <w:numPr>
          <w:ilvl w:val="0"/>
          <w:numId w:val="0"/>
        </w:numPr>
        <w:jc w:val="left"/>
        <w:rPr>
          <w:rFonts w:hint="default"/>
          <w:b w:val="0"/>
          <w:bCs w:val="0"/>
          <w:sz w:val="20"/>
          <w:szCs w:val="20"/>
          <w:lang w:val="en-US"/>
        </w:rPr>
      </w:pPr>
      <w:r>
        <w:rPr>
          <w:rFonts w:hint="default"/>
          <w:b w:val="0"/>
          <w:bCs w:val="0"/>
          <w:sz w:val="20"/>
          <w:szCs w:val="20"/>
          <w:lang w:val="en-US"/>
        </w:rPr>
        <w:t>- tài khoản quét ( tên đăng nhập, mật khẩu, web cam )</w:t>
      </w:r>
    </w:p>
    <w:p>
      <w:pPr>
        <w:numPr>
          <w:ilvl w:val="0"/>
          <w:numId w:val="0"/>
        </w:numPr>
        <w:jc w:val="left"/>
        <w:rPr>
          <w:rFonts w:hint="default"/>
          <w:b w:val="0"/>
          <w:bCs w:val="0"/>
          <w:sz w:val="20"/>
          <w:szCs w:val="20"/>
          <w:lang w:val="en-US"/>
        </w:rPr>
      </w:pPr>
      <w:r>
        <w:rPr>
          <w:rFonts w:hint="default"/>
          <w:b w:val="0"/>
          <w:bCs w:val="0"/>
          <w:sz w:val="20"/>
          <w:szCs w:val="20"/>
          <w:lang w:val="en-US"/>
        </w:rPr>
        <w:t>- Đơn xin phép</w:t>
      </w:r>
    </w:p>
    <w:p>
      <w:pPr>
        <w:numPr>
          <w:ilvl w:val="0"/>
          <w:numId w:val="0"/>
        </w:numPr>
        <w:jc w:val="left"/>
        <w:rPr>
          <w:rFonts w:hint="default"/>
          <w:b w:val="0"/>
          <w:bCs w:val="0"/>
          <w:sz w:val="20"/>
          <w:szCs w:val="20"/>
          <w:lang w:val="en-US"/>
        </w:rPr>
      </w:pPr>
    </w:p>
    <w:p>
      <w:pPr>
        <w:numPr>
          <w:ilvl w:val="0"/>
          <w:numId w:val="1"/>
        </w:numPr>
        <w:ind w:left="0" w:leftChars="0" w:firstLine="0" w:firstLineChars="0"/>
        <w:jc w:val="left"/>
        <w:rPr>
          <w:rFonts w:hint="default"/>
          <w:b/>
          <w:bCs/>
          <w:sz w:val="24"/>
          <w:szCs w:val="24"/>
          <w:lang w:val="en-US"/>
        </w:rPr>
      </w:pPr>
      <w:r>
        <w:rPr>
          <w:rFonts w:hint="default"/>
          <w:b/>
          <w:bCs/>
          <w:sz w:val="24"/>
          <w:szCs w:val="24"/>
          <w:lang w:val="en-US"/>
        </w:rPr>
        <w:t>Figma</w:t>
      </w:r>
    </w:p>
    <w:p>
      <w:pPr>
        <w:numPr>
          <w:ilvl w:val="0"/>
          <w:numId w:val="0"/>
        </w:numPr>
        <w:jc w:val="left"/>
        <w:rPr>
          <w:rFonts w:hint="default"/>
          <w:lang w:val="en-US"/>
        </w:rPr>
      </w:pPr>
    </w:p>
    <w:p>
      <w:pPr>
        <w:numPr>
          <w:ilvl w:val="0"/>
          <w:numId w:val="0"/>
        </w:numPr>
        <w:jc w:val="left"/>
        <w:rPr>
          <w:rFonts w:hint="default"/>
          <w:b w:val="0"/>
          <w:bCs w:val="0"/>
          <w:sz w:val="20"/>
          <w:szCs w:val="20"/>
          <w:lang w:val="en-US"/>
        </w:rPr>
      </w:pPr>
    </w:p>
    <w:p>
      <w:pPr>
        <w:jc w:val="left"/>
        <w:rPr>
          <w:rFonts w:hint="default"/>
          <w:b w:val="0"/>
          <w:bCs w:val="0"/>
          <w:sz w:val="20"/>
          <w:szCs w:val="20"/>
          <w:lang w:val="en-US"/>
        </w:rPr>
      </w:pPr>
    </w:p>
    <w:p>
      <w:pPr>
        <w:jc w:val="left"/>
        <w:rPr>
          <w:rFonts w:hint="default"/>
          <w:b w:val="0"/>
          <w:bCs w:val="0"/>
          <w:sz w:val="20"/>
          <w:szCs w:val="20"/>
          <w:lang w:val="en-US"/>
        </w:rPr>
      </w:pPr>
    </w:p>
    <w:p>
      <w:pPr>
        <w:jc w:val="left"/>
        <w:rPr>
          <w:rFonts w:hint="default"/>
          <w:b w:val="0"/>
          <w:bCs w:val="0"/>
          <w:sz w:val="20"/>
          <w:szCs w:val="20"/>
          <w:lang w:val="en-US"/>
        </w:rPr>
      </w:pPr>
    </w:p>
    <w:p>
      <w:pPr>
        <w:jc w:val="left"/>
        <w:rPr>
          <w:rFonts w:hint="default"/>
          <w:b w:val="0"/>
          <w:bCs w:val="0"/>
          <w:sz w:val="20"/>
          <w:szCs w:val="20"/>
          <w:lang w:val="en-US"/>
        </w:rPr>
      </w:pPr>
    </w:p>
    <w:p>
      <w:pPr>
        <w:jc w:val="left"/>
        <w:rPr>
          <w:rFonts w:hint="default"/>
          <w:b w:val="0"/>
          <w:bCs w:val="0"/>
          <w:sz w:val="20"/>
          <w:szCs w:val="20"/>
          <w:lang w:val="en-US"/>
        </w:rPr>
      </w:pPr>
    </w:p>
    <w:p>
      <w:pPr>
        <w:jc w:val="left"/>
        <w:rPr>
          <w:rFonts w:hint="default"/>
          <w:b w:val="0"/>
          <w:bCs w:val="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26180"/>
    <w:multiLevelType w:val="singleLevel"/>
    <w:tmpl w:val="26D26180"/>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F24BF"/>
    <w:rsid w:val="09C55377"/>
    <w:rsid w:val="17CF24BF"/>
    <w:rsid w:val="19D14DAA"/>
    <w:rsid w:val="2ADE1875"/>
    <w:rsid w:val="2E530CB0"/>
    <w:rsid w:val="39B430B4"/>
    <w:rsid w:val="41AE3591"/>
    <w:rsid w:val="4AF45972"/>
    <w:rsid w:val="4CC52510"/>
    <w:rsid w:val="4E6C479A"/>
    <w:rsid w:val="500145D7"/>
    <w:rsid w:val="5EF760FC"/>
    <w:rsid w:val="64B6374C"/>
    <w:rsid w:val="6BC34A8D"/>
    <w:rsid w:val="71D2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2024-09-20T23:58:00Z</dcterms:created>
  <dc:creator>ACER</dc:creator>
  <cp:lastModifiedBy>ACER</cp:lastModifiedBy>
  <dcterms:modified xsi:type="dcterms:W3CDTF">2024-09-28T11:12:28Z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