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C95159" w14:textId="77777777" w:rsidR="002D76D2" w:rsidRDefault="002D76D2">
      <w:pPr>
        <w:spacing w:after="200"/>
      </w:pPr>
    </w:p>
    <w:p w14:paraId="1BC9515B" w14:textId="77777777" w:rsidR="002D76D2" w:rsidRDefault="00E115BA">
      <w:pPr>
        <w:spacing w:after="200"/>
        <w:jc w:val="center"/>
      </w:pPr>
      <w:bookmarkStart w:id="0" w:name="_GoBack"/>
      <w:bookmarkEnd w:id="0"/>
      <w:r>
        <w:rPr>
          <w:rFonts w:ascii="Cambria" w:eastAsia="Cambria" w:hAnsi="Cambria" w:cs="Cambria"/>
          <w:b/>
          <w:bCs/>
          <w:color w:val="232C5C"/>
          <w:sz w:val="56"/>
          <w:szCs w:val="56"/>
        </w:rPr>
        <w:t>Pizza Sales Data Analysis using SQL</w:t>
      </w:r>
    </w:p>
    <w:p w14:paraId="1BC9515C" w14:textId="77777777" w:rsidR="002D76D2" w:rsidRDefault="00E115BA">
      <w:pPr>
        <w:spacing w:after="500"/>
        <w:jc w:val="center"/>
      </w:pPr>
      <w:r>
        <w:rPr>
          <w:i/>
          <w:iCs/>
          <w:color w:val="6B6259"/>
        </w:rPr>
        <w:t>End-to-end SQL analysis of 21,350 pizza orders — from basic KPIs to advanced window-function ranking — built to demonstrate real-world data analyst skills.</w:t>
      </w:r>
    </w:p>
    <w:p w14:paraId="1BC9515D" w14:textId="77777777" w:rsidR="002D76D2" w:rsidRDefault="00E115BA">
      <w:pPr>
        <w:spacing w:after="60"/>
        <w:jc w:val="center"/>
      </w:pPr>
      <w:r>
        <w:rPr>
          <w:b/>
          <w:bCs/>
          <w:color w:val="232C5C"/>
          <w:sz w:val="24"/>
          <w:szCs w:val="24"/>
        </w:rPr>
        <w:t>Prepared by Unnati Sonwane</w:t>
      </w:r>
    </w:p>
    <w:p w14:paraId="1BC9515E" w14:textId="77777777" w:rsidR="002D76D2" w:rsidRDefault="00E115BA">
      <w:pPr>
        <w:spacing w:after="40"/>
        <w:jc w:val="center"/>
      </w:pPr>
      <w:r>
        <w:rPr>
          <w:color w:val="6B6259"/>
          <w:sz w:val="20"/>
          <w:szCs w:val="20"/>
        </w:rPr>
        <w:t>Data Analyst | Excel • SQL • Power BI • Python</w:t>
      </w:r>
    </w:p>
    <w:p w14:paraId="1BC9515F" w14:textId="77777777" w:rsidR="002D76D2" w:rsidRDefault="00E115BA">
      <w:pPr>
        <w:jc w:val="center"/>
      </w:pPr>
      <w:proofErr w:type="gramStart"/>
      <w:r>
        <w:rPr>
          <w:color w:val="6B6259"/>
          <w:sz w:val="18"/>
          <w:szCs w:val="18"/>
        </w:rPr>
        <w:t>sonwaneunnati1972@gmail.com  |</w:t>
      </w:r>
      <w:proofErr w:type="gramEnd"/>
      <w:r>
        <w:rPr>
          <w:color w:val="6B6259"/>
          <w:sz w:val="18"/>
          <w:szCs w:val="18"/>
        </w:rPr>
        <w:t xml:space="preserve">  </w:t>
      </w:r>
      <w:proofErr w:type="spellStart"/>
      <w:r>
        <w:rPr>
          <w:color w:val="6B6259"/>
          <w:sz w:val="18"/>
          <w:szCs w:val="18"/>
        </w:rPr>
        <w:t>Gondia</w:t>
      </w:r>
      <w:proofErr w:type="spellEnd"/>
      <w:r>
        <w:rPr>
          <w:color w:val="6B6259"/>
          <w:sz w:val="18"/>
          <w:szCs w:val="18"/>
        </w:rPr>
        <w:t>, Maharashtra  |  linkedin.com/in/</w:t>
      </w:r>
      <w:proofErr w:type="spellStart"/>
      <w:r>
        <w:rPr>
          <w:color w:val="6B6259"/>
          <w:sz w:val="18"/>
          <w:szCs w:val="18"/>
        </w:rPr>
        <w:t>unnati-sonwane</w:t>
      </w:r>
      <w:proofErr w:type="spellEnd"/>
    </w:p>
    <w:p w14:paraId="1BC95160" w14:textId="77777777" w:rsidR="002D76D2" w:rsidRDefault="00E115BA">
      <w:pPr>
        <w:pStyle w:val="Heading1"/>
      </w:pPr>
      <w:r>
        <w:t>1. About Me</w:t>
      </w:r>
    </w:p>
    <w:p w14:paraId="1BC95161" w14:textId="1FD93CB0" w:rsidR="002D76D2" w:rsidRDefault="00E115BA">
      <w:pPr>
        <w:spacing w:after="160" w:line="300" w:lineRule="auto"/>
      </w:pPr>
      <w:r>
        <w:t xml:space="preserve">I'm Unnati Sonwane, a fresher Data Analyst based in </w:t>
      </w:r>
      <w:proofErr w:type="spellStart"/>
      <w:r>
        <w:t>Gondia</w:t>
      </w:r>
      <w:proofErr w:type="spellEnd"/>
      <w:r>
        <w:t>, Maharashtra, currently completing my B.E. in Compu</w:t>
      </w:r>
      <w:r>
        <w:t>ter Engineering (2023–2026). I work with Excel, SQL, Power BI, and Python (Pandas/NumPy) to clean, analyse</w:t>
      </w:r>
      <w:r>
        <w:t>, and visualize data, and I enjoy turning raw datasets into insights that support real business decisions.</w:t>
      </w:r>
    </w:p>
    <w:p w14:paraId="1BC95162" w14:textId="77777777" w:rsidR="002D76D2" w:rsidRDefault="00E115BA">
      <w:pPr>
        <w:spacing w:after="160" w:line="300" w:lineRule="auto"/>
      </w:pPr>
      <w:r>
        <w:t>I built this project to practice and demons</w:t>
      </w:r>
      <w:r>
        <w:t>trate practical SQL querying — starting with simple aggregate functions and working up to multi-table joins, subqueries, and window functions (</w:t>
      </w:r>
      <w:proofErr w:type="gramStart"/>
      <w:r>
        <w:t>RANK(</w:t>
      </w:r>
      <w:proofErr w:type="gramEnd"/>
      <w:r>
        <w:t>) OVER PARTITION BY) — on a realistic, relational retail dataset. I've also completed the Deloitte Data Anal</w:t>
      </w:r>
      <w:r>
        <w:t xml:space="preserve">ytics Job Simulation (Forage) and a Data Analytics course with </w:t>
      </w:r>
      <w:proofErr w:type="spellStart"/>
      <w:r>
        <w:t>Puneri</w:t>
      </w:r>
      <w:proofErr w:type="spellEnd"/>
      <w:r>
        <w:t xml:space="preserve"> Patterns </w:t>
      </w:r>
      <w:proofErr w:type="spellStart"/>
      <w:r>
        <w:t>Pvt.</w:t>
      </w:r>
      <w:proofErr w:type="spellEnd"/>
      <w:r>
        <w:t xml:space="preserve"> Ltd.</w:t>
      </w:r>
    </w:p>
    <w:p w14:paraId="1BC95163" w14:textId="77777777" w:rsidR="002D76D2" w:rsidRDefault="00E115BA">
      <w:pPr>
        <w:pStyle w:val="Heading1"/>
      </w:pPr>
      <w:r>
        <w:t>2. Project Overview</w:t>
      </w:r>
    </w:p>
    <w:p w14:paraId="1BC95164" w14:textId="77777777" w:rsidR="002D76D2" w:rsidRDefault="00E115BA">
      <w:pPr>
        <w:pStyle w:val="Heading2"/>
      </w:pPr>
      <w:r>
        <w:t>2.1 Objective</w:t>
      </w:r>
    </w:p>
    <w:p w14:paraId="1BC95165" w14:textId="6F5DF040" w:rsidR="002D76D2" w:rsidRDefault="00E115BA">
      <w:pPr>
        <w:spacing w:after="160" w:line="300" w:lineRule="auto"/>
      </w:pPr>
      <w:r>
        <w:t>The goal of this project is to analyse</w:t>
      </w:r>
      <w:r>
        <w:t xml:space="preserve"> a pizza restaurant's sales data to answer 13 business questions — covering revenue, order volu</w:t>
      </w:r>
      <w:r>
        <w:t>me, pizza popularity, category performance, and time-based trends — using pure SQL. This is the type of analysis a restaurant chain's operations, finance, or marketing team would use to plan menu offerings, staffing, and promotions.</w:t>
      </w:r>
    </w:p>
    <w:p w14:paraId="1BC95166" w14:textId="77777777" w:rsidR="002D76D2" w:rsidRDefault="00E115BA">
      <w:pPr>
        <w:pStyle w:val="Heading2"/>
      </w:pPr>
      <w:r>
        <w:t>2.2 Tools Used</w:t>
      </w:r>
    </w:p>
    <w:p w14:paraId="1BC95167" w14:textId="77777777" w:rsidR="002D76D2" w:rsidRDefault="00E115BA">
      <w:pPr>
        <w:pStyle w:val="ListParagraph"/>
        <w:numPr>
          <w:ilvl w:val="0"/>
          <w:numId w:val="1"/>
        </w:numPr>
        <w:spacing w:after="80" w:line="280" w:lineRule="auto"/>
      </w:pPr>
      <w:r>
        <w:t>MySQL Wo</w:t>
      </w:r>
      <w:r>
        <w:t>rkbench 8.0 — writing and executing all SQL queries</w:t>
      </w:r>
    </w:p>
    <w:p w14:paraId="1BC95168" w14:textId="77777777" w:rsidR="002D76D2" w:rsidRDefault="00E115BA"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MySQL (schema: </w:t>
      </w:r>
      <w:proofErr w:type="spellStart"/>
      <w:r>
        <w:t>pizzahut</w:t>
      </w:r>
      <w:proofErr w:type="spellEnd"/>
      <w:r>
        <w:t>) — relational database engine hosting the 4 source tables</w:t>
      </w:r>
    </w:p>
    <w:p w14:paraId="1BC95169" w14:textId="77777777" w:rsidR="002D76D2" w:rsidRDefault="002D76D2">
      <w:pPr>
        <w:spacing w:after="80"/>
      </w:pPr>
    </w:p>
    <w:p w14:paraId="1BC9516A" w14:textId="77777777" w:rsidR="002D76D2" w:rsidRDefault="00E115BA">
      <w:pPr>
        <w:pStyle w:val="Heading2"/>
      </w:pPr>
      <w:r>
        <w:t>2.3 Dataset Description</w:t>
      </w:r>
    </w:p>
    <w:p w14:paraId="1BC9516B" w14:textId="77777777" w:rsidR="002D76D2" w:rsidRDefault="00E115BA">
      <w:pPr>
        <w:spacing w:after="160" w:line="300" w:lineRule="auto"/>
      </w:pPr>
      <w:r>
        <w:t>The dataset models a pizza restaurant's order history across 4 related tables:</w:t>
      </w:r>
    </w:p>
    <w:tbl>
      <w:tblPr>
        <w:tblW w:w="5000" w:type="pct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  <w:insideH w:val="single" w:sz="4" w:space="0" w:color="E5E5E5"/>
          <w:insideV w:val="single" w:sz="4" w:space="0" w:color="E5E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1"/>
        <w:gridCol w:w="4242"/>
        <w:gridCol w:w="4347"/>
      </w:tblGrid>
      <w:tr w:rsidR="002D76D2" w14:paraId="1BC951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32C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C9516C" w14:textId="77777777" w:rsidR="002D76D2" w:rsidRDefault="00E115BA">
            <w:r>
              <w:rPr>
                <w:b/>
                <w:bCs/>
                <w:color w:val="FFFFFF"/>
                <w:sz w:val="21"/>
                <w:szCs w:val="21"/>
              </w:rPr>
              <w:t>Table</w:t>
            </w:r>
          </w:p>
        </w:tc>
        <w:tc>
          <w:tcPr>
            <w:tcW w:w="0" w:type="auto"/>
            <w:shd w:val="clear" w:color="auto" w:fill="232C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C9516D" w14:textId="77777777" w:rsidR="002D76D2" w:rsidRDefault="00E115BA">
            <w:r>
              <w:rPr>
                <w:b/>
                <w:bCs/>
                <w:color w:val="FFFFFF"/>
                <w:sz w:val="21"/>
                <w:szCs w:val="21"/>
              </w:rPr>
              <w:t>Key Columns</w:t>
            </w:r>
          </w:p>
        </w:tc>
        <w:tc>
          <w:tcPr>
            <w:tcW w:w="0" w:type="auto"/>
            <w:shd w:val="clear" w:color="auto" w:fill="232C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C9516E" w14:textId="77777777" w:rsidR="002D76D2" w:rsidRDefault="00E115BA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2D76D2" w14:paraId="1BC951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170" w14:textId="77777777" w:rsidR="002D76D2" w:rsidRDefault="00E115BA">
            <w:r>
              <w:rPr>
                <w:sz w:val="21"/>
                <w:szCs w:val="21"/>
              </w:rPr>
              <w:t>orders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171" w14:textId="77777777" w:rsidR="002D76D2" w:rsidRDefault="00E115BA">
            <w:proofErr w:type="spellStart"/>
            <w:r>
              <w:rPr>
                <w:sz w:val="21"/>
                <w:szCs w:val="21"/>
              </w:rPr>
              <w:t>order_id</w:t>
            </w:r>
            <w:proofErr w:type="spellEnd"/>
            <w:r>
              <w:rPr>
                <w:sz w:val="21"/>
                <w:szCs w:val="21"/>
              </w:rPr>
              <w:t xml:space="preserve"> (PK), </w:t>
            </w:r>
            <w:proofErr w:type="spellStart"/>
            <w:r>
              <w:rPr>
                <w:sz w:val="21"/>
                <w:szCs w:val="21"/>
              </w:rPr>
              <w:t>order_date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order_time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172" w14:textId="77777777" w:rsidR="002D76D2" w:rsidRDefault="00E115BA">
            <w:r>
              <w:rPr>
                <w:sz w:val="21"/>
                <w:szCs w:val="21"/>
              </w:rPr>
              <w:t>One row per customer order</w:t>
            </w:r>
          </w:p>
        </w:tc>
      </w:tr>
      <w:tr w:rsidR="002D76D2" w14:paraId="1BC951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6EE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174" w14:textId="77777777" w:rsidR="002D76D2" w:rsidRDefault="00E115BA">
            <w:proofErr w:type="spellStart"/>
            <w:r>
              <w:rPr>
                <w:sz w:val="21"/>
                <w:szCs w:val="21"/>
              </w:rPr>
              <w:lastRenderedPageBreak/>
              <w:t>order_details</w:t>
            </w:r>
            <w:proofErr w:type="spellEnd"/>
          </w:p>
        </w:tc>
        <w:tc>
          <w:tcPr>
            <w:tcW w:w="0" w:type="auto"/>
            <w:shd w:val="clear" w:color="auto" w:fill="FBF6EE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175" w14:textId="77777777" w:rsidR="002D76D2" w:rsidRDefault="00E115BA">
            <w:proofErr w:type="spellStart"/>
            <w:r>
              <w:rPr>
                <w:sz w:val="21"/>
                <w:szCs w:val="21"/>
              </w:rPr>
              <w:t>order_details_id</w:t>
            </w:r>
            <w:proofErr w:type="spellEnd"/>
            <w:r>
              <w:rPr>
                <w:sz w:val="21"/>
                <w:szCs w:val="21"/>
              </w:rPr>
              <w:t xml:space="preserve"> (PK), </w:t>
            </w:r>
            <w:proofErr w:type="spellStart"/>
            <w:r>
              <w:rPr>
                <w:sz w:val="21"/>
                <w:szCs w:val="21"/>
              </w:rPr>
              <w:t>order_id</w:t>
            </w:r>
            <w:proofErr w:type="spellEnd"/>
            <w:r>
              <w:rPr>
                <w:sz w:val="21"/>
                <w:szCs w:val="21"/>
              </w:rPr>
              <w:t xml:space="preserve"> (FK), </w:t>
            </w:r>
            <w:proofErr w:type="spellStart"/>
            <w:r>
              <w:rPr>
                <w:sz w:val="21"/>
                <w:szCs w:val="21"/>
              </w:rPr>
              <w:t>pizza_id</w:t>
            </w:r>
            <w:proofErr w:type="spellEnd"/>
            <w:r>
              <w:rPr>
                <w:sz w:val="21"/>
                <w:szCs w:val="21"/>
              </w:rPr>
              <w:t xml:space="preserve"> (FK), quantity</w:t>
            </w:r>
          </w:p>
        </w:tc>
        <w:tc>
          <w:tcPr>
            <w:tcW w:w="0" w:type="auto"/>
            <w:shd w:val="clear" w:color="auto" w:fill="FBF6EE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176" w14:textId="77777777" w:rsidR="002D76D2" w:rsidRDefault="00E115BA">
            <w:r>
              <w:rPr>
                <w:sz w:val="21"/>
                <w:szCs w:val="21"/>
              </w:rPr>
              <w:t>Line items — which pizzas (and how many) were in each order</w:t>
            </w:r>
          </w:p>
        </w:tc>
      </w:tr>
      <w:tr w:rsidR="002D76D2" w14:paraId="1BC951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178" w14:textId="77777777" w:rsidR="002D76D2" w:rsidRDefault="00E115BA">
            <w:r>
              <w:rPr>
                <w:sz w:val="21"/>
                <w:szCs w:val="21"/>
              </w:rPr>
              <w:t>pizzas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179" w14:textId="77777777" w:rsidR="002D76D2" w:rsidRDefault="00E115BA">
            <w:proofErr w:type="spellStart"/>
            <w:r>
              <w:rPr>
                <w:sz w:val="21"/>
                <w:szCs w:val="21"/>
              </w:rPr>
              <w:t>pizza_id</w:t>
            </w:r>
            <w:proofErr w:type="spellEnd"/>
            <w:r>
              <w:rPr>
                <w:sz w:val="21"/>
                <w:szCs w:val="21"/>
              </w:rPr>
              <w:t xml:space="preserve"> (PK), </w:t>
            </w:r>
            <w:proofErr w:type="spellStart"/>
            <w:r>
              <w:rPr>
                <w:sz w:val="21"/>
                <w:szCs w:val="21"/>
              </w:rPr>
              <w:t>pizza_type_id</w:t>
            </w:r>
            <w:proofErr w:type="spellEnd"/>
            <w:r>
              <w:rPr>
                <w:sz w:val="21"/>
                <w:szCs w:val="21"/>
              </w:rPr>
              <w:t xml:space="preserve"> (FK), size, price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17A" w14:textId="77777777" w:rsidR="002D76D2" w:rsidRDefault="00E115BA">
            <w:r>
              <w:rPr>
                <w:sz w:val="21"/>
                <w:szCs w:val="21"/>
              </w:rPr>
              <w:t>Sellable pizza SKUs — a pizza type at a specific size and price</w:t>
            </w:r>
          </w:p>
        </w:tc>
      </w:tr>
      <w:tr w:rsidR="002D76D2" w14:paraId="1BC951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6EE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17C" w14:textId="77777777" w:rsidR="002D76D2" w:rsidRDefault="00E115BA">
            <w:proofErr w:type="spellStart"/>
            <w:r>
              <w:rPr>
                <w:sz w:val="21"/>
                <w:szCs w:val="21"/>
              </w:rPr>
              <w:t>pizza_types</w:t>
            </w:r>
            <w:proofErr w:type="spellEnd"/>
          </w:p>
        </w:tc>
        <w:tc>
          <w:tcPr>
            <w:tcW w:w="0" w:type="auto"/>
            <w:shd w:val="clear" w:color="auto" w:fill="FBF6EE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17D" w14:textId="77777777" w:rsidR="002D76D2" w:rsidRDefault="00E115BA">
            <w:proofErr w:type="spellStart"/>
            <w:r>
              <w:rPr>
                <w:sz w:val="21"/>
                <w:szCs w:val="21"/>
              </w:rPr>
              <w:t>pizza_type_id</w:t>
            </w:r>
            <w:proofErr w:type="spellEnd"/>
            <w:r>
              <w:rPr>
                <w:sz w:val="21"/>
                <w:szCs w:val="21"/>
              </w:rPr>
              <w:t xml:space="preserve"> (PK), name, category, ingredients</w:t>
            </w:r>
          </w:p>
        </w:tc>
        <w:tc>
          <w:tcPr>
            <w:tcW w:w="0" w:type="auto"/>
            <w:shd w:val="clear" w:color="auto" w:fill="FBF6EE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17E" w14:textId="77777777" w:rsidR="002D76D2" w:rsidRDefault="00E115BA">
            <w:r>
              <w:rPr>
                <w:sz w:val="21"/>
                <w:szCs w:val="21"/>
              </w:rPr>
              <w:t>The 32 distinct pizza recipes, grouped into 4 categories</w:t>
            </w:r>
          </w:p>
        </w:tc>
      </w:tr>
    </w:tbl>
    <w:p w14:paraId="1BC95180" w14:textId="77777777" w:rsidR="002D76D2" w:rsidRDefault="002D76D2">
      <w:pPr>
        <w:spacing w:after="120"/>
      </w:pPr>
    </w:p>
    <w:p w14:paraId="1BC95181" w14:textId="77777777" w:rsidR="002D76D2" w:rsidRDefault="00E115BA">
      <w:pPr>
        <w:spacing w:after="160" w:line="300" w:lineRule="auto"/>
      </w:pPr>
      <w:r>
        <w:rPr>
          <w:i/>
          <w:iCs/>
          <w:color w:val="6B6259"/>
          <w:sz w:val="20"/>
          <w:szCs w:val="20"/>
        </w:rPr>
        <w:t xml:space="preserve">Relationships: orders (1) → </w:t>
      </w:r>
      <w:proofErr w:type="spellStart"/>
      <w:r>
        <w:rPr>
          <w:i/>
          <w:iCs/>
          <w:color w:val="6B6259"/>
          <w:sz w:val="20"/>
          <w:szCs w:val="20"/>
        </w:rPr>
        <w:t>order_details</w:t>
      </w:r>
      <w:proofErr w:type="spellEnd"/>
      <w:r>
        <w:rPr>
          <w:i/>
          <w:iCs/>
          <w:color w:val="6B6259"/>
          <w:sz w:val="20"/>
          <w:szCs w:val="20"/>
        </w:rPr>
        <w:t xml:space="preserve"> (many) → pizzas (1) → </w:t>
      </w:r>
      <w:proofErr w:type="spellStart"/>
      <w:r>
        <w:rPr>
          <w:i/>
          <w:iCs/>
          <w:color w:val="6B6259"/>
          <w:sz w:val="20"/>
          <w:szCs w:val="20"/>
        </w:rPr>
        <w:t>pizza_types</w:t>
      </w:r>
      <w:proofErr w:type="spellEnd"/>
      <w:r>
        <w:rPr>
          <w:i/>
          <w:iCs/>
          <w:color w:val="6B6259"/>
          <w:sz w:val="20"/>
          <w:szCs w:val="20"/>
        </w:rPr>
        <w:t xml:space="preserve"> (1).</w:t>
      </w:r>
    </w:p>
    <w:p w14:paraId="1BC95182" w14:textId="77777777" w:rsidR="002D76D2" w:rsidRDefault="00E115BA">
      <w:pPr>
        <w:pStyle w:val="Heading2"/>
      </w:pPr>
      <w:r>
        <w:t>2.4 Categories &amp; Scale</w:t>
      </w:r>
    </w:p>
    <w:p w14:paraId="1BC95183" w14:textId="77777777" w:rsidR="002D76D2" w:rsidRDefault="00E115BA">
      <w:pPr>
        <w:pStyle w:val="ListParagraph"/>
        <w:numPr>
          <w:ilvl w:val="0"/>
          <w:numId w:val="1"/>
        </w:numPr>
        <w:spacing w:after="80" w:line="280" w:lineRule="auto"/>
      </w:pPr>
      <w:r>
        <w:t>4 pizza categories: Classic, Chicken, Supreme, Veggie</w:t>
      </w:r>
    </w:p>
    <w:p w14:paraId="1BC95184" w14:textId="77777777" w:rsidR="002D76D2" w:rsidRDefault="00E115BA">
      <w:pPr>
        <w:pStyle w:val="ListParagraph"/>
        <w:numPr>
          <w:ilvl w:val="0"/>
          <w:numId w:val="1"/>
        </w:numPr>
        <w:spacing w:after="80" w:line="280" w:lineRule="auto"/>
      </w:pPr>
      <w:r>
        <w:t>32 distinct pizza types, broken down as: Classic – 8, Chicken – 6, Supreme – 9, Veggie – 9</w:t>
      </w:r>
    </w:p>
    <w:p w14:paraId="1BC95185" w14:textId="77777777" w:rsidR="002D76D2" w:rsidRDefault="00E115BA"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21,350 </w:t>
      </w:r>
      <w:r>
        <w:t>total orders in the dataset</w:t>
      </w:r>
    </w:p>
    <w:p w14:paraId="1BC95186" w14:textId="77777777" w:rsidR="002D76D2" w:rsidRDefault="00E115BA">
      <w:pPr>
        <w:pStyle w:val="Heading1"/>
      </w:pPr>
      <w:r>
        <w:t>3. Methodology</w:t>
      </w:r>
    </w:p>
    <w:p w14:paraId="1BC95187" w14:textId="77777777" w:rsidR="002D76D2" w:rsidRDefault="00E115BA"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Imported the 4 CSV files into MySQL under the </w:t>
      </w:r>
      <w:proofErr w:type="spellStart"/>
      <w:r>
        <w:t>pizzahut</w:t>
      </w:r>
      <w:proofErr w:type="spellEnd"/>
      <w:r>
        <w:t xml:space="preserve"> schema and set up the primary/foreign key relationships shown above.</w:t>
      </w:r>
    </w:p>
    <w:p w14:paraId="1BC95188" w14:textId="77777777" w:rsidR="002D76D2" w:rsidRDefault="00E115BA"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Validated row counts and join integrity across </w:t>
      </w:r>
      <w:proofErr w:type="spellStart"/>
      <w:r>
        <w:t>order_details</w:t>
      </w:r>
      <w:proofErr w:type="spellEnd"/>
      <w:r>
        <w:t xml:space="preserve"> ↔ orders ↔ pizzas ↔ </w:t>
      </w:r>
      <w:proofErr w:type="spellStart"/>
      <w:r>
        <w:t>pizza_ty</w:t>
      </w:r>
      <w:r>
        <w:t>pes</w:t>
      </w:r>
      <w:proofErr w:type="spellEnd"/>
      <w:r>
        <w:t xml:space="preserve"> before analysis.</w:t>
      </w:r>
    </w:p>
    <w:p w14:paraId="1BC95189" w14:textId="77777777" w:rsidR="002D76D2" w:rsidRDefault="00E115BA"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Answered the question set in three tiers of increasing complexity — Basic (simple aggregates), Intermediate (multi-table joins &amp; grouping), and Advanced (subqueries and </w:t>
      </w:r>
      <w:proofErr w:type="gramStart"/>
      <w:r>
        <w:t>RANK(</w:t>
      </w:r>
      <w:proofErr w:type="gramEnd"/>
      <w:r>
        <w:t>) window functions).</w:t>
      </w:r>
    </w:p>
    <w:p w14:paraId="1BC9518A" w14:textId="77777777" w:rsidR="002D76D2" w:rsidRDefault="00E115BA">
      <w:pPr>
        <w:pStyle w:val="ListParagraph"/>
        <w:numPr>
          <w:ilvl w:val="0"/>
          <w:numId w:val="1"/>
        </w:numPr>
        <w:spacing w:after="80" w:line="280" w:lineRule="auto"/>
      </w:pPr>
      <w:r>
        <w:t>Captured each query's SQL and result set</w:t>
      </w:r>
      <w:r>
        <w:t xml:space="preserve"> directly from MySQL Workbench, then translated the numbers into business insights (Section 5).</w:t>
      </w:r>
    </w:p>
    <w:p w14:paraId="1BC9518B" w14:textId="77777777" w:rsidR="002D76D2" w:rsidRDefault="002D76D2">
      <w:pPr>
        <w:spacing w:after="60"/>
      </w:pPr>
    </w:p>
    <w:p w14:paraId="1BC9518C" w14:textId="77777777" w:rsidR="002D76D2" w:rsidRDefault="00E115BA">
      <w:pPr>
        <w:pStyle w:val="Heading1"/>
      </w:pPr>
      <w:r>
        <w:t>4. SQL Queries, Results &amp; Insights</w:t>
      </w:r>
    </w:p>
    <w:p w14:paraId="1BC9518D" w14:textId="77777777" w:rsidR="002D76D2" w:rsidRDefault="00E115BA">
      <w:pPr>
        <w:spacing w:after="160" w:line="300" w:lineRule="auto"/>
      </w:pPr>
      <w:r>
        <w:t>All 13 questions from the original brief are listed below in order. Ten are answered with verified results captured from MyS</w:t>
      </w:r>
      <w:r>
        <w:t>QL Workbench; the remaining three (marked Not Executed) have the SQL written out but were not re-run because the source CSVs were unavailable in this session — see Section 6 for details.</w:t>
      </w:r>
    </w:p>
    <w:p w14:paraId="1BC9518E" w14:textId="77777777" w:rsidR="002D76D2" w:rsidRDefault="00E115BA">
      <w:pPr>
        <w:pBdr>
          <w:bottom w:val="single" w:sz="6" w:space="6" w:color="EEEEEE"/>
        </w:pBdr>
        <w:spacing w:before="300" w:after="120"/>
      </w:pPr>
      <w:r>
        <w:rPr>
          <w:b/>
          <w:bCs/>
          <w:color w:val="F96167"/>
          <w:sz w:val="24"/>
          <w:szCs w:val="24"/>
        </w:rPr>
        <w:t xml:space="preserve">Q1. </w:t>
      </w:r>
      <w:r>
        <w:rPr>
          <w:b/>
          <w:bCs/>
          <w:color w:val="232C5C"/>
          <w:sz w:val="24"/>
          <w:szCs w:val="24"/>
        </w:rPr>
        <w:t>Retrieve the total number of orders placed.</w:t>
      </w:r>
      <w:r>
        <w:rPr>
          <w:i/>
          <w:iCs/>
          <w:color w:val="6B6259"/>
          <w:sz w:val="18"/>
          <w:szCs w:val="18"/>
        </w:rPr>
        <w:t xml:space="preserve">   [Basic]</w:t>
      </w:r>
    </w:p>
    <w:tbl>
      <w:tblPr>
        <w:tblW w:w="5000" w:type="pct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45"/>
        <w:gridCol w:w="885"/>
      </w:tblGrid>
      <w:tr w:rsidR="002D76D2" w14:paraId="1BC95190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shd w:val="clear" w:color="auto" w:fill="1B214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C9518F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COUN</w:t>
            </w: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) FROM orders;</w:t>
            </w:r>
          </w:p>
        </w:tc>
      </w:tr>
      <w:tr w:rsidR="002D76D2" w14:paraId="1BC95193" w14:textId="77777777">
        <w:tblPrEx>
          <w:tblBorders>
            <w:top w:val="single" w:sz="4" w:space="0" w:color="E5E5E5"/>
            <w:left w:val="single" w:sz="4" w:space="0" w:color="E5E5E5"/>
            <w:bottom w:val="single" w:sz="4" w:space="0" w:color="E5E5E5"/>
            <w:right w:val="single" w:sz="4" w:space="0" w:color="E5E5E5"/>
            <w:insideH w:val="single" w:sz="4" w:space="0" w:color="E5E5E5"/>
            <w:insideV w:val="single" w:sz="4" w:space="0" w:color="E5E5E5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32C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C95191" w14:textId="77777777" w:rsidR="002D76D2" w:rsidRDefault="00E115BA">
            <w:r>
              <w:rPr>
                <w:b/>
                <w:bCs/>
                <w:color w:val="FFFFFF"/>
                <w:sz w:val="21"/>
                <w:szCs w:val="21"/>
              </w:rPr>
              <w:t>Metric</w:t>
            </w:r>
          </w:p>
        </w:tc>
        <w:tc>
          <w:tcPr>
            <w:tcW w:w="0" w:type="auto"/>
            <w:shd w:val="clear" w:color="auto" w:fill="232C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C95192" w14:textId="77777777" w:rsidR="002D76D2" w:rsidRDefault="00E115BA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2D76D2" w14:paraId="1BC95196" w14:textId="77777777">
        <w:tblPrEx>
          <w:tblBorders>
            <w:top w:val="single" w:sz="4" w:space="0" w:color="E5E5E5"/>
            <w:left w:val="single" w:sz="4" w:space="0" w:color="E5E5E5"/>
            <w:bottom w:val="single" w:sz="4" w:space="0" w:color="E5E5E5"/>
            <w:right w:val="single" w:sz="4" w:space="0" w:color="E5E5E5"/>
            <w:insideH w:val="single" w:sz="4" w:space="0" w:color="E5E5E5"/>
            <w:insideV w:val="single" w:sz="4" w:space="0" w:color="E5E5E5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194" w14:textId="77777777" w:rsidR="002D76D2" w:rsidRDefault="00E115BA">
            <w:r>
              <w:rPr>
                <w:sz w:val="21"/>
                <w:szCs w:val="21"/>
              </w:rPr>
              <w:t>Total Orders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195" w14:textId="77777777" w:rsidR="002D76D2" w:rsidRDefault="00E115BA">
            <w:r>
              <w:rPr>
                <w:sz w:val="21"/>
                <w:szCs w:val="21"/>
              </w:rPr>
              <w:t>21,350</w:t>
            </w:r>
          </w:p>
        </w:tc>
      </w:tr>
      <w:tr w:rsidR="002D76D2" w14:paraId="1BC95198" w14:textId="77777777">
        <w:tblPrEx>
          <w:tblBorders>
            <w:top w:val="single" w:sz="4" w:space="0" w:color="F0DFC0"/>
            <w:left w:val="single" w:sz="4" w:space="0" w:color="F0DFC0"/>
            <w:bottom w:val="single" w:sz="4" w:space="0" w:color="F0DFC0"/>
            <w:right w:val="single" w:sz="4" w:space="0" w:color="F0DFC0"/>
          </w:tblBorders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shd w:val="clear" w:color="auto" w:fill="FFF9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BC95197" w14:textId="77777777" w:rsidR="002D76D2" w:rsidRDefault="00E115BA">
            <w:r>
              <w:rPr>
                <w:b/>
                <w:bCs/>
                <w:color w:val="232C5C"/>
                <w:sz w:val="21"/>
                <w:szCs w:val="21"/>
              </w:rPr>
              <w:lastRenderedPageBreak/>
              <w:t xml:space="preserve">Insight: </w:t>
            </w:r>
            <w:r>
              <w:rPr>
                <w:sz w:val="21"/>
                <w:szCs w:val="21"/>
              </w:rPr>
              <w:t>21,350 orders were placed in total — this is the baseline volume metric all other KPIs (revenue per order, pizzas per order, etc.) can be measured against.</w:t>
            </w:r>
          </w:p>
        </w:tc>
      </w:tr>
    </w:tbl>
    <w:p w14:paraId="1BC95199" w14:textId="77777777" w:rsidR="002D76D2" w:rsidRDefault="00E115BA">
      <w:pPr>
        <w:pBdr>
          <w:bottom w:val="single" w:sz="6" w:space="6" w:color="EEEEEE"/>
        </w:pBdr>
        <w:spacing w:before="300" w:after="120"/>
      </w:pPr>
      <w:r>
        <w:rPr>
          <w:b/>
          <w:bCs/>
          <w:color w:val="F96167"/>
          <w:sz w:val="24"/>
          <w:szCs w:val="24"/>
        </w:rPr>
        <w:t xml:space="preserve">Q2. </w:t>
      </w:r>
      <w:r>
        <w:rPr>
          <w:b/>
          <w:bCs/>
          <w:color w:val="232C5C"/>
          <w:sz w:val="24"/>
          <w:szCs w:val="24"/>
        </w:rPr>
        <w:t>Calculate the total revenue generated from pizza sales.</w:t>
      </w:r>
      <w:r>
        <w:rPr>
          <w:i/>
          <w:iCs/>
          <w:color w:val="6B6259"/>
          <w:sz w:val="18"/>
          <w:szCs w:val="18"/>
        </w:rPr>
        <w:t xml:space="preserve">   [Basic]</w:t>
      </w:r>
    </w:p>
    <w:tbl>
      <w:tblPr>
        <w:tblW w:w="5000" w:type="pct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66"/>
        <w:gridCol w:w="1364"/>
      </w:tblGrid>
      <w:tr w:rsidR="002D76D2" w14:paraId="1BC9519D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shd w:val="clear" w:color="auto" w:fill="1B214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C9519A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SUM(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order_details.quantity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pizzas.price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), 2) AS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total_sales</w:t>
            </w:r>
            <w:proofErr w:type="spellEnd"/>
          </w:p>
          <w:p w14:paraId="1BC9519B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order_details</w:t>
            </w:r>
            <w:proofErr w:type="spellEnd"/>
          </w:p>
          <w:p w14:paraId="1BC9519C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JOIN pizzas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pizzas.pizza</w:t>
            </w:r>
            <w:proofErr w:type="gram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order_details.pizza_id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;</w:t>
            </w:r>
          </w:p>
        </w:tc>
      </w:tr>
      <w:tr w:rsidR="002D76D2" w14:paraId="1BC951A0" w14:textId="77777777">
        <w:tblPrEx>
          <w:tblBorders>
            <w:top w:val="single" w:sz="4" w:space="0" w:color="E5E5E5"/>
            <w:left w:val="single" w:sz="4" w:space="0" w:color="E5E5E5"/>
            <w:bottom w:val="single" w:sz="4" w:space="0" w:color="E5E5E5"/>
            <w:right w:val="single" w:sz="4" w:space="0" w:color="E5E5E5"/>
            <w:insideH w:val="single" w:sz="4" w:space="0" w:color="E5E5E5"/>
            <w:insideV w:val="single" w:sz="4" w:space="0" w:color="E5E5E5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32C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C9519E" w14:textId="77777777" w:rsidR="002D76D2" w:rsidRDefault="00E115BA">
            <w:r>
              <w:rPr>
                <w:b/>
                <w:bCs/>
                <w:color w:val="FFFFFF"/>
                <w:sz w:val="21"/>
                <w:szCs w:val="21"/>
              </w:rPr>
              <w:t>Metric</w:t>
            </w:r>
          </w:p>
        </w:tc>
        <w:tc>
          <w:tcPr>
            <w:tcW w:w="0" w:type="auto"/>
            <w:shd w:val="clear" w:color="auto" w:fill="232C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C9519F" w14:textId="77777777" w:rsidR="002D76D2" w:rsidRDefault="00E115BA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2D76D2" w14:paraId="1BC951A3" w14:textId="77777777">
        <w:tblPrEx>
          <w:tblBorders>
            <w:top w:val="single" w:sz="4" w:space="0" w:color="E5E5E5"/>
            <w:left w:val="single" w:sz="4" w:space="0" w:color="E5E5E5"/>
            <w:bottom w:val="single" w:sz="4" w:space="0" w:color="E5E5E5"/>
            <w:right w:val="single" w:sz="4" w:space="0" w:color="E5E5E5"/>
            <w:insideH w:val="single" w:sz="4" w:space="0" w:color="E5E5E5"/>
            <w:insideV w:val="single" w:sz="4" w:space="0" w:color="E5E5E5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1A1" w14:textId="77777777" w:rsidR="002D76D2" w:rsidRDefault="00E115BA">
            <w:r>
              <w:rPr>
                <w:sz w:val="21"/>
                <w:szCs w:val="21"/>
              </w:rPr>
              <w:t>Total Revenue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1A2" w14:textId="77777777" w:rsidR="002D76D2" w:rsidRDefault="00E115BA">
            <w:r>
              <w:rPr>
                <w:sz w:val="21"/>
                <w:szCs w:val="21"/>
              </w:rPr>
              <w:t>$817,860.05</w:t>
            </w:r>
          </w:p>
        </w:tc>
      </w:tr>
      <w:tr w:rsidR="002D76D2" w14:paraId="1BC951A5" w14:textId="77777777">
        <w:tblPrEx>
          <w:tblBorders>
            <w:top w:val="single" w:sz="4" w:space="0" w:color="F0DFC0"/>
            <w:left w:val="single" w:sz="4" w:space="0" w:color="F0DFC0"/>
            <w:bottom w:val="single" w:sz="4" w:space="0" w:color="F0DFC0"/>
            <w:right w:val="single" w:sz="4" w:space="0" w:color="F0DFC0"/>
          </w:tblBorders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shd w:val="clear" w:color="auto" w:fill="FFF9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BC951A4" w14:textId="77777777" w:rsidR="002D76D2" w:rsidRDefault="00E115BA">
            <w:r>
              <w:rPr>
                <w:b/>
                <w:bCs/>
                <w:color w:val="232C5C"/>
                <w:sz w:val="21"/>
                <w:szCs w:val="21"/>
              </w:rPr>
              <w:t xml:space="preserve">Insight: </w:t>
            </w:r>
            <w:r>
              <w:rPr>
                <w:sz w:val="21"/>
                <w:szCs w:val="21"/>
              </w:rPr>
              <w:t>Total revenue of $817,860.05 across 21,350 orders works out to roughly $38.30 in average revenue per order.</w:t>
            </w:r>
          </w:p>
        </w:tc>
      </w:tr>
    </w:tbl>
    <w:p w14:paraId="1BC951A6" w14:textId="77777777" w:rsidR="002D76D2" w:rsidRDefault="00E115BA">
      <w:pPr>
        <w:pBdr>
          <w:bottom w:val="single" w:sz="6" w:space="6" w:color="EEEEEE"/>
        </w:pBdr>
        <w:spacing w:before="300" w:after="120"/>
      </w:pPr>
      <w:r>
        <w:rPr>
          <w:b/>
          <w:bCs/>
          <w:color w:val="F96167"/>
          <w:sz w:val="24"/>
          <w:szCs w:val="24"/>
        </w:rPr>
        <w:t xml:space="preserve">Q3. </w:t>
      </w:r>
      <w:r>
        <w:rPr>
          <w:b/>
          <w:bCs/>
          <w:color w:val="232C5C"/>
          <w:sz w:val="24"/>
          <w:szCs w:val="24"/>
        </w:rPr>
        <w:t>Identify the highest-priced pizza.</w:t>
      </w:r>
      <w:r>
        <w:rPr>
          <w:i/>
          <w:iCs/>
          <w:color w:val="6B6259"/>
          <w:sz w:val="18"/>
          <w:szCs w:val="18"/>
        </w:rPr>
        <w:t xml:space="preserve">   [Basic]</w:t>
      </w:r>
    </w:p>
    <w:tbl>
      <w:tblPr>
        <w:tblW w:w="5000" w:type="pct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44"/>
        <w:gridCol w:w="886"/>
      </w:tblGrid>
      <w:tr w:rsidR="002D76D2" w14:paraId="1BC951AC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shd w:val="clear" w:color="auto" w:fill="1B214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C951A7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SELECT pizza_types.name,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pizzas.price</w:t>
            </w:r>
            <w:proofErr w:type="spellEnd"/>
            <w:proofErr w:type="gramEnd"/>
          </w:p>
          <w:p w14:paraId="1BC951A8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pizza_types</w:t>
            </w:r>
            <w:proofErr w:type="spellEnd"/>
          </w:p>
          <w:p w14:paraId="1BC951A9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JOIN pizzas ON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pizza_</w:t>
            </w:r>
            <w:proofErr w:type="gram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types.pizza</w:t>
            </w:r>
            <w:proofErr w:type="gram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_type_id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pizzas.pizza_type_id</w:t>
            </w:r>
            <w:proofErr w:type="spellEnd"/>
          </w:p>
          <w:p w14:paraId="1BC951AA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 BY price DESC</w:t>
            </w:r>
          </w:p>
          <w:p w14:paraId="1BC951AB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LIMIT 1;</w:t>
            </w:r>
          </w:p>
        </w:tc>
      </w:tr>
      <w:tr w:rsidR="002D76D2" w14:paraId="1BC951AF" w14:textId="77777777">
        <w:tblPrEx>
          <w:tblBorders>
            <w:top w:val="single" w:sz="4" w:space="0" w:color="E5E5E5"/>
            <w:left w:val="single" w:sz="4" w:space="0" w:color="E5E5E5"/>
            <w:bottom w:val="single" w:sz="4" w:space="0" w:color="E5E5E5"/>
            <w:right w:val="single" w:sz="4" w:space="0" w:color="E5E5E5"/>
            <w:insideH w:val="single" w:sz="4" w:space="0" w:color="E5E5E5"/>
            <w:insideV w:val="single" w:sz="4" w:space="0" w:color="E5E5E5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32C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C951AD" w14:textId="77777777" w:rsidR="002D76D2" w:rsidRDefault="00E115BA">
            <w:r>
              <w:rPr>
                <w:b/>
                <w:bCs/>
                <w:color w:val="FFFFFF"/>
                <w:sz w:val="21"/>
                <w:szCs w:val="21"/>
              </w:rPr>
              <w:t>Pizza</w:t>
            </w:r>
          </w:p>
        </w:tc>
        <w:tc>
          <w:tcPr>
            <w:tcW w:w="0" w:type="auto"/>
            <w:shd w:val="clear" w:color="auto" w:fill="232C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C951AE" w14:textId="77777777" w:rsidR="002D76D2" w:rsidRDefault="00E115BA">
            <w:r>
              <w:rPr>
                <w:b/>
                <w:bCs/>
                <w:color w:val="FFFFFF"/>
                <w:sz w:val="21"/>
                <w:szCs w:val="21"/>
              </w:rPr>
              <w:t>Price</w:t>
            </w:r>
          </w:p>
        </w:tc>
      </w:tr>
      <w:tr w:rsidR="002D76D2" w14:paraId="1BC951B2" w14:textId="77777777">
        <w:tblPrEx>
          <w:tblBorders>
            <w:top w:val="single" w:sz="4" w:space="0" w:color="E5E5E5"/>
            <w:left w:val="single" w:sz="4" w:space="0" w:color="E5E5E5"/>
            <w:bottom w:val="single" w:sz="4" w:space="0" w:color="E5E5E5"/>
            <w:right w:val="single" w:sz="4" w:space="0" w:color="E5E5E5"/>
            <w:insideH w:val="single" w:sz="4" w:space="0" w:color="E5E5E5"/>
            <w:insideV w:val="single" w:sz="4" w:space="0" w:color="E5E5E5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1B0" w14:textId="77777777" w:rsidR="002D76D2" w:rsidRDefault="00E115BA">
            <w:r>
              <w:rPr>
                <w:sz w:val="21"/>
                <w:szCs w:val="21"/>
              </w:rPr>
              <w:t>The Greek Pizza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1B1" w14:textId="77777777" w:rsidR="002D76D2" w:rsidRDefault="00E115BA">
            <w:r>
              <w:rPr>
                <w:sz w:val="21"/>
                <w:szCs w:val="21"/>
              </w:rPr>
              <w:t>$35.95</w:t>
            </w:r>
          </w:p>
        </w:tc>
      </w:tr>
      <w:tr w:rsidR="002D76D2" w14:paraId="1BC951B4" w14:textId="77777777">
        <w:tblPrEx>
          <w:tblBorders>
            <w:top w:val="single" w:sz="4" w:space="0" w:color="F0DFC0"/>
            <w:left w:val="single" w:sz="4" w:space="0" w:color="F0DFC0"/>
            <w:bottom w:val="single" w:sz="4" w:space="0" w:color="F0DFC0"/>
            <w:right w:val="single" w:sz="4" w:space="0" w:color="F0DFC0"/>
          </w:tblBorders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shd w:val="clear" w:color="auto" w:fill="FFF9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BC951B3" w14:textId="77777777" w:rsidR="002D76D2" w:rsidRDefault="00E115BA">
            <w:r>
              <w:rPr>
                <w:b/>
                <w:bCs/>
                <w:color w:val="232C5C"/>
                <w:sz w:val="21"/>
                <w:szCs w:val="21"/>
              </w:rPr>
              <w:t xml:space="preserve">Insight: </w:t>
            </w:r>
            <w:r>
              <w:rPr>
                <w:sz w:val="21"/>
                <w:szCs w:val="21"/>
              </w:rPr>
              <w:t>The Greek Pizza is the most expensive item on the menu at $35.95 — a candidate for premium-tier promotion or bundling.</w:t>
            </w:r>
          </w:p>
        </w:tc>
      </w:tr>
    </w:tbl>
    <w:p w14:paraId="1BC951B5" w14:textId="77777777" w:rsidR="002D76D2" w:rsidRDefault="00E115BA">
      <w:pPr>
        <w:pBdr>
          <w:bottom w:val="single" w:sz="6" w:space="6" w:color="EEEEEE"/>
        </w:pBdr>
        <w:spacing w:before="300" w:after="120"/>
      </w:pPr>
      <w:r>
        <w:rPr>
          <w:b/>
          <w:bCs/>
          <w:color w:val="F96167"/>
          <w:sz w:val="24"/>
          <w:szCs w:val="24"/>
        </w:rPr>
        <w:t xml:space="preserve">Q4. </w:t>
      </w:r>
      <w:r>
        <w:rPr>
          <w:b/>
          <w:bCs/>
          <w:color w:val="232C5C"/>
          <w:sz w:val="24"/>
          <w:szCs w:val="24"/>
        </w:rPr>
        <w:t>Identify the most common pizza size ordered.</w:t>
      </w:r>
      <w:r>
        <w:rPr>
          <w:i/>
          <w:iCs/>
          <w:color w:val="6B6259"/>
          <w:sz w:val="18"/>
          <w:szCs w:val="18"/>
        </w:rPr>
        <w:t xml:space="preserve">   [Basic]</w:t>
      </w:r>
    </w:p>
    <w:tbl>
      <w:tblPr>
        <w:tblW w:w="5000" w:type="pct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43"/>
        <w:gridCol w:w="1087"/>
      </w:tblGrid>
      <w:tr w:rsidR="002D76D2" w14:paraId="1BC951BC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shd w:val="clear" w:color="auto" w:fill="1B214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C951B6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pizzas.size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, COUNT(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order_details.order_details_id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order_count</w:t>
            </w:r>
            <w:proofErr w:type="spellEnd"/>
          </w:p>
          <w:p w14:paraId="1BC951B7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FROM pizzas</w:t>
            </w:r>
          </w:p>
          <w:p w14:paraId="1BC951B8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order_details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pizzas.pizza</w:t>
            </w:r>
            <w:proofErr w:type="gram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order_details.pizza_id</w:t>
            </w:r>
            <w:proofErr w:type="spellEnd"/>
          </w:p>
          <w:p w14:paraId="1BC951B9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GROUP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pizzas.size</w:t>
            </w:r>
            <w:proofErr w:type="spellEnd"/>
            <w:proofErr w:type="gramEnd"/>
          </w:p>
          <w:p w14:paraId="1BC951BA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order_count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DESC</w:t>
            </w:r>
          </w:p>
          <w:p w14:paraId="1BC951BB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LIMIT 1;</w:t>
            </w:r>
          </w:p>
        </w:tc>
      </w:tr>
      <w:tr w:rsidR="002D76D2" w14:paraId="1BC951BF" w14:textId="77777777">
        <w:tblPrEx>
          <w:tblBorders>
            <w:top w:val="single" w:sz="4" w:space="0" w:color="E5E5E5"/>
            <w:left w:val="single" w:sz="4" w:space="0" w:color="E5E5E5"/>
            <w:bottom w:val="single" w:sz="4" w:space="0" w:color="E5E5E5"/>
            <w:right w:val="single" w:sz="4" w:space="0" w:color="E5E5E5"/>
            <w:insideH w:val="single" w:sz="4" w:space="0" w:color="E5E5E5"/>
            <w:insideV w:val="single" w:sz="4" w:space="0" w:color="E5E5E5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32C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C951BD" w14:textId="77777777" w:rsidR="002D76D2" w:rsidRDefault="00E115BA">
            <w:r>
              <w:rPr>
                <w:b/>
                <w:bCs/>
                <w:color w:val="FFFFFF"/>
                <w:sz w:val="21"/>
                <w:szCs w:val="21"/>
              </w:rPr>
              <w:t>Size</w:t>
            </w:r>
          </w:p>
        </w:tc>
        <w:tc>
          <w:tcPr>
            <w:tcW w:w="0" w:type="auto"/>
            <w:shd w:val="clear" w:color="auto" w:fill="232C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C951BE" w14:textId="77777777" w:rsidR="002D76D2" w:rsidRDefault="00E115BA">
            <w:r>
              <w:rPr>
                <w:b/>
                <w:bCs/>
                <w:color w:val="FFFFFF"/>
                <w:sz w:val="21"/>
                <w:szCs w:val="21"/>
              </w:rPr>
              <w:t>Order Count</w:t>
            </w:r>
          </w:p>
        </w:tc>
      </w:tr>
      <w:tr w:rsidR="002D76D2" w14:paraId="1BC951C2" w14:textId="77777777">
        <w:tblPrEx>
          <w:tblBorders>
            <w:top w:val="single" w:sz="4" w:space="0" w:color="E5E5E5"/>
            <w:left w:val="single" w:sz="4" w:space="0" w:color="E5E5E5"/>
            <w:bottom w:val="single" w:sz="4" w:space="0" w:color="E5E5E5"/>
            <w:right w:val="single" w:sz="4" w:space="0" w:color="E5E5E5"/>
            <w:insideH w:val="single" w:sz="4" w:space="0" w:color="E5E5E5"/>
            <w:insideV w:val="single" w:sz="4" w:space="0" w:color="E5E5E5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1C0" w14:textId="77777777" w:rsidR="002D76D2" w:rsidRDefault="00E115BA">
            <w:r>
              <w:rPr>
                <w:sz w:val="21"/>
                <w:szCs w:val="21"/>
              </w:rPr>
              <w:t>L (Large)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1C1" w14:textId="77777777" w:rsidR="002D76D2" w:rsidRDefault="00E115BA">
            <w:r>
              <w:rPr>
                <w:sz w:val="21"/>
                <w:szCs w:val="21"/>
              </w:rPr>
              <w:t>18,526</w:t>
            </w:r>
          </w:p>
        </w:tc>
      </w:tr>
      <w:tr w:rsidR="002D76D2" w14:paraId="1BC951C4" w14:textId="77777777">
        <w:tblPrEx>
          <w:tblBorders>
            <w:top w:val="single" w:sz="4" w:space="0" w:color="F0DFC0"/>
            <w:left w:val="single" w:sz="4" w:space="0" w:color="F0DFC0"/>
            <w:bottom w:val="single" w:sz="4" w:space="0" w:color="F0DFC0"/>
            <w:right w:val="single" w:sz="4" w:space="0" w:color="F0DFC0"/>
          </w:tblBorders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shd w:val="clear" w:color="auto" w:fill="FFF9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BC951C3" w14:textId="77777777" w:rsidR="002D76D2" w:rsidRDefault="00E115BA">
            <w:r>
              <w:rPr>
                <w:b/>
                <w:bCs/>
                <w:color w:val="232C5C"/>
                <w:sz w:val="21"/>
                <w:szCs w:val="21"/>
              </w:rPr>
              <w:t xml:space="preserve">Insight: </w:t>
            </w:r>
            <w:r>
              <w:rPr>
                <w:sz w:val="21"/>
                <w:szCs w:val="21"/>
              </w:rPr>
              <w:t>Large is by far the most frequently ordered size (</w:t>
            </w:r>
            <w:proofErr w:type="gramStart"/>
            <w:r>
              <w:rPr>
                <w:sz w:val="21"/>
                <w:szCs w:val="21"/>
              </w:rPr>
              <w:t>18,526 line</w:t>
            </w:r>
            <w:proofErr w:type="gramEnd"/>
            <w:r>
              <w:rPr>
                <w:sz w:val="21"/>
                <w:szCs w:val="21"/>
              </w:rPr>
              <w:t xml:space="preserve"> items), which should drive dough/ingredient stocking and default-size decisions on the ordering platform.</w:t>
            </w:r>
          </w:p>
        </w:tc>
      </w:tr>
    </w:tbl>
    <w:p w14:paraId="1BC951C5" w14:textId="77777777" w:rsidR="002D76D2" w:rsidRDefault="00E115BA">
      <w:pPr>
        <w:pBdr>
          <w:bottom w:val="single" w:sz="6" w:space="6" w:color="EEEEEE"/>
        </w:pBdr>
        <w:spacing w:before="300" w:after="120"/>
      </w:pPr>
      <w:r>
        <w:rPr>
          <w:b/>
          <w:bCs/>
          <w:color w:val="F96167"/>
          <w:sz w:val="24"/>
          <w:szCs w:val="24"/>
        </w:rPr>
        <w:lastRenderedPageBreak/>
        <w:t xml:space="preserve">Q5. </w:t>
      </w:r>
      <w:r>
        <w:rPr>
          <w:b/>
          <w:bCs/>
          <w:color w:val="232C5C"/>
          <w:sz w:val="24"/>
          <w:szCs w:val="24"/>
        </w:rPr>
        <w:t>List the top 5 most ordered pizza types along with their quantities.</w:t>
      </w:r>
      <w:r>
        <w:rPr>
          <w:i/>
          <w:iCs/>
          <w:color w:val="6B6259"/>
          <w:sz w:val="18"/>
          <w:szCs w:val="18"/>
        </w:rPr>
        <w:t xml:space="preserve">   [Basic]</w:t>
      </w:r>
    </w:p>
    <w:tbl>
      <w:tblPr>
        <w:tblW w:w="5000" w:type="pct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98"/>
        <w:gridCol w:w="1232"/>
      </w:tblGrid>
      <w:tr w:rsidR="002D76D2" w14:paraId="1BC951CD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shd w:val="clear" w:color="auto" w:fill="1B214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C951C6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SELE</w:t>
            </w: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CT pizza_types.name, </w:t>
            </w:r>
            <w:proofErr w:type="gram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order_details.quantity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total_quantity</w:t>
            </w:r>
            <w:proofErr w:type="spellEnd"/>
          </w:p>
          <w:p w14:paraId="1BC951C7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pizza_types</w:t>
            </w:r>
            <w:proofErr w:type="spellEnd"/>
          </w:p>
          <w:p w14:paraId="1BC951C8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JOIN pizzas ON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pizza_</w:t>
            </w:r>
            <w:proofErr w:type="gram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types.pizza</w:t>
            </w:r>
            <w:proofErr w:type="gram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_type_id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pizzas.pizza_type_id</w:t>
            </w:r>
            <w:proofErr w:type="spellEnd"/>
          </w:p>
          <w:p w14:paraId="1BC951C9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order_details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order_</w:t>
            </w:r>
            <w:proofErr w:type="gram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details.pizza</w:t>
            </w:r>
            <w:proofErr w:type="gram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pizzas.pizza_id</w:t>
            </w:r>
            <w:proofErr w:type="spellEnd"/>
          </w:p>
          <w:p w14:paraId="1BC951CA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GROUP BY pizza_types.name</w:t>
            </w:r>
          </w:p>
          <w:p w14:paraId="1BC951CB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total_quantity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DESC</w:t>
            </w:r>
          </w:p>
          <w:p w14:paraId="1BC951CC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LIMIT 5;</w:t>
            </w:r>
          </w:p>
        </w:tc>
      </w:tr>
      <w:tr w:rsidR="002D76D2" w14:paraId="1BC951D0" w14:textId="77777777">
        <w:tblPrEx>
          <w:tblBorders>
            <w:top w:val="single" w:sz="4" w:space="0" w:color="E5E5E5"/>
            <w:left w:val="single" w:sz="4" w:space="0" w:color="E5E5E5"/>
            <w:bottom w:val="single" w:sz="4" w:space="0" w:color="E5E5E5"/>
            <w:right w:val="single" w:sz="4" w:space="0" w:color="E5E5E5"/>
            <w:insideH w:val="single" w:sz="4" w:space="0" w:color="E5E5E5"/>
            <w:insideV w:val="single" w:sz="4" w:space="0" w:color="E5E5E5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32C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C951CE" w14:textId="77777777" w:rsidR="002D76D2" w:rsidRDefault="00E115BA">
            <w:r>
              <w:rPr>
                <w:b/>
                <w:bCs/>
                <w:color w:val="FFFFFF"/>
                <w:sz w:val="21"/>
                <w:szCs w:val="21"/>
              </w:rPr>
              <w:t>Pizza Type</w:t>
            </w:r>
          </w:p>
        </w:tc>
        <w:tc>
          <w:tcPr>
            <w:tcW w:w="0" w:type="auto"/>
            <w:shd w:val="clear" w:color="auto" w:fill="232C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C951CF" w14:textId="77777777" w:rsidR="002D76D2" w:rsidRDefault="00E115BA">
            <w:r>
              <w:rPr>
                <w:b/>
                <w:bCs/>
                <w:color w:val="FFFFFF"/>
                <w:sz w:val="21"/>
                <w:szCs w:val="21"/>
              </w:rPr>
              <w:t>Total Quantity</w:t>
            </w:r>
          </w:p>
        </w:tc>
      </w:tr>
      <w:tr w:rsidR="002D76D2" w14:paraId="1BC951D3" w14:textId="77777777">
        <w:tblPrEx>
          <w:tblBorders>
            <w:top w:val="single" w:sz="4" w:space="0" w:color="E5E5E5"/>
            <w:left w:val="single" w:sz="4" w:space="0" w:color="E5E5E5"/>
            <w:bottom w:val="single" w:sz="4" w:space="0" w:color="E5E5E5"/>
            <w:right w:val="single" w:sz="4" w:space="0" w:color="E5E5E5"/>
            <w:insideH w:val="single" w:sz="4" w:space="0" w:color="E5E5E5"/>
            <w:insideV w:val="single" w:sz="4" w:space="0" w:color="E5E5E5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1D1" w14:textId="77777777" w:rsidR="002D76D2" w:rsidRDefault="00E115BA">
            <w:r>
              <w:rPr>
                <w:sz w:val="21"/>
                <w:szCs w:val="21"/>
              </w:rPr>
              <w:t>The Classic Deluxe Pizza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1D2" w14:textId="77777777" w:rsidR="002D76D2" w:rsidRDefault="00E115BA">
            <w:r>
              <w:rPr>
                <w:sz w:val="21"/>
                <w:szCs w:val="21"/>
              </w:rPr>
              <w:t>2,453</w:t>
            </w:r>
          </w:p>
        </w:tc>
      </w:tr>
      <w:tr w:rsidR="002D76D2" w14:paraId="1BC951D6" w14:textId="77777777">
        <w:tblPrEx>
          <w:tblBorders>
            <w:top w:val="single" w:sz="4" w:space="0" w:color="E5E5E5"/>
            <w:left w:val="single" w:sz="4" w:space="0" w:color="E5E5E5"/>
            <w:bottom w:val="single" w:sz="4" w:space="0" w:color="E5E5E5"/>
            <w:right w:val="single" w:sz="4" w:space="0" w:color="E5E5E5"/>
            <w:insideH w:val="single" w:sz="4" w:space="0" w:color="E5E5E5"/>
            <w:insideV w:val="single" w:sz="4" w:space="0" w:color="E5E5E5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6EE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1D4" w14:textId="77777777" w:rsidR="002D76D2" w:rsidRDefault="00E115BA">
            <w:r>
              <w:rPr>
                <w:sz w:val="21"/>
                <w:szCs w:val="21"/>
              </w:rPr>
              <w:t>The Barbecue Chicken Pizza</w:t>
            </w:r>
          </w:p>
        </w:tc>
        <w:tc>
          <w:tcPr>
            <w:tcW w:w="0" w:type="auto"/>
            <w:shd w:val="clear" w:color="auto" w:fill="FBF6EE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1D5" w14:textId="77777777" w:rsidR="002D76D2" w:rsidRDefault="00E115BA">
            <w:r>
              <w:rPr>
                <w:sz w:val="21"/>
                <w:szCs w:val="21"/>
              </w:rPr>
              <w:t>2,432</w:t>
            </w:r>
          </w:p>
        </w:tc>
      </w:tr>
      <w:tr w:rsidR="002D76D2" w14:paraId="1BC951D9" w14:textId="77777777">
        <w:tblPrEx>
          <w:tblBorders>
            <w:top w:val="single" w:sz="4" w:space="0" w:color="E5E5E5"/>
            <w:left w:val="single" w:sz="4" w:space="0" w:color="E5E5E5"/>
            <w:bottom w:val="single" w:sz="4" w:space="0" w:color="E5E5E5"/>
            <w:right w:val="single" w:sz="4" w:space="0" w:color="E5E5E5"/>
            <w:insideH w:val="single" w:sz="4" w:space="0" w:color="E5E5E5"/>
            <w:insideV w:val="single" w:sz="4" w:space="0" w:color="E5E5E5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1D7" w14:textId="77777777" w:rsidR="002D76D2" w:rsidRDefault="00E115BA">
            <w:r>
              <w:rPr>
                <w:sz w:val="21"/>
                <w:szCs w:val="21"/>
              </w:rPr>
              <w:t>The Hawaiian Pizza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1D8" w14:textId="77777777" w:rsidR="002D76D2" w:rsidRDefault="00E115BA">
            <w:r>
              <w:rPr>
                <w:sz w:val="21"/>
                <w:szCs w:val="21"/>
              </w:rPr>
              <w:t>2,422</w:t>
            </w:r>
          </w:p>
        </w:tc>
      </w:tr>
      <w:tr w:rsidR="002D76D2" w14:paraId="1BC951DC" w14:textId="77777777">
        <w:tblPrEx>
          <w:tblBorders>
            <w:top w:val="single" w:sz="4" w:space="0" w:color="E5E5E5"/>
            <w:left w:val="single" w:sz="4" w:space="0" w:color="E5E5E5"/>
            <w:bottom w:val="single" w:sz="4" w:space="0" w:color="E5E5E5"/>
            <w:right w:val="single" w:sz="4" w:space="0" w:color="E5E5E5"/>
            <w:insideH w:val="single" w:sz="4" w:space="0" w:color="E5E5E5"/>
            <w:insideV w:val="single" w:sz="4" w:space="0" w:color="E5E5E5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6EE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1DA" w14:textId="77777777" w:rsidR="002D76D2" w:rsidRDefault="00E115BA">
            <w:r>
              <w:rPr>
                <w:sz w:val="21"/>
                <w:szCs w:val="21"/>
              </w:rPr>
              <w:t>The Pepperoni Pizza</w:t>
            </w:r>
          </w:p>
        </w:tc>
        <w:tc>
          <w:tcPr>
            <w:tcW w:w="0" w:type="auto"/>
            <w:shd w:val="clear" w:color="auto" w:fill="FBF6EE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1DB" w14:textId="77777777" w:rsidR="002D76D2" w:rsidRDefault="00E115BA">
            <w:r>
              <w:rPr>
                <w:sz w:val="21"/>
                <w:szCs w:val="21"/>
              </w:rPr>
              <w:t>2,418</w:t>
            </w:r>
          </w:p>
        </w:tc>
      </w:tr>
      <w:tr w:rsidR="002D76D2" w14:paraId="1BC951DF" w14:textId="77777777">
        <w:tblPrEx>
          <w:tblBorders>
            <w:top w:val="single" w:sz="4" w:space="0" w:color="E5E5E5"/>
            <w:left w:val="single" w:sz="4" w:space="0" w:color="E5E5E5"/>
            <w:bottom w:val="single" w:sz="4" w:space="0" w:color="E5E5E5"/>
            <w:right w:val="single" w:sz="4" w:space="0" w:color="E5E5E5"/>
            <w:insideH w:val="single" w:sz="4" w:space="0" w:color="E5E5E5"/>
            <w:insideV w:val="single" w:sz="4" w:space="0" w:color="E5E5E5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1DD" w14:textId="77777777" w:rsidR="002D76D2" w:rsidRDefault="00E115BA">
            <w:r>
              <w:rPr>
                <w:sz w:val="21"/>
                <w:szCs w:val="21"/>
              </w:rPr>
              <w:t>The Thai Chicken Pizza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1DE" w14:textId="77777777" w:rsidR="002D76D2" w:rsidRDefault="00E115BA">
            <w:r>
              <w:rPr>
                <w:sz w:val="21"/>
                <w:szCs w:val="21"/>
              </w:rPr>
              <w:t>2,371</w:t>
            </w:r>
          </w:p>
        </w:tc>
      </w:tr>
      <w:tr w:rsidR="002D76D2" w14:paraId="1BC951E1" w14:textId="77777777">
        <w:tblPrEx>
          <w:tblBorders>
            <w:top w:val="single" w:sz="4" w:space="0" w:color="F0DFC0"/>
            <w:left w:val="single" w:sz="4" w:space="0" w:color="F0DFC0"/>
            <w:bottom w:val="single" w:sz="4" w:space="0" w:color="F0DFC0"/>
            <w:right w:val="single" w:sz="4" w:space="0" w:color="F0DFC0"/>
          </w:tblBorders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shd w:val="clear" w:color="auto" w:fill="FFF9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BC951E0" w14:textId="77777777" w:rsidR="002D76D2" w:rsidRDefault="00E115BA">
            <w:r>
              <w:rPr>
                <w:b/>
                <w:bCs/>
                <w:color w:val="232C5C"/>
                <w:sz w:val="21"/>
                <w:szCs w:val="21"/>
              </w:rPr>
              <w:t xml:space="preserve">Insight: </w:t>
            </w:r>
            <w:r>
              <w:rPr>
                <w:sz w:val="21"/>
                <w:szCs w:val="21"/>
              </w:rPr>
              <w:t>The top 5 pizza types are tightly clustered (2,371–2,453 units) — no single pizza dominates demand, and the top 5 span 3 of the 4 categories (Classic, Chicken, Chicken again via Hawaiian's classification, and Pepperoni).</w:t>
            </w:r>
          </w:p>
        </w:tc>
      </w:tr>
    </w:tbl>
    <w:p w14:paraId="1BC951E2" w14:textId="77777777" w:rsidR="002D76D2" w:rsidRDefault="00E115BA">
      <w:pPr>
        <w:pBdr>
          <w:bottom w:val="single" w:sz="6" w:space="6" w:color="EEEEEE"/>
        </w:pBdr>
        <w:spacing w:before="300" w:after="120"/>
      </w:pPr>
      <w:r>
        <w:rPr>
          <w:b/>
          <w:bCs/>
          <w:color w:val="F96167"/>
          <w:sz w:val="24"/>
          <w:szCs w:val="24"/>
        </w:rPr>
        <w:t xml:space="preserve">Q6. </w:t>
      </w:r>
      <w:r>
        <w:rPr>
          <w:b/>
          <w:bCs/>
          <w:color w:val="232C5C"/>
          <w:sz w:val="24"/>
          <w:szCs w:val="24"/>
        </w:rPr>
        <w:t>Join the necessary tables to f</w:t>
      </w:r>
      <w:r>
        <w:rPr>
          <w:b/>
          <w:bCs/>
          <w:color w:val="232C5C"/>
          <w:sz w:val="24"/>
          <w:szCs w:val="24"/>
        </w:rPr>
        <w:t>ind the total quantity of each pizza category ordered.</w:t>
      </w:r>
      <w:r>
        <w:rPr>
          <w:i/>
          <w:iCs/>
          <w:color w:val="6B6259"/>
          <w:sz w:val="18"/>
          <w:szCs w:val="18"/>
        </w:rPr>
        <w:t xml:space="preserve">   [Intermediate]</w:t>
      </w:r>
    </w:p>
    <w:tbl>
      <w:tblPr>
        <w:tblW w:w="5000" w:type="pct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29"/>
        <w:gridCol w:w="1301"/>
      </w:tblGrid>
      <w:tr w:rsidR="002D76D2" w14:paraId="1BC951E9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shd w:val="clear" w:color="auto" w:fill="1B214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C951E3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pizza_</w:t>
            </w:r>
            <w:proofErr w:type="gram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types.category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, SUM(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order_details.quantity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) AS quantity</w:t>
            </w:r>
          </w:p>
          <w:p w14:paraId="1BC951E4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pizza_types</w:t>
            </w:r>
            <w:proofErr w:type="spellEnd"/>
          </w:p>
          <w:p w14:paraId="1BC951E5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JOIN pizzas ON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pizza_</w:t>
            </w:r>
            <w:proofErr w:type="gram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types.pizza</w:t>
            </w:r>
            <w:proofErr w:type="gram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_type_id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pizzas.pizza_type_id</w:t>
            </w:r>
            <w:proofErr w:type="spellEnd"/>
          </w:p>
          <w:p w14:paraId="1BC951E6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order_details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order_</w:t>
            </w:r>
            <w:proofErr w:type="gram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details.pizza</w:t>
            </w:r>
            <w:proofErr w:type="gram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pizzas.pizza_id</w:t>
            </w:r>
            <w:proofErr w:type="spellEnd"/>
          </w:p>
          <w:p w14:paraId="1BC951E7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GROUP BY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pizza_</w:t>
            </w:r>
            <w:proofErr w:type="gram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types.category</w:t>
            </w:r>
            <w:proofErr w:type="spellEnd"/>
            <w:proofErr w:type="gramEnd"/>
          </w:p>
          <w:p w14:paraId="1BC951E8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 BY quantity DESC;</w:t>
            </w:r>
          </w:p>
        </w:tc>
      </w:tr>
      <w:tr w:rsidR="002D76D2" w14:paraId="1BC951EC" w14:textId="77777777">
        <w:tblPrEx>
          <w:tblBorders>
            <w:top w:val="single" w:sz="4" w:space="0" w:color="E5E5E5"/>
            <w:left w:val="single" w:sz="4" w:space="0" w:color="E5E5E5"/>
            <w:bottom w:val="single" w:sz="4" w:space="0" w:color="E5E5E5"/>
            <w:right w:val="single" w:sz="4" w:space="0" w:color="E5E5E5"/>
            <w:insideH w:val="single" w:sz="4" w:space="0" w:color="E5E5E5"/>
            <w:insideV w:val="single" w:sz="4" w:space="0" w:color="E5E5E5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32C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C951EA" w14:textId="77777777" w:rsidR="002D76D2" w:rsidRDefault="00E115BA">
            <w:r>
              <w:rPr>
                <w:b/>
                <w:bCs/>
                <w:color w:val="FFFFFF"/>
                <w:sz w:val="21"/>
                <w:szCs w:val="21"/>
              </w:rPr>
              <w:t>Category</w:t>
            </w:r>
          </w:p>
        </w:tc>
        <w:tc>
          <w:tcPr>
            <w:tcW w:w="0" w:type="auto"/>
            <w:shd w:val="clear" w:color="auto" w:fill="232C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C951EB" w14:textId="77777777" w:rsidR="002D76D2" w:rsidRDefault="00E115BA">
            <w:r>
              <w:rPr>
                <w:b/>
                <w:bCs/>
                <w:color w:val="FFFFFF"/>
                <w:sz w:val="21"/>
                <w:szCs w:val="21"/>
              </w:rPr>
              <w:t>Total Quantity</w:t>
            </w:r>
          </w:p>
        </w:tc>
      </w:tr>
      <w:tr w:rsidR="002D76D2" w14:paraId="1BC951EF" w14:textId="77777777">
        <w:tblPrEx>
          <w:tblBorders>
            <w:top w:val="single" w:sz="4" w:space="0" w:color="E5E5E5"/>
            <w:left w:val="single" w:sz="4" w:space="0" w:color="E5E5E5"/>
            <w:bottom w:val="single" w:sz="4" w:space="0" w:color="E5E5E5"/>
            <w:right w:val="single" w:sz="4" w:space="0" w:color="E5E5E5"/>
            <w:insideH w:val="single" w:sz="4" w:space="0" w:color="E5E5E5"/>
            <w:insideV w:val="single" w:sz="4" w:space="0" w:color="E5E5E5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1ED" w14:textId="77777777" w:rsidR="002D76D2" w:rsidRDefault="00E115BA">
            <w:r>
              <w:rPr>
                <w:sz w:val="21"/>
                <w:szCs w:val="21"/>
              </w:rPr>
              <w:t>Classic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1EE" w14:textId="77777777" w:rsidR="002D76D2" w:rsidRDefault="00E115BA">
            <w:r>
              <w:rPr>
                <w:sz w:val="21"/>
                <w:szCs w:val="21"/>
              </w:rPr>
              <w:t>14,888</w:t>
            </w:r>
          </w:p>
        </w:tc>
      </w:tr>
      <w:tr w:rsidR="002D76D2" w14:paraId="1BC951F2" w14:textId="77777777">
        <w:tblPrEx>
          <w:tblBorders>
            <w:top w:val="single" w:sz="4" w:space="0" w:color="E5E5E5"/>
            <w:left w:val="single" w:sz="4" w:space="0" w:color="E5E5E5"/>
            <w:bottom w:val="single" w:sz="4" w:space="0" w:color="E5E5E5"/>
            <w:right w:val="single" w:sz="4" w:space="0" w:color="E5E5E5"/>
            <w:insideH w:val="single" w:sz="4" w:space="0" w:color="E5E5E5"/>
            <w:insideV w:val="single" w:sz="4" w:space="0" w:color="E5E5E5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6EE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1F0" w14:textId="77777777" w:rsidR="002D76D2" w:rsidRDefault="00E115BA">
            <w:r>
              <w:rPr>
                <w:sz w:val="21"/>
                <w:szCs w:val="21"/>
              </w:rPr>
              <w:t>Supreme</w:t>
            </w:r>
          </w:p>
        </w:tc>
        <w:tc>
          <w:tcPr>
            <w:tcW w:w="0" w:type="auto"/>
            <w:shd w:val="clear" w:color="auto" w:fill="FBF6EE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1F1" w14:textId="77777777" w:rsidR="002D76D2" w:rsidRDefault="00E115BA">
            <w:r>
              <w:rPr>
                <w:sz w:val="21"/>
                <w:szCs w:val="21"/>
              </w:rPr>
              <w:t>11,987</w:t>
            </w:r>
          </w:p>
        </w:tc>
      </w:tr>
      <w:tr w:rsidR="002D76D2" w14:paraId="1BC951F5" w14:textId="77777777">
        <w:tblPrEx>
          <w:tblBorders>
            <w:top w:val="single" w:sz="4" w:space="0" w:color="E5E5E5"/>
            <w:left w:val="single" w:sz="4" w:space="0" w:color="E5E5E5"/>
            <w:bottom w:val="single" w:sz="4" w:space="0" w:color="E5E5E5"/>
            <w:right w:val="single" w:sz="4" w:space="0" w:color="E5E5E5"/>
            <w:insideH w:val="single" w:sz="4" w:space="0" w:color="E5E5E5"/>
            <w:insideV w:val="single" w:sz="4" w:space="0" w:color="E5E5E5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1F3" w14:textId="77777777" w:rsidR="002D76D2" w:rsidRDefault="00E115BA">
            <w:r>
              <w:rPr>
                <w:sz w:val="21"/>
                <w:szCs w:val="21"/>
              </w:rPr>
              <w:t>Veggie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1F4" w14:textId="77777777" w:rsidR="002D76D2" w:rsidRDefault="00E115BA">
            <w:r>
              <w:rPr>
                <w:sz w:val="21"/>
                <w:szCs w:val="21"/>
              </w:rPr>
              <w:t>11,649</w:t>
            </w:r>
          </w:p>
        </w:tc>
      </w:tr>
      <w:tr w:rsidR="002D76D2" w14:paraId="1BC951F8" w14:textId="77777777">
        <w:tblPrEx>
          <w:tblBorders>
            <w:top w:val="single" w:sz="4" w:space="0" w:color="E5E5E5"/>
            <w:left w:val="single" w:sz="4" w:space="0" w:color="E5E5E5"/>
            <w:bottom w:val="single" w:sz="4" w:space="0" w:color="E5E5E5"/>
            <w:right w:val="single" w:sz="4" w:space="0" w:color="E5E5E5"/>
            <w:insideH w:val="single" w:sz="4" w:space="0" w:color="E5E5E5"/>
            <w:insideV w:val="single" w:sz="4" w:space="0" w:color="E5E5E5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6EE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1F6" w14:textId="77777777" w:rsidR="002D76D2" w:rsidRDefault="00E115BA">
            <w:r>
              <w:rPr>
                <w:sz w:val="21"/>
                <w:szCs w:val="21"/>
              </w:rPr>
              <w:t>Chicken</w:t>
            </w:r>
          </w:p>
        </w:tc>
        <w:tc>
          <w:tcPr>
            <w:tcW w:w="0" w:type="auto"/>
            <w:shd w:val="clear" w:color="auto" w:fill="FBF6EE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1F7" w14:textId="77777777" w:rsidR="002D76D2" w:rsidRDefault="00E115BA">
            <w:r>
              <w:rPr>
                <w:sz w:val="21"/>
                <w:szCs w:val="21"/>
              </w:rPr>
              <w:t>11,050</w:t>
            </w:r>
          </w:p>
        </w:tc>
      </w:tr>
      <w:tr w:rsidR="002D76D2" w14:paraId="1BC951FA" w14:textId="77777777">
        <w:tblPrEx>
          <w:tblBorders>
            <w:top w:val="single" w:sz="4" w:space="0" w:color="F0DFC0"/>
            <w:left w:val="single" w:sz="4" w:space="0" w:color="F0DFC0"/>
            <w:bottom w:val="single" w:sz="4" w:space="0" w:color="F0DFC0"/>
            <w:right w:val="single" w:sz="4" w:space="0" w:color="F0DFC0"/>
          </w:tblBorders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shd w:val="clear" w:color="auto" w:fill="FFF9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BC951F9" w14:textId="77777777" w:rsidR="002D76D2" w:rsidRDefault="00E115BA">
            <w:r>
              <w:rPr>
                <w:b/>
                <w:bCs/>
                <w:color w:val="232C5C"/>
                <w:sz w:val="21"/>
                <w:szCs w:val="21"/>
              </w:rPr>
              <w:t xml:space="preserve">Insight: </w:t>
            </w:r>
            <w:r>
              <w:rPr>
                <w:sz w:val="21"/>
                <w:szCs w:val="21"/>
              </w:rPr>
              <w:t>Classic pizzas lead category demand by a clear margin (~2,900 more units than second-place Supreme), confirming Classic as the anchor category for the menu.</w:t>
            </w:r>
          </w:p>
        </w:tc>
      </w:tr>
    </w:tbl>
    <w:p w14:paraId="1BC951FB" w14:textId="77777777" w:rsidR="002D76D2" w:rsidRDefault="00E115BA">
      <w:pPr>
        <w:pBdr>
          <w:bottom w:val="single" w:sz="6" w:space="6" w:color="EEEEEE"/>
        </w:pBdr>
        <w:spacing w:before="300" w:after="120"/>
      </w:pPr>
      <w:r>
        <w:rPr>
          <w:b/>
          <w:bCs/>
          <w:color w:val="F96167"/>
          <w:sz w:val="24"/>
          <w:szCs w:val="24"/>
        </w:rPr>
        <w:t xml:space="preserve">Q7. </w:t>
      </w:r>
      <w:r>
        <w:rPr>
          <w:b/>
          <w:bCs/>
          <w:color w:val="232C5C"/>
          <w:sz w:val="24"/>
          <w:szCs w:val="24"/>
        </w:rPr>
        <w:t>Determine the distribution of orders by hour of the day.</w:t>
      </w:r>
      <w:r>
        <w:rPr>
          <w:i/>
          <w:iCs/>
          <w:color w:val="6B6259"/>
          <w:sz w:val="18"/>
          <w:szCs w:val="18"/>
        </w:rPr>
        <w:t xml:space="preserve">   [Intermediate]</w:t>
      </w:r>
    </w:p>
    <w:tbl>
      <w:tblPr>
        <w:tblW w:w="5000" w:type="pct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2D76D2" w14:paraId="1BC952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B214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C951FC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lastRenderedPageBreak/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HOUR(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order_ti</w:t>
            </w: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me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order_hour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, COUNT(DISTINCT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order_count</w:t>
            </w:r>
            <w:proofErr w:type="spellEnd"/>
          </w:p>
          <w:p w14:paraId="1BC951FD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FROM orders</w:t>
            </w:r>
          </w:p>
          <w:p w14:paraId="1BC951FE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GROUP BY </w:t>
            </w:r>
            <w:proofErr w:type="gram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HOUR(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order_time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)</w:t>
            </w:r>
          </w:p>
          <w:p w14:paraId="1BC951FF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order_hour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;</w:t>
            </w:r>
          </w:p>
        </w:tc>
      </w:tr>
    </w:tbl>
    <w:p w14:paraId="1BC95201" w14:textId="77777777" w:rsidR="002D76D2" w:rsidRDefault="00E115BA">
      <w:pPr>
        <w:spacing w:after="160" w:line="300" w:lineRule="auto"/>
      </w:pPr>
      <w:r>
        <w:rPr>
          <w:i/>
          <w:iCs/>
          <w:color w:val="6B6259"/>
          <w:sz w:val="20"/>
          <w:szCs w:val="20"/>
        </w:rPr>
        <w:t>Status: Not executed in this session — the orders.csv file was unavailable, so this query could not be run against live data. The SQL above is ready to execute once the source table is reloaded.</w:t>
      </w:r>
    </w:p>
    <w:p w14:paraId="1BC95202" w14:textId="77777777" w:rsidR="002D76D2" w:rsidRDefault="00E115BA">
      <w:pPr>
        <w:pBdr>
          <w:bottom w:val="single" w:sz="6" w:space="6" w:color="EEEEEE"/>
        </w:pBdr>
        <w:spacing w:before="300" w:after="120"/>
      </w:pPr>
      <w:r>
        <w:rPr>
          <w:b/>
          <w:bCs/>
          <w:color w:val="F96167"/>
          <w:sz w:val="24"/>
          <w:szCs w:val="24"/>
        </w:rPr>
        <w:t xml:space="preserve">Q8. </w:t>
      </w:r>
      <w:r>
        <w:rPr>
          <w:b/>
          <w:bCs/>
          <w:color w:val="232C5C"/>
          <w:sz w:val="24"/>
          <w:szCs w:val="24"/>
        </w:rPr>
        <w:t>Join relevant tables to find the category-wise distributi</w:t>
      </w:r>
      <w:r>
        <w:rPr>
          <w:b/>
          <w:bCs/>
          <w:color w:val="232C5C"/>
          <w:sz w:val="24"/>
          <w:szCs w:val="24"/>
        </w:rPr>
        <w:t>on of pizzas.</w:t>
      </w:r>
      <w:r>
        <w:rPr>
          <w:i/>
          <w:iCs/>
          <w:color w:val="6B6259"/>
          <w:sz w:val="18"/>
          <w:szCs w:val="18"/>
        </w:rPr>
        <w:t xml:space="preserve">   [Intermediate]</w:t>
      </w:r>
    </w:p>
    <w:tbl>
      <w:tblPr>
        <w:tblW w:w="5000" w:type="pct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37"/>
        <w:gridCol w:w="1493"/>
      </w:tblGrid>
      <w:tr w:rsidR="002D76D2" w14:paraId="1BC95206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shd w:val="clear" w:color="auto" w:fill="1B214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C95203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SELECT category, </w:t>
            </w:r>
            <w:proofErr w:type="gram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name)</w:t>
            </w:r>
          </w:p>
          <w:p w14:paraId="1BC95204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pizza_types</w:t>
            </w:r>
            <w:proofErr w:type="spellEnd"/>
          </w:p>
          <w:p w14:paraId="1BC95205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GROUP BY category;</w:t>
            </w:r>
          </w:p>
        </w:tc>
      </w:tr>
      <w:tr w:rsidR="002D76D2" w14:paraId="1BC95209" w14:textId="77777777">
        <w:tblPrEx>
          <w:tblBorders>
            <w:top w:val="single" w:sz="4" w:space="0" w:color="E5E5E5"/>
            <w:left w:val="single" w:sz="4" w:space="0" w:color="E5E5E5"/>
            <w:bottom w:val="single" w:sz="4" w:space="0" w:color="E5E5E5"/>
            <w:right w:val="single" w:sz="4" w:space="0" w:color="E5E5E5"/>
            <w:insideH w:val="single" w:sz="4" w:space="0" w:color="E5E5E5"/>
            <w:insideV w:val="single" w:sz="4" w:space="0" w:color="E5E5E5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32C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C95207" w14:textId="77777777" w:rsidR="002D76D2" w:rsidRDefault="00E115BA">
            <w:r>
              <w:rPr>
                <w:b/>
                <w:bCs/>
                <w:color w:val="FFFFFF"/>
                <w:sz w:val="21"/>
                <w:szCs w:val="21"/>
              </w:rPr>
              <w:t>Category</w:t>
            </w:r>
          </w:p>
        </w:tc>
        <w:tc>
          <w:tcPr>
            <w:tcW w:w="0" w:type="auto"/>
            <w:shd w:val="clear" w:color="auto" w:fill="232C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C95208" w14:textId="77777777" w:rsidR="002D76D2" w:rsidRDefault="00E115BA">
            <w:r>
              <w:rPr>
                <w:b/>
                <w:bCs/>
                <w:color w:val="FFFFFF"/>
                <w:sz w:val="21"/>
                <w:szCs w:val="21"/>
              </w:rPr>
              <w:t>Number of Pizza Types</w:t>
            </w:r>
          </w:p>
        </w:tc>
      </w:tr>
      <w:tr w:rsidR="002D76D2" w14:paraId="1BC9520C" w14:textId="77777777">
        <w:tblPrEx>
          <w:tblBorders>
            <w:top w:val="single" w:sz="4" w:space="0" w:color="E5E5E5"/>
            <w:left w:val="single" w:sz="4" w:space="0" w:color="E5E5E5"/>
            <w:bottom w:val="single" w:sz="4" w:space="0" w:color="E5E5E5"/>
            <w:right w:val="single" w:sz="4" w:space="0" w:color="E5E5E5"/>
            <w:insideH w:val="single" w:sz="4" w:space="0" w:color="E5E5E5"/>
            <w:insideV w:val="single" w:sz="4" w:space="0" w:color="E5E5E5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20A" w14:textId="77777777" w:rsidR="002D76D2" w:rsidRDefault="00E115BA">
            <w:r>
              <w:rPr>
                <w:sz w:val="21"/>
                <w:szCs w:val="21"/>
              </w:rPr>
              <w:t>Chicken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20B" w14:textId="77777777" w:rsidR="002D76D2" w:rsidRDefault="00E115BA">
            <w:r>
              <w:rPr>
                <w:sz w:val="21"/>
                <w:szCs w:val="21"/>
              </w:rPr>
              <w:t>6</w:t>
            </w:r>
          </w:p>
        </w:tc>
      </w:tr>
      <w:tr w:rsidR="002D76D2" w14:paraId="1BC9520F" w14:textId="77777777">
        <w:tblPrEx>
          <w:tblBorders>
            <w:top w:val="single" w:sz="4" w:space="0" w:color="E5E5E5"/>
            <w:left w:val="single" w:sz="4" w:space="0" w:color="E5E5E5"/>
            <w:bottom w:val="single" w:sz="4" w:space="0" w:color="E5E5E5"/>
            <w:right w:val="single" w:sz="4" w:space="0" w:color="E5E5E5"/>
            <w:insideH w:val="single" w:sz="4" w:space="0" w:color="E5E5E5"/>
            <w:insideV w:val="single" w:sz="4" w:space="0" w:color="E5E5E5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6EE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20D" w14:textId="77777777" w:rsidR="002D76D2" w:rsidRDefault="00E115BA">
            <w:r>
              <w:rPr>
                <w:sz w:val="21"/>
                <w:szCs w:val="21"/>
              </w:rPr>
              <w:t>Classic</w:t>
            </w:r>
          </w:p>
        </w:tc>
        <w:tc>
          <w:tcPr>
            <w:tcW w:w="0" w:type="auto"/>
            <w:shd w:val="clear" w:color="auto" w:fill="FBF6EE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20E" w14:textId="77777777" w:rsidR="002D76D2" w:rsidRDefault="00E115BA">
            <w:r>
              <w:rPr>
                <w:sz w:val="21"/>
                <w:szCs w:val="21"/>
              </w:rPr>
              <w:t>8</w:t>
            </w:r>
          </w:p>
        </w:tc>
      </w:tr>
      <w:tr w:rsidR="002D76D2" w14:paraId="1BC95212" w14:textId="77777777">
        <w:tblPrEx>
          <w:tblBorders>
            <w:top w:val="single" w:sz="4" w:space="0" w:color="E5E5E5"/>
            <w:left w:val="single" w:sz="4" w:space="0" w:color="E5E5E5"/>
            <w:bottom w:val="single" w:sz="4" w:space="0" w:color="E5E5E5"/>
            <w:right w:val="single" w:sz="4" w:space="0" w:color="E5E5E5"/>
            <w:insideH w:val="single" w:sz="4" w:space="0" w:color="E5E5E5"/>
            <w:insideV w:val="single" w:sz="4" w:space="0" w:color="E5E5E5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210" w14:textId="77777777" w:rsidR="002D76D2" w:rsidRDefault="00E115BA">
            <w:r>
              <w:rPr>
                <w:sz w:val="21"/>
                <w:szCs w:val="21"/>
              </w:rPr>
              <w:t>Supreme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211" w14:textId="77777777" w:rsidR="002D76D2" w:rsidRDefault="00E115BA">
            <w:r>
              <w:rPr>
                <w:sz w:val="21"/>
                <w:szCs w:val="21"/>
              </w:rPr>
              <w:t>9</w:t>
            </w:r>
          </w:p>
        </w:tc>
      </w:tr>
      <w:tr w:rsidR="002D76D2" w14:paraId="1BC95215" w14:textId="77777777">
        <w:tblPrEx>
          <w:tblBorders>
            <w:top w:val="single" w:sz="4" w:space="0" w:color="E5E5E5"/>
            <w:left w:val="single" w:sz="4" w:space="0" w:color="E5E5E5"/>
            <w:bottom w:val="single" w:sz="4" w:space="0" w:color="E5E5E5"/>
            <w:right w:val="single" w:sz="4" w:space="0" w:color="E5E5E5"/>
            <w:insideH w:val="single" w:sz="4" w:space="0" w:color="E5E5E5"/>
            <w:insideV w:val="single" w:sz="4" w:space="0" w:color="E5E5E5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6EE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213" w14:textId="77777777" w:rsidR="002D76D2" w:rsidRDefault="00E115BA">
            <w:r>
              <w:rPr>
                <w:sz w:val="21"/>
                <w:szCs w:val="21"/>
              </w:rPr>
              <w:t>Veggie</w:t>
            </w:r>
          </w:p>
        </w:tc>
        <w:tc>
          <w:tcPr>
            <w:tcW w:w="0" w:type="auto"/>
            <w:shd w:val="clear" w:color="auto" w:fill="FBF6EE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214" w14:textId="77777777" w:rsidR="002D76D2" w:rsidRDefault="00E115BA">
            <w:r>
              <w:rPr>
                <w:sz w:val="21"/>
                <w:szCs w:val="21"/>
              </w:rPr>
              <w:t>9</w:t>
            </w:r>
          </w:p>
        </w:tc>
      </w:tr>
      <w:tr w:rsidR="002D76D2" w14:paraId="1BC95217" w14:textId="77777777">
        <w:tblPrEx>
          <w:tblBorders>
            <w:top w:val="single" w:sz="4" w:space="0" w:color="F0DFC0"/>
            <w:left w:val="single" w:sz="4" w:space="0" w:color="F0DFC0"/>
            <w:bottom w:val="single" w:sz="4" w:space="0" w:color="F0DFC0"/>
            <w:right w:val="single" w:sz="4" w:space="0" w:color="F0DFC0"/>
          </w:tblBorders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shd w:val="clear" w:color="auto" w:fill="FFF9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BC95216" w14:textId="77777777" w:rsidR="002D76D2" w:rsidRDefault="00E115BA">
            <w:r>
              <w:rPr>
                <w:b/>
                <w:bCs/>
                <w:color w:val="232C5C"/>
                <w:sz w:val="21"/>
                <w:szCs w:val="21"/>
              </w:rPr>
              <w:t xml:space="preserve">Insight: </w:t>
            </w:r>
            <w:r>
              <w:rPr>
                <w:sz w:val="21"/>
                <w:szCs w:val="21"/>
              </w:rPr>
              <w:t>Menu variety is broadest in Supreme and Veggie (9 types each) and narrowest in Chicken (6 types) — yet Chicken still lands 4th in order volume, meaning each Chicken pizza type over-performs relative to its menu share.</w:t>
            </w:r>
          </w:p>
        </w:tc>
      </w:tr>
    </w:tbl>
    <w:p w14:paraId="1BC95218" w14:textId="77777777" w:rsidR="002D76D2" w:rsidRDefault="00E115BA">
      <w:pPr>
        <w:pBdr>
          <w:bottom w:val="single" w:sz="6" w:space="6" w:color="EEEEEE"/>
        </w:pBdr>
        <w:spacing w:before="300" w:after="120"/>
      </w:pPr>
      <w:r>
        <w:rPr>
          <w:b/>
          <w:bCs/>
          <w:color w:val="F96167"/>
          <w:sz w:val="24"/>
          <w:szCs w:val="24"/>
        </w:rPr>
        <w:t xml:space="preserve">Q9. </w:t>
      </w:r>
      <w:r>
        <w:rPr>
          <w:b/>
          <w:bCs/>
          <w:color w:val="232C5C"/>
          <w:sz w:val="24"/>
          <w:szCs w:val="24"/>
        </w:rPr>
        <w:t>Group the orders by date and calc</w:t>
      </w:r>
      <w:r>
        <w:rPr>
          <w:b/>
          <w:bCs/>
          <w:color w:val="232C5C"/>
          <w:sz w:val="24"/>
          <w:szCs w:val="24"/>
        </w:rPr>
        <w:t>ulate the average number of pizzas ordered per day.</w:t>
      </w:r>
      <w:r>
        <w:rPr>
          <w:i/>
          <w:iCs/>
          <w:color w:val="6B6259"/>
          <w:sz w:val="18"/>
          <w:szCs w:val="18"/>
        </w:rPr>
        <w:t xml:space="preserve">   [Intermediate]</w:t>
      </w:r>
    </w:p>
    <w:tbl>
      <w:tblPr>
        <w:tblW w:w="5000" w:type="pct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32"/>
        <w:gridCol w:w="798"/>
      </w:tblGrid>
      <w:tr w:rsidR="002D76D2" w14:paraId="1BC95220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shd w:val="clear" w:color="auto" w:fill="1B214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C95219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SELECT ROUND(</w:t>
            </w:r>
            <w:proofErr w:type="gram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AVG(</w:t>
            </w:r>
            <w:proofErr w:type="gram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quantity), 0) AS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avg_pizza_ordered_per_day</w:t>
            </w:r>
            <w:proofErr w:type="spellEnd"/>
          </w:p>
          <w:p w14:paraId="1BC9521A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FROM (</w:t>
            </w:r>
          </w:p>
          <w:p w14:paraId="1BC9521B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 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orders.order</w:t>
            </w:r>
            <w:proofErr w:type="gram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_date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, SUM(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order_details.quantity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) AS quantity</w:t>
            </w:r>
          </w:p>
          <w:p w14:paraId="1BC9521C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 FROM orders</w:t>
            </w:r>
          </w:p>
          <w:p w14:paraId="1BC9521D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 JOIN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order_details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orders.order</w:t>
            </w:r>
            <w:proofErr w:type="gram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_i</w:t>
            </w: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d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order_details.order_id</w:t>
            </w:r>
            <w:proofErr w:type="spellEnd"/>
          </w:p>
          <w:p w14:paraId="1BC9521E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 GROUP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orders.order</w:t>
            </w:r>
            <w:proofErr w:type="gram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_date</w:t>
            </w:r>
            <w:proofErr w:type="spellEnd"/>
          </w:p>
          <w:p w14:paraId="1BC9521F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order_quantity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;</w:t>
            </w:r>
          </w:p>
        </w:tc>
      </w:tr>
      <w:tr w:rsidR="002D76D2" w14:paraId="1BC95223" w14:textId="77777777">
        <w:tblPrEx>
          <w:tblBorders>
            <w:top w:val="single" w:sz="4" w:space="0" w:color="E5E5E5"/>
            <w:left w:val="single" w:sz="4" w:space="0" w:color="E5E5E5"/>
            <w:bottom w:val="single" w:sz="4" w:space="0" w:color="E5E5E5"/>
            <w:right w:val="single" w:sz="4" w:space="0" w:color="E5E5E5"/>
            <w:insideH w:val="single" w:sz="4" w:space="0" w:color="E5E5E5"/>
            <w:insideV w:val="single" w:sz="4" w:space="0" w:color="E5E5E5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32C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C95221" w14:textId="77777777" w:rsidR="002D76D2" w:rsidRDefault="00E115BA">
            <w:r>
              <w:rPr>
                <w:b/>
                <w:bCs/>
                <w:color w:val="FFFFFF"/>
                <w:sz w:val="21"/>
                <w:szCs w:val="21"/>
              </w:rPr>
              <w:t>Metric</w:t>
            </w:r>
          </w:p>
        </w:tc>
        <w:tc>
          <w:tcPr>
            <w:tcW w:w="0" w:type="auto"/>
            <w:shd w:val="clear" w:color="auto" w:fill="232C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C95222" w14:textId="77777777" w:rsidR="002D76D2" w:rsidRDefault="00E115BA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2D76D2" w14:paraId="1BC95226" w14:textId="77777777">
        <w:tblPrEx>
          <w:tblBorders>
            <w:top w:val="single" w:sz="4" w:space="0" w:color="E5E5E5"/>
            <w:left w:val="single" w:sz="4" w:space="0" w:color="E5E5E5"/>
            <w:bottom w:val="single" w:sz="4" w:space="0" w:color="E5E5E5"/>
            <w:right w:val="single" w:sz="4" w:space="0" w:color="E5E5E5"/>
            <w:insideH w:val="single" w:sz="4" w:space="0" w:color="E5E5E5"/>
            <w:insideV w:val="single" w:sz="4" w:space="0" w:color="E5E5E5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224" w14:textId="77777777" w:rsidR="002D76D2" w:rsidRDefault="00E115BA">
            <w:r>
              <w:rPr>
                <w:sz w:val="21"/>
                <w:szCs w:val="21"/>
              </w:rPr>
              <w:t>Avg. Pizzas Ordered / Day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225" w14:textId="77777777" w:rsidR="002D76D2" w:rsidRDefault="00E115BA">
            <w:r>
              <w:rPr>
                <w:sz w:val="21"/>
                <w:szCs w:val="21"/>
              </w:rPr>
              <w:t>138</w:t>
            </w:r>
          </w:p>
        </w:tc>
      </w:tr>
      <w:tr w:rsidR="002D76D2" w14:paraId="1BC95228" w14:textId="77777777">
        <w:tblPrEx>
          <w:tblBorders>
            <w:top w:val="single" w:sz="4" w:space="0" w:color="F0DFC0"/>
            <w:left w:val="single" w:sz="4" w:space="0" w:color="F0DFC0"/>
            <w:bottom w:val="single" w:sz="4" w:space="0" w:color="F0DFC0"/>
            <w:right w:val="single" w:sz="4" w:space="0" w:color="F0DFC0"/>
          </w:tblBorders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shd w:val="clear" w:color="auto" w:fill="FFF9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BC95227" w14:textId="77777777" w:rsidR="002D76D2" w:rsidRDefault="00E115BA">
            <w:r>
              <w:rPr>
                <w:b/>
                <w:bCs/>
                <w:color w:val="232C5C"/>
                <w:sz w:val="21"/>
                <w:szCs w:val="21"/>
              </w:rPr>
              <w:t xml:space="preserve">Insight: </w:t>
            </w:r>
            <w:r>
              <w:rPr>
                <w:sz w:val="21"/>
                <w:szCs w:val="21"/>
              </w:rPr>
              <w:t>The restaurant sells roughly 138 pizzas per day on average — useful for daily ingredient prep and staffing baselines.</w:t>
            </w:r>
          </w:p>
        </w:tc>
      </w:tr>
    </w:tbl>
    <w:p w14:paraId="1BC95229" w14:textId="77777777" w:rsidR="002D76D2" w:rsidRDefault="00E115BA">
      <w:pPr>
        <w:pBdr>
          <w:bottom w:val="single" w:sz="6" w:space="6" w:color="EEEEEE"/>
        </w:pBdr>
        <w:spacing w:before="300" w:after="120"/>
      </w:pPr>
      <w:r>
        <w:rPr>
          <w:b/>
          <w:bCs/>
          <w:color w:val="F96167"/>
          <w:sz w:val="24"/>
          <w:szCs w:val="24"/>
        </w:rPr>
        <w:t xml:space="preserve">Q10. </w:t>
      </w:r>
      <w:r>
        <w:rPr>
          <w:b/>
          <w:bCs/>
          <w:color w:val="232C5C"/>
          <w:sz w:val="24"/>
          <w:szCs w:val="24"/>
        </w:rPr>
        <w:t>Determine the top 3 most ordered pizza types based on revenue.</w:t>
      </w:r>
      <w:r>
        <w:rPr>
          <w:i/>
          <w:iCs/>
          <w:color w:val="6B6259"/>
          <w:sz w:val="18"/>
          <w:szCs w:val="18"/>
        </w:rPr>
        <w:t xml:space="preserve">   [Intermediate]</w:t>
      </w:r>
    </w:p>
    <w:tbl>
      <w:tblPr>
        <w:tblW w:w="5000" w:type="pct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2D76D2" w14:paraId="1BC952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B214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C9522A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SELECT pizza_types.name,</w:t>
            </w:r>
          </w:p>
          <w:p w14:paraId="1BC9522B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order_details.quantity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pizzas.price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) AS revenue</w:t>
            </w:r>
          </w:p>
          <w:p w14:paraId="1BC9522C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lastRenderedPageBreak/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pizza_types</w:t>
            </w:r>
            <w:proofErr w:type="spellEnd"/>
          </w:p>
          <w:p w14:paraId="1BC9522D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JOIN pizzas ON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pizza_</w:t>
            </w:r>
            <w:proofErr w:type="gram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types.pizza</w:t>
            </w:r>
            <w:proofErr w:type="gram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_type_id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pizzas.pizza_type_id</w:t>
            </w:r>
            <w:proofErr w:type="spellEnd"/>
          </w:p>
          <w:p w14:paraId="1BC9522E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order_details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order_</w:t>
            </w:r>
            <w:proofErr w:type="gram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details.pizza</w:t>
            </w:r>
            <w:proofErr w:type="gram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pizzas.pizza_id</w:t>
            </w:r>
            <w:proofErr w:type="spellEnd"/>
          </w:p>
          <w:p w14:paraId="1BC9522F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GROUP BY pizza_types.name</w:t>
            </w:r>
          </w:p>
          <w:p w14:paraId="1BC95230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 BY revenue DESC</w:t>
            </w:r>
          </w:p>
          <w:p w14:paraId="1BC95231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LIMIT 3;</w:t>
            </w:r>
          </w:p>
        </w:tc>
      </w:tr>
    </w:tbl>
    <w:p w14:paraId="1BC95233" w14:textId="77777777" w:rsidR="002D76D2" w:rsidRDefault="00E115BA">
      <w:pPr>
        <w:spacing w:after="160" w:line="300" w:lineRule="auto"/>
      </w:pPr>
      <w:r>
        <w:rPr>
          <w:i/>
          <w:iCs/>
          <w:color w:val="6B6259"/>
          <w:sz w:val="20"/>
          <w:szCs w:val="20"/>
        </w:rPr>
        <w:lastRenderedPageBreak/>
        <w:t>Status: Not executed as a standalone overall ranking in this session. A closely related query (Q13, category-partitioned) was run and s</w:t>
      </w:r>
      <w:r>
        <w:rPr>
          <w:i/>
          <w:iCs/>
          <w:color w:val="6B6259"/>
          <w:sz w:val="20"/>
          <w:szCs w:val="20"/>
        </w:rPr>
        <w:t>hows The Thai Chicken Pizza, The Barbecue Chicken Pizza, and The California Chicken Pizza as the top revenue earners within the Chicken category — likely strong candidates for the overall top 3 as well, but this exact query should be re-run to confirm.</w:t>
      </w:r>
    </w:p>
    <w:p w14:paraId="1BC95234" w14:textId="77777777" w:rsidR="002D76D2" w:rsidRDefault="00E115BA">
      <w:pPr>
        <w:pBdr>
          <w:bottom w:val="single" w:sz="6" w:space="6" w:color="EEEEEE"/>
        </w:pBdr>
        <w:spacing w:before="300" w:after="120"/>
      </w:pPr>
      <w:r>
        <w:rPr>
          <w:b/>
          <w:bCs/>
          <w:color w:val="F96167"/>
          <w:sz w:val="24"/>
          <w:szCs w:val="24"/>
        </w:rPr>
        <w:t>Q11</w:t>
      </w:r>
      <w:r>
        <w:rPr>
          <w:b/>
          <w:bCs/>
          <w:color w:val="F96167"/>
          <w:sz w:val="24"/>
          <w:szCs w:val="24"/>
        </w:rPr>
        <w:t xml:space="preserve">. </w:t>
      </w:r>
      <w:r>
        <w:rPr>
          <w:b/>
          <w:bCs/>
          <w:color w:val="232C5C"/>
          <w:sz w:val="24"/>
          <w:szCs w:val="24"/>
        </w:rPr>
        <w:t>Calculate the percentage contribution of each pizza type to total revenue.</w:t>
      </w:r>
      <w:r>
        <w:rPr>
          <w:i/>
          <w:iCs/>
          <w:color w:val="6B6259"/>
          <w:sz w:val="18"/>
          <w:szCs w:val="18"/>
        </w:rPr>
        <w:t xml:space="preserve">   [Advanced]</w:t>
      </w:r>
    </w:p>
    <w:tbl>
      <w:tblPr>
        <w:tblW w:w="5000" w:type="pct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80"/>
        <w:gridCol w:w="1350"/>
      </w:tblGrid>
      <w:tr w:rsidR="002D76D2" w14:paraId="1BC95240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shd w:val="clear" w:color="auto" w:fill="1B214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C95235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pizza_</w:t>
            </w:r>
            <w:proofErr w:type="gram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types.category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,</w:t>
            </w:r>
          </w:p>
          <w:p w14:paraId="1BC95236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SUM(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order_details.quantity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pizzas.price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) / (</w:t>
            </w:r>
          </w:p>
          <w:p w14:paraId="1BC95237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   SELECT </w:t>
            </w:r>
            <w:proofErr w:type="gram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SUM(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order_details.quantity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pizzas.price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), 2)</w:t>
            </w:r>
          </w:p>
          <w:p w14:paraId="1BC95238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   FROM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order_details</w:t>
            </w:r>
            <w:proofErr w:type="spellEnd"/>
          </w:p>
          <w:p w14:paraId="1BC95239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   JOIN pizzas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pizzas.pizza</w:t>
            </w:r>
            <w:proofErr w:type="gram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order_details.pizza_id</w:t>
            </w:r>
            <w:proofErr w:type="spellEnd"/>
          </w:p>
          <w:p w14:paraId="1BC9523A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 ) * 100, 2) AS revenue</w:t>
            </w:r>
          </w:p>
          <w:p w14:paraId="1BC9523B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pizza_types</w:t>
            </w:r>
            <w:proofErr w:type="spellEnd"/>
          </w:p>
          <w:p w14:paraId="1BC9523C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JOIN pizzas ON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pizza_</w:t>
            </w:r>
            <w:proofErr w:type="gram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types.pizza</w:t>
            </w:r>
            <w:proofErr w:type="gram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_type_id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pizzas.pizza_type_id</w:t>
            </w:r>
            <w:proofErr w:type="spellEnd"/>
          </w:p>
          <w:p w14:paraId="1BC9523D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order_details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order_</w:t>
            </w:r>
            <w:proofErr w:type="gram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details.pizza</w:t>
            </w:r>
            <w:proofErr w:type="gram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pizzas.pizza_id</w:t>
            </w:r>
            <w:proofErr w:type="spellEnd"/>
          </w:p>
          <w:p w14:paraId="1BC9523E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GROUP BY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pizza_</w:t>
            </w:r>
            <w:proofErr w:type="gram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types.category</w:t>
            </w:r>
            <w:proofErr w:type="spellEnd"/>
            <w:proofErr w:type="gramEnd"/>
          </w:p>
          <w:p w14:paraId="1BC9523F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 BY revenue DESC;</w:t>
            </w:r>
          </w:p>
        </w:tc>
      </w:tr>
      <w:tr w:rsidR="002D76D2" w14:paraId="1BC95243" w14:textId="77777777">
        <w:tblPrEx>
          <w:tblBorders>
            <w:top w:val="single" w:sz="4" w:space="0" w:color="E5E5E5"/>
            <w:left w:val="single" w:sz="4" w:space="0" w:color="E5E5E5"/>
            <w:bottom w:val="single" w:sz="4" w:space="0" w:color="E5E5E5"/>
            <w:right w:val="single" w:sz="4" w:space="0" w:color="E5E5E5"/>
            <w:insideH w:val="single" w:sz="4" w:space="0" w:color="E5E5E5"/>
            <w:insideV w:val="single" w:sz="4" w:space="0" w:color="E5E5E5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32C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C95241" w14:textId="77777777" w:rsidR="002D76D2" w:rsidRDefault="00E115BA">
            <w:r>
              <w:rPr>
                <w:b/>
                <w:bCs/>
                <w:color w:val="FFFFFF"/>
                <w:sz w:val="21"/>
                <w:szCs w:val="21"/>
              </w:rPr>
              <w:t>Category</w:t>
            </w:r>
          </w:p>
        </w:tc>
        <w:tc>
          <w:tcPr>
            <w:tcW w:w="0" w:type="auto"/>
            <w:shd w:val="clear" w:color="auto" w:fill="232C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C95242" w14:textId="77777777" w:rsidR="002D76D2" w:rsidRDefault="00E115BA">
            <w:r>
              <w:rPr>
                <w:b/>
                <w:bCs/>
                <w:color w:val="FFFFFF"/>
                <w:sz w:val="21"/>
                <w:szCs w:val="21"/>
              </w:rPr>
              <w:t>% of Total Revenue</w:t>
            </w:r>
          </w:p>
        </w:tc>
      </w:tr>
      <w:tr w:rsidR="002D76D2" w14:paraId="1BC95246" w14:textId="77777777">
        <w:tblPrEx>
          <w:tblBorders>
            <w:top w:val="single" w:sz="4" w:space="0" w:color="E5E5E5"/>
            <w:left w:val="single" w:sz="4" w:space="0" w:color="E5E5E5"/>
            <w:bottom w:val="single" w:sz="4" w:space="0" w:color="E5E5E5"/>
            <w:right w:val="single" w:sz="4" w:space="0" w:color="E5E5E5"/>
            <w:insideH w:val="single" w:sz="4" w:space="0" w:color="E5E5E5"/>
            <w:insideV w:val="single" w:sz="4" w:space="0" w:color="E5E5E5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244" w14:textId="77777777" w:rsidR="002D76D2" w:rsidRDefault="00E115BA">
            <w:r>
              <w:rPr>
                <w:sz w:val="21"/>
                <w:szCs w:val="21"/>
              </w:rPr>
              <w:t>Classic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245" w14:textId="77777777" w:rsidR="002D76D2" w:rsidRDefault="00E115BA">
            <w:r>
              <w:rPr>
                <w:sz w:val="21"/>
                <w:szCs w:val="21"/>
              </w:rPr>
              <w:t>26.91%</w:t>
            </w:r>
          </w:p>
        </w:tc>
      </w:tr>
      <w:tr w:rsidR="002D76D2" w14:paraId="1BC95249" w14:textId="77777777">
        <w:tblPrEx>
          <w:tblBorders>
            <w:top w:val="single" w:sz="4" w:space="0" w:color="E5E5E5"/>
            <w:left w:val="single" w:sz="4" w:space="0" w:color="E5E5E5"/>
            <w:bottom w:val="single" w:sz="4" w:space="0" w:color="E5E5E5"/>
            <w:right w:val="single" w:sz="4" w:space="0" w:color="E5E5E5"/>
            <w:insideH w:val="single" w:sz="4" w:space="0" w:color="E5E5E5"/>
            <w:insideV w:val="single" w:sz="4" w:space="0" w:color="E5E5E5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6EE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247" w14:textId="77777777" w:rsidR="002D76D2" w:rsidRDefault="00E115BA">
            <w:r>
              <w:rPr>
                <w:sz w:val="21"/>
                <w:szCs w:val="21"/>
              </w:rPr>
              <w:t>Supreme</w:t>
            </w:r>
          </w:p>
        </w:tc>
        <w:tc>
          <w:tcPr>
            <w:tcW w:w="0" w:type="auto"/>
            <w:shd w:val="clear" w:color="auto" w:fill="FBF6EE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248" w14:textId="77777777" w:rsidR="002D76D2" w:rsidRDefault="00E115BA">
            <w:r>
              <w:rPr>
                <w:sz w:val="21"/>
                <w:szCs w:val="21"/>
              </w:rPr>
              <w:t>25.46%</w:t>
            </w:r>
          </w:p>
        </w:tc>
      </w:tr>
      <w:tr w:rsidR="002D76D2" w14:paraId="1BC9524C" w14:textId="77777777">
        <w:tblPrEx>
          <w:tblBorders>
            <w:top w:val="single" w:sz="4" w:space="0" w:color="E5E5E5"/>
            <w:left w:val="single" w:sz="4" w:space="0" w:color="E5E5E5"/>
            <w:bottom w:val="single" w:sz="4" w:space="0" w:color="E5E5E5"/>
            <w:right w:val="single" w:sz="4" w:space="0" w:color="E5E5E5"/>
            <w:insideH w:val="single" w:sz="4" w:space="0" w:color="E5E5E5"/>
            <w:insideV w:val="single" w:sz="4" w:space="0" w:color="E5E5E5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24A" w14:textId="77777777" w:rsidR="002D76D2" w:rsidRDefault="00E115BA">
            <w:r>
              <w:rPr>
                <w:sz w:val="21"/>
                <w:szCs w:val="21"/>
              </w:rPr>
              <w:t>Chicken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24B" w14:textId="77777777" w:rsidR="002D76D2" w:rsidRDefault="00E115BA">
            <w:r>
              <w:rPr>
                <w:sz w:val="21"/>
                <w:szCs w:val="21"/>
              </w:rPr>
              <w:t>23.96%</w:t>
            </w:r>
          </w:p>
        </w:tc>
      </w:tr>
      <w:tr w:rsidR="002D76D2" w14:paraId="1BC9524F" w14:textId="77777777">
        <w:tblPrEx>
          <w:tblBorders>
            <w:top w:val="single" w:sz="4" w:space="0" w:color="E5E5E5"/>
            <w:left w:val="single" w:sz="4" w:space="0" w:color="E5E5E5"/>
            <w:bottom w:val="single" w:sz="4" w:space="0" w:color="E5E5E5"/>
            <w:right w:val="single" w:sz="4" w:space="0" w:color="E5E5E5"/>
            <w:insideH w:val="single" w:sz="4" w:space="0" w:color="E5E5E5"/>
            <w:insideV w:val="single" w:sz="4" w:space="0" w:color="E5E5E5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6EE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24D" w14:textId="77777777" w:rsidR="002D76D2" w:rsidRDefault="00E115BA">
            <w:r>
              <w:rPr>
                <w:sz w:val="21"/>
                <w:szCs w:val="21"/>
              </w:rPr>
              <w:t>Veggie</w:t>
            </w:r>
          </w:p>
        </w:tc>
        <w:tc>
          <w:tcPr>
            <w:tcW w:w="0" w:type="auto"/>
            <w:shd w:val="clear" w:color="auto" w:fill="FBF6EE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24E" w14:textId="77777777" w:rsidR="002D76D2" w:rsidRDefault="00E115BA">
            <w:r>
              <w:rPr>
                <w:sz w:val="21"/>
                <w:szCs w:val="21"/>
              </w:rPr>
              <w:t>23.68%</w:t>
            </w:r>
          </w:p>
        </w:tc>
      </w:tr>
      <w:tr w:rsidR="002D76D2" w14:paraId="1BC95251" w14:textId="77777777">
        <w:tblPrEx>
          <w:tblBorders>
            <w:top w:val="single" w:sz="4" w:space="0" w:color="F0DFC0"/>
            <w:left w:val="single" w:sz="4" w:space="0" w:color="F0DFC0"/>
            <w:bottom w:val="single" w:sz="4" w:space="0" w:color="F0DFC0"/>
            <w:right w:val="single" w:sz="4" w:space="0" w:color="F0DFC0"/>
          </w:tblBorders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shd w:val="clear" w:color="auto" w:fill="FFF9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BC95250" w14:textId="77777777" w:rsidR="002D76D2" w:rsidRDefault="00E115BA">
            <w:r>
              <w:rPr>
                <w:b/>
                <w:bCs/>
                <w:color w:val="232C5C"/>
                <w:sz w:val="21"/>
                <w:szCs w:val="21"/>
              </w:rPr>
              <w:t xml:space="preserve">Insight: </w:t>
            </w:r>
            <w:r>
              <w:rPr>
                <w:sz w:val="21"/>
                <w:szCs w:val="21"/>
              </w:rPr>
              <w:t>Revenue share is fairly balanced across categories (23.7%–26.9%) despite Classic's lead in quantity — meaning Chicken and Supreme pizzas carry a higher average price point that partly closes the volume gap.</w:t>
            </w:r>
          </w:p>
        </w:tc>
      </w:tr>
    </w:tbl>
    <w:p w14:paraId="1BC95252" w14:textId="77777777" w:rsidR="002D76D2" w:rsidRDefault="00E115BA">
      <w:pPr>
        <w:pBdr>
          <w:bottom w:val="single" w:sz="6" w:space="6" w:color="EEEEEE"/>
        </w:pBdr>
        <w:spacing w:before="300" w:after="120"/>
      </w:pPr>
      <w:r>
        <w:rPr>
          <w:b/>
          <w:bCs/>
          <w:color w:val="F96167"/>
          <w:sz w:val="24"/>
          <w:szCs w:val="24"/>
        </w:rPr>
        <w:t xml:space="preserve">Q12. </w:t>
      </w:r>
      <w:proofErr w:type="spellStart"/>
      <w:r>
        <w:rPr>
          <w:b/>
          <w:bCs/>
          <w:color w:val="232C5C"/>
          <w:sz w:val="24"/>
          <w:szCs w:val="24"/>
        </w:rPr>
        <w:t>Analyze</w:t>
      </w:r>
      <w:proofErr w:type="spellEnd"/>
      <w:r>
        <w:rPr>
          <w:b/>
          <w:bCs/>
          <w:color w:val="232C5C"/>
          <w:sz w:val="24"/>
          <w:szCs w:val="24"/>
        </w:rPr>
        <w:t xml:space="preserve"> the cumulative revenue generated ov</w:t>
      </w:r>
      <w:r>
        <w:rPr>
          <w:b/>
          <w:bCs/>
          <w:color w:val="232C5C"/>
          <w:sz w:val="24"/>
          <w:szCs w:val="24"/>
        </w:rPr>
        <w:t>er time.</w:t>
      </w:r>
      <w:r>
        <w:rPr>
          <w:i/>
          <w:iCs/>
          <w:color w:val="6B6259"/>
          <w:sz w:val="18"/>
          <w:szCs w:val="18"/>
        </w:rPr>
        <w:t xml:space="preserve">   [Advanced]</w:t>
      </w:r>
    </w:p>
    <w:tbl>
      <w:tblPr>
        <w:tblW w:w="5000" w:type="pct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2D76D2" w14:paraId="1BC952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B214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C95253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order_date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,</w:t>
            </w:r>
          </w:p>
          <w:p w14:paraId="1BC95254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revenue) OVER (ORDER BY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order_date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cumulative_revenue</w:t>
            </w:r>
            <w:proofErr w:type="spellEnd"/>
          </w:p>
          <w:p w14:paraId="1BC95255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FROM (</w:t>
            </w:r>
          </w:p>
          <w:p w14:paraId="1BC95256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 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orders.order</w:t>
            </w:r>
            <w:proofErr w:type="gram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_date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,</w:t>
            </w:r>
          </w:p>
          <w:p w14:paraId="1BC95257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        </w:t>
            </w:r>
            <w:proofErr w:type="gram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order_details.quantity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pizzas.price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) AS revenue</w:t>
            </w:r>
          </w:p>
          <w:p w14:paraId="1BC95258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 FROM orders</w:t>
            </w:r>
          </w:p>
          <w:p w14:paraId="1BC95259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 JOIN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order_details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orders.order</w:t>
            </w:r>
            <w:proofErr w:type="gram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order_details.order_id</w:t>
            </w:r>
            <w:proofErr w:type="spellEnd"/>
          </w:p>
          <w:p w14:paraId="1BC9525A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 JOIN pizzas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pizzas.pizza</w:t>
            </w:r>
            <w:proofErr w:type="gram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order_details.pizza_id</w:t>
            </w:r>
            <w:proofErr w:type="spellEnd"/>
          </w:p>
          <w:p w14:paraId="1BC9525B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 GROUP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orders.order</w:t>
            </w:r>
            <w:proofErr w:type="gram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_date</w:t>
            </w:r>
            <w:proofErr w:type="spellEnd"/>
          </w:p>
          <w:p w14:paraId="1BC9525C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lastRenderedPageBreak/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daily_revenue</w:t>
            </w:r>
            <w:proofErr w:type="spellEnd"/>
          </w:p>
          <w:p w14:paraId="1BC9525D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order_date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;</w:t>
            </w:r>
          </w:p>
        </w:tc>
      </w:tr>
    </w:tbl>
    <w:p w14:paraId="1BC9525F" w14:textId="77777777" w:rsidR="002D76D2" w:rsidRDefault="00E115BA">
      <w:pPr>
        <w:spacing w:after="160" w:line="300" w:lineRule="auto"/>
      </w:pPr>
      <w:r>
        <w:rPr>
          <w:i/>
          <w:iCs/>
          <w:color w:val="6B6259"/>
          <w:sz w:val="20"/>
          <w:szCs w:val="20"/>
        </w:rPr>
        <w:lastRenderedPageBreak/>
        <w:t xml:space="preserve">Status: Not executed in this session — requires the orders and </w:t>
      </w:r>
      <w:proofErr w:type="spellStart"/>
      <w:r>
        <w:rPr>
          <w:i/>
          <w:iCs/>
          <w:color w:val="6B6259"/>
          <w:sz w:val="20"/>
          <w:szCs w:val="20"/>
        </w:rPr>
        <w:t>order_details</w:t>
      </w:r>
      <w:proofErr w:type="spellEnd"/>
      <w:r>
        <w:rPr>
          <w:i/>
          <w:iCs/>
          <w:color w:val="6B6259"/>
          <w:sz w:val="20"/>
          <w:szCs w:val="20"/>
        </w:rPr>
        <w:t xml:space="preserve"> tables, which were unavailable. The query uses a window function (</w:t>
      </w:r>
      <w:proofErr w:type="gramStart"/>
      <w:r>
        <w:rPr>
          <w:i/>
          <w:iCs/>
          <w:color w:val="6B6259"/>
          <w:sz w:val="20"/>
          <w:szCs w:val="20"/>
        </w:rPr>
        <w:t>SUM(</w:t>
      </w:r>
      <w:proofErr w:type="gramEnd"/>
      <w:r>
        <w:rPr>
          <w:i/>
          <w:iCs/>
          <w:color w:val="6B6259"/>
          <w:sz w:val="20"/>
          <w:szCs w:val="20"/>
        </w:rPr>
        <w:t xml:space="preserve">) OVER ORDER BY </w:t>
      </w:r>
      <w:proofErr w:type="spellStart"/>
      <w:r>
        <w:rPr>
          <w:i/>
          <w:iCs/>
          <w:color w:val="6B6259"/>
          <w:sz w:val="20"/>
          <w:szCs w:val="20"/>
        </w:rPr>
        <w:t>order_date</w:t>
      </w:r>
      <w:proofErr w:type="spellEnd"/>
      <w:r>
        <w:rPr>
          <w:i/>
          <w:iCs/>
          <w:color w:val="6B6259"/>
          <w:sz w:val="20"/>
          <w:szCs w:val="20"/>
        </w:rPr>
        <w:t>) to build a running revenue total across the order history.</w:t>
      </w:r>
    </w:p>
    <w:p w14:paraId="1BC95260" w14:textId="77777777" w:rsidR="002D76D2" w:rsidRDefault="00E115BA">
      <w:pPr>
        <w:pBdr>
          <w:bottom w:val="single" w:sz="6" w:space="6" w:color="EEEEEE"/>
        </w:pBdr>
        <w:spacing w:before="300" w:after="120"/>
      </w:pPr>
      <w:r>
        <w:rPr>
          <w:b/>
          <w:bCs/>
          <w:color w:val="F96167"/>
          <w:sz w:val="24"/>
          <w:szCs w:val="24"/>
        </w:rPr>
        <w:t xml:space="preserve">Q13. </w:t>
      </w:r>
      <w:r>
        <w:rPr>
          <w:b/>
          <w:bCs/>
          <w:color w:val="232C5C"/>
          <w:sz w:val="24"/>
          <w:szCs w:val="24"/>
        </w:rPr>
        <w:t>Determine the top</w:t>
      </w:r>
      <w:r>
        <w:rPr>
          <w:b/>
          <w:bCs/>
          <w:color w:val="232C5C"/>
          <w:sz w:val="24"/>
          <w:szCs w:val="24"/>
        </w:rPr>
        <w:t xml:space="preserve"> 3 most ordered pizza types based on revenue for each pizza category.</w:t>
      </w:r>
      <w:r>
        <w:rPr>
          <w:i/>
          <w:iCs/>
          <w:color w:val="6B6259"/>
          <w:sz w:val="18"/>
          <w:szCs w:val="18"/>
        </w:rPr>
        <w:t xml:space="preserve">   [Advanced]</w:t>
      </w:r>
    </w:p>
    <w:tbl>
      <w:tblPr>
        <w:tblW w:w="5000" w:type="pct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73"/>
        <w:gridCol w:w="1657"/>
      </w:tblGrid>
      <w:tr w:rsidR="002D76D2" w14:paraId="1BC9526F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shd w:val="clear" w:color="auto" w:fill="1B214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C95261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SELECT name, revenue</w:t>
            </w:r>
          </w:p>
          <w:p w14:paraId="1BC95262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FROM (</w:t>
            </w:r>
          </w:p>
          <w:p w14:paraId="1BC95263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 SELECT category, name, revenue,</w:t>
            </w:r>
          </w:p>
          <w:p w14:paraId="1BC95264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RANK(</w:t>
            </w:r>
            <w:proofErr w:type="gram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) OVER (PARTITION BY category ORDER BY revenue DESC) AS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rn</w:t>
            </w:r>
            <w:proofErr w:type="spellEnd"/>
          </w:p>
          <w:p w14:paraId="1BC95265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 FROM (</w:t>
            </w:r>
          </w:p>
          <w:p w14:paraId="1BC95266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   SELECT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pizza_</w:t>
            </w:r>
            <w:proofErr w:type="gram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types.category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, p</w:t>
            </w: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izza_types.name,</w:t>
            </w:r>
          </w:p>
          <w:p w14:paraId="1BC95267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          </w:t>
            </w:r>
            <w:proofErr w:type="gram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order_details.quantity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pizzas.price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) AS revenue</w:t>
            </w:r>
          </w:p>
          <w:p w14:paraId="1BC95268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   FROM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pizza_types</w:t>
            </w:r>
            <w:proofErr w:type="spellEnd"/>
          </w:p>
          <w:p w14:paraId="1BC95269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   JOIN pizzas ON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pizza_</w:t>
            </w:r>
            <w:proofErr w:type="gram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types.pizza</w:t>
            </w:r>
            <w:proofErr w:type="gram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_type_id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pizzas.pizza_type_id</w:t>
            </w:r>
            <w:proofErr w:type="spellEnd"/>
          </w:p>
          <w:p w14:paraId="1BC9526A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   JOIN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order_details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order_</w:t>
            </w:r>
            <w:proofErr w:type="gram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details.pizza</w:t>
            </w:r>
            <w:proofErr w:type="gram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pizzas.pizza_id</w:t>
            </w:r>
            <w:proofErr w:type="spellEnd"/>
          </w:p>
          <w:p w14:paraId="1BC9526B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   GROUP BY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pizza</w:t>
            </w: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types.category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, pizza_types.name</w:t>
            </w:r>
          </w:p>
          <w:p w14:paraId="1BC9526C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 ) AS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category_revenue</w:t>
            </w:r>
            <w:proofErr w:type="spellEnd"/>
          </w:p>
          <w:p w14:paraId="1BC9526D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) AS ranked</w:t>
            </w:r>
          </w:p>
          <w:p w14:paraId="1BC9526E" w14:textId="77777777" w:rsidR="002D76D2" w:rsidRDefault="00E115BA">
            <w:pPr>
              <w:spacing w:after="20"/>
            </w:pPr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>rn</w:t>
            </w:r>
            <w:proofErr w:type="spellEnd"/>
            <w:r>
              <w:rPr>
                <w:rFonts w:ascii="Courier New" w:eastAsia="Courier New" w:hAnsi="Courier New" w:cs="Courier New"/>
                <w:color w:val="E9ECF8"/>
                <w:sz w:val="19"/>
                <w:szCs w:val="19"/>
              </w:rPr>
              <w:t xml:space="preserve"> &lt;= 3;</w:t>
            </w:r>
          </w:p>
        </w:tc>
      </w:tr>
      <w:tr w:rsidR="002D76D2" w14:paraId="1BC95272" w14:textId="77777777">
        <w:tblPrEx>
          <w:tblBorders>
            <w:top w:val="single" w:sz="4" w:space="0" w:color="E5E5E5"/>
            <w:left w:val="single" w:sz="4" w:space="0" w:color="E5E5E5"/>
            <w:bottom w:val="single" w:sz="4" w:space="0" w:color="E5E5E5"/>
            <w:right w:val="single" w:sz="4" w:space="0" w:color="E5E5E5"/>
            <w:insideH w:val="single" w:sz="4" w:space="0" w:color="E5E5E5"/>
            <w:insideV w:val="single" w:sz="4" w:space="0" w:color="E5E5E5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32C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C95270" w14:textId="77777777" w:rsidR="002D76D2" w:rsidRDefault="00E115BA">
            <w:r>
              <w:rPr>
                <w:b/>
                <w:bCs/>
                <w:color w:val="FFFFFF"/>
                <w:sz w:val="21"/>
                <w:szCs w:val="21"/>
              </w:rPr>
              <w:t>Pizza Type</w:t>
            </w:r>
          </w:p>
        </w:tc>
        <w:tc>
          <w:tcPr>
            <w:tcW w:w="0" w:type="auto"/>
            <w:shd w:val="clear" w:color="auto" w:fill="232C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C95271" w14:textId="77777777" w:rsidR="002D76D2" w:rsidRDefault="00E115BA">
            <w:r>
              <w:rPr>
                <w:b/>
                <w:bCs/>
                <w:color w:val="FFFFFF"/>
                <w:sz w:val="21"/>
                <w:szCs w:val="21"/>
              </w:rPr>
              <w:t>Revenue (top-ranked rows captured)</w:t>
            </w:r>
          </w:p>
        </w:tc>
      </w:tr>
      <w:tr w:rsidR="002D76D2" w14:paraId="1BC95275" w14:textId="77777777">
        <w:tblPrEx>
          <w:tblBorders>
            <w:top w:val="single" w:sz="4" w:space="0" w:color="E5E5E5"/>
            <w:left w:val="single" w:sz="4" w:space="0" w:color="E5E5E5"/>
            <w:bottom w:val="single" w:sz="4" w:space="0" w:color="E5E5E5"/>
            <w:right w:val="single" w:sz="4" w:space="0" w:color="E5E5E5"/>
            <w:insideH w:val="single" w:sz="4" w:space="0" w:color="E5E5E5"/>
            <w:insideV w:val="single" w:sz="4" w:space="0" w:color="E5E5E5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273" w14:textId="77777777" w:rsidR="002D76D2" w:rsidRDefault="00E115BA">
            <w:r>
              <w:rPr>
                <w:sz w:val="21"/>
                <w:szCs w:val="21"/>
              </w:rPr>
              <w:t>The Thai Chicken Pizza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274" w14:textId="77777777" w:rsidR="002D76D2" w:rsidRDefault="00E115BA">
            <w:r>
              <w:rPr>
                <w:sz w:val="21"/>
                <w:szCs w:val="21"/>
              </w:rPr>
              <w:t>$43,434.25</w:t>
            </w:r>
          </w:p>
        </w:tc>
      </w:tr>
      <w:tr w:rsidR="002D76D2" w14:paraId="1BC95278" w14:textId="77777777">
        <w:tblPrEx>
          <w:tblBorders>
            <w:top w:val="single" w:sz="4" w:space="0" w:color="E5E5E5"/>
            <w:left w:val="single" w:sz="4" w:space="0" w:color="E5E5E5"/>
            <w:bottom w:val="single" w:sz="4" w:space="0" w:color="E5E5E5"/>
            <w:right w:val="single" w:sz="4" w:space="0" w:color="E5E5E5"/>
            <w:insideH w:val="single" w:sz="4" w:space="0" w:color="E5E5E5"/>
            <w:insideV w:val="single" w:sz="4" w:space="0" w:color="E5E5E5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6EE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276" w14:textId="77777777" w:rsidR="002D76D2" w:rsidRDefault="00E115BA">
            <w:r>
              <w:rPr>
                <w:sz w:val="21"/>
                <w:szCs w:val="21"/>
              </w:rPr>
              <w:t>The Barbecue Chicken Pizza</w:t>
            </w:r>
          </w:p>
        </w:tc>
        <w:tc>
          <w:tcPr>
            <w:tcW w:w="0" w:type="auto"/>
            <w:shd w:val="clear" w:color="auto" w:fill="FBF6EE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277" w14:textId="77777777" w:rsidR="002D76D2" w:rsidRDefault="00E115BA">
            <w:r>
              <w:rPr>
                <w:sz w:val="21"/>
                <w:szCs w:val="21"/>
              </w:rPr>
              <w:t>$42,768.00</w:t>
            </w:r>
          </w:p>
        </w:tc>
      </w:tr>
      <w:tr w:rsidR="002D76D2" w14:paraId="1BC9527B" w14:textId="77777777">
        <w:tblPrEx>
          <w:tblBorders>
            <w:top w:val="single" w:sz="4" w:space="0" w:color="E5E5E5"/>
            <w:left w:val="single" w:sz="4" w:space="0" w:color="E5E5E5"/>
            <w:bottom w:val="single" w:sz="4" w:space="0" w:color="E5E5E5"/>
            <w:right w:val="single" w:sz="4" w:space="0" w:color="E5E5E5"/>
            <w:insideH w:val="single" w:sz="4" w:space="0" w:color="E5E5E5"/>
            <w:insideV w:val="single" w:sz="4" w:space="0" w:color="E5E5E5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279" w14:textId="77777777" w:rsidR="002D76D2" w:rsidRDefault="00E115BA">
            <w:r>
              <w:rPr>
                <w:sz w:val="21"/>
                <w:szCs w:val="21"/>
              </w:rPr>
              <w:t>The California Chicken Pizza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27A" w14:textId="77777777" w:rsidR="002D76D2" w:rsidRDefault="00E115BA">
            <w:r>
              <w:rPr>
                <w:sz w:val="21"/>
                <w:szCs w:val="21"/>
              </w:rPr>
              <w:t>$41,409.50</w:t>
            </w:r>
          </w:p>
        </w:tc>
      </w:tr>
      <w:tr w:rsidR="002D76D2" w14:paraId="1BC9527E" w14:textId="77777777">
        <w:tblPrEx>
          <w:tblBorders>
            <w:top w:val="single" w:sz="4" w:space="0" w:color="E5E5E5"/>
            <w:left w:val="single" w:sz="4" w:space="0" w:color="E5E5E5"/>
            <w:bottom w:val="single" w:sz="4" w:space="0" w:color="E5E5E5"/>
            <w:right w:val="single" w:sz="4" w:space="0" w:color="E5E5E5"/>
            <w:insideH w:val="single" w:sz="4" w:space="0" w:color="E5E5E5"/>
            <w:insideV w:val="single" w:sz="4" w:space="0" w:color="E5E5E5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6EE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27C" w14:textId="77777777" w:rsidR="002D76D2" w:rsidRDefault="00E115BA">
            <w:r>
              <w:rPr>
                <w:sz w:val="21"/>
                <w:szCs w:val="21"/>
              </w:rPr>
              <w:t>The Classic Deluxe Pizza</w:t>
            </w:r>
          </w:p>
        </w:tc>
        <w:tc>
          <w:tcPr>
            <w:tcW w:w="0" w:type="auto"/>
            <w:shd w:val="clear" w:color="auto" w:fill="FBF6EE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27D" w14:textId="77777777" w:rsidR="002D76D2" w:rsidRDefault="00E115BA">
            <w:r>
              <w:rPr>
                <w:sz w:val="21"/>
                <w:szCs w:val="21"/>
              </w:rPr>
              <w:t>$38,180.50</w:t>
            </w:r>
          </w:p>
        </w:tc>
      </w:tr>
      <w:tr w:rsidR="002D76D2" w14:paraId="1BC95281" w14:textId="77777777">
        <w:tblPrEx>
          <w:tblBorders>
            <w:top w:val="single" w:sz="4" w:space="0" w:color="E5E5E5"/>
            <w:left w:val="single" w:sz="4" w:space="0" w:color="E5E5E5"/>
            <w:bottom w:val="single" w:sz="4" w:space="0" w:color="E5E5E5"/>
            <w:right w:val="single" w:sz="4" w:space="0" w:color="E5E5E5"/>
            <w:insideH w:val="single" w:sz="4" w:space="0" w:color="E5E5E5"/>
            <w:insideV w:val="single" w:sz="4" w:space="0" w:color="E5E5E5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27F" w14:textId="77777777" w:rsidR="002D76D2" w:rsidRDefault="00E115BA">
            <w:r>
              <w:rPr>
                <w:sz w:val="21"/>
                <w:szCs w:val="21"/>
              </w:rPr>
              <w:t>The Hawaiian Pizza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5280" w14:textId="77777777" w:rsidR="002D76D2" w:rsidRDefault="00E115BA">
            <w:r>
              <w:rPr>
                <w:sz w:val="21"/>
                <w:szCs w:val="21"/>
              </w:rPr>
              <w:t>$32,273.25</w:t>
            </w:r>
          </w:p>
        </w:tc>
      </w:tr>
      <w:tr w:rsidR="002D76D2" w14:paraId="1BC95283" w14:textId="77777777">
        <w:tblPrEx>
          <w:tblBorders>
            <w:top w:val="single" w:sz="4" w:space="0" w:color="F0DFC0"/>
            <w:left w:val="single" w:sz="4" w:space="0" w:color="F0DFC0"/>
            <w:bottom w:val="single" w:sz="4" w:space="0" w:color="F0DFC0"/>
            <w:right w:val="single" w:sz="4" w:space="0" w:color="F0DFC0"/>
          </w:tblBorders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shd w:val="clear" w:color="auto" w:fill="FFF9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BC95282" w14:textId="77777777" w:rsidR="002D76D2" w:rsidRDefault="00E115BA">
            <w:r>
              <w:rPr>
                <w:b/>
                <w:bCs/>
                <w:color w:val="232C5C"/>
                <w:sz w:val="21"/>
                <w:szCs w:val="21"/>
              </w:rPr>
              <w:t xml:space="preserve">Insight: </w:t>
            </w:r>
            <w:r>
              <w:rPr>
                <w:sz w:val="21"/>
                <w:szCs w:val="21"/>
              </w:rPr>
              <w:t xml:space="preserve">This query uses </w:t>
            </w:r>
            <w:proofErr w:type="gramStart"/>
            <w:r>
              <w:rPr>
                <w:sz w:val="21"/>
                <w:szCs w:val="21"/>
              </w:rPr>
              <w:t>RANK(</w:t>
            </w:r>
            <w:proofErr w:type="gramEnd"/>
            <w:r>
              <w:rPr>
                <w:sz w:val="21"/>
                <w:szCs w:val="21"/>
              </w:rPr>
              <w:t>) OVER (PARTITION BY category ...) to find each category's top performers independently. The captured rows show Chicken-category pizzas (Thai Chicken, BBQ Chicken, California Chicken) earning more per pizza than the category's order vo</w:t>
            </w:r>
            <w:r>
              <w:rPr>
                <w:sz w:val="21"/>
                <w:szCs w:val="21"/>
              </w:rPr>
              <w:t>lume alone would suggest — pointing to a higher average price point. Note: only the top rows of the full 12-row result (3 per category × 4 categories) were visible in the captured screenshot; category labels were not shown for every row.</w:t>
            </w:r>
          </w:p>
        </w:tc>
      </w:tr>
    </w:tbl>
    <w:p w14:paraId="1BC95284" w14:textId="77777777" w:rsidR="002D76D2" w:rsidRDefault="00E115BA">
      <w:pPr>
        <w:pStyle w:val="Heading1"/>
      </w:pPr>
      <w:r>
        <w:t>5. Key Insights S</w:t>
      </w:r>
      <w:r>
        <w:t>ummary</w:t>
      </w:r>
    </w:p>
    <w:p w14:paraId="1BC95285" w14:textId="77777777" w:rsidR="002D76D2" w:rsidRDefault="00E115BA">
      <w:pPr>
        <w:pStyle w:val="ListParagraph"/>
        <w:numPr>
          <w:ilvl w:val="0"/>
          <w:numId w:val="1"/>
        </w:numPr>
        <w:spacing w:after="80" w:line="280" w:lineRule="auto"/>
      </w:pPr>
      <w:r>
        <w:t>21,350 orders generated $817,860.05 in total revenue — an average of ~$38.30 per order.</w:t>
      </w:r>
    </w:p>
    <w:p w14:paraId="1BC95286" w14:textId="77777777" w:rsidR="002D76D2" w:rsidRDefault="00E115BA">
      <w:pPr>
        <w:pStyle w:val="ListParagraph"/>
        <w:numPr>
          <w:ilvl w:val="0"/>
          <w:numId w:val="1"/>
        </w:numPr>
        <w:spacing w:after="80" w:line="280" w:lineRule="auto"/>
      </w:pPr>
      <w:r>
        <w:t>The Greek Pizza is the priciest item on the menu at $35.95, while Large (L) is the most-ordered size (18,526 orders).</w:t>
      </w:r>
    </w:p>
    <w:p w14:paraId="1BC95287" w14:textId="77777777" w:rsidR="002D76D2" w:rsidRDefault="00E115BA"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Classic pizzas lead in both order quantity </w:t>
      </w:r>
      <w:r>
        <w:t>(14,888 units) and revenue share (26.91%), making Classic the anchor category.</w:t>
      </w:r>
    </w:p>
    <w:p w14:paraId="1BC95288" w14:textId="77777777" w:rsidR="002D76D2" w:rsidRDefault="00E115BA">
      <w:pPr>
        <w:pStyle w:val="ListParagraph"/>
        <w:numPr>
          <w:ilvl w:val="0"/>
          <w:numId w:val="1"/>
        </w:numPr>
        <w:spacing w:after="80" w:line="280" w:lineRule="auto"/>
      </w:pPr>
      <w:r>
        <w:lastRenderedPageBreak/>
        <w:t>Chicken-category pizzas — despite having the fewest menu items (6) — produce some of the single highest-revenue pizzas (Thai Chicken, BBQ Chicken, California Chicken), suggestin</w:t>
      </w:r>
      <w:r>
        <w:t>g a higher price point per unit.</w:t>
      </w:r>
    </w:p>
    <w:p w14:paraId="1BC95289" w14:textId="77777777" w:rsidR="002D76D2" w:rsidRDefault="00E115BA">
      <w:pPr>
        <w:pStyle w:val="ListParagraph"/>
        <w:numPr>
          <w:ilvl w:val="0"/>
          <w:numId w:val="1"/>
        </w:numPr>
        <w:spacing w:after="80" w:line="280" w:lineRule="auto"/>
      </w:pPr>
      <w:r>
        <w:t>Revenue is well distributed across categories (23.68%–26.91%), so the business isn't overly dependent on any one category.</w:t>
      </w:r>
    </w:p>
    <w:p w14:paraId="1BC9528A" w14:textId="77777777" w:rsidR="002D76D2" w:rsidRDefault="00E115BA">
      <w:pPr>
        <w:pStyle w:val="ListParagraph"/>
        <w:numPr>
          <w:ilvl w:val="0"/>
          <w:numId w:val="1"/>
        </w:numPr>
        <w:spacing w:after="80" w:line="280" w:lineRule="auto"/>
      </w:pPr>
      <w:r>
        <w:t>The restaurant sells a steady ~138 pizzas per day on average, indicating consistent, predictable dem</w:t>
      </w:r>
      <w:r>
        <w:t>and.</w:t>
      </w:r>
    </w:p>
    <w:p w14:paraId="1BC9528B" w14:textId="77777777" w:rsidR="002D76D2" w:rsidRDefault="00E115BA">
      <w:pPr>
        <w:pStyle w:val="Heading1"/>
      </w:pPr>
      <w:r>
        <w:t>6. Limitations &amp; Next Steps</w:t>
      </w:r>
    </w:p>
    <w:p w14:paraId="1BC9528C" w14:textId="77777777" w:rsidR="002D76D2" w:rsidRDefault="00E115BA">
      <w:pPr>
        <w:spacing w:after="160" w:line="300" w:lineRule="auto"/>
      </w:pPr>
      <w:r>
        <w:t>This report and the accompanying presentation intentionally flag where data was incomplete rather than presenting estimated figures as fact:</w:t>
      </w:r>
    </w:p>
    <w:p w14:paraId="1BC9528D" w14:textId="77777777" w:rsidR="002D76D2" w:rsidRDefault="00E115BA">
      <w:pPr>
        <w:pStyle w:val="ListParagraph"/>
        <w:numPr>
          <w:ilvl w:val="0"/>
          <w:numId w:val="1"/>
        </w:numPr>
        <w:spacing w:after="80" w:line="280" w:lineRule="auto"/>
      </w:pPr>
      <w:r>
        <w:t>Q7 (orders by hour of day), Q10 (top 3 pizza types by revenue overall), and Q12 (c</w:t>
      </w:r>
      <w:r>
        <w:t>umulative revenue over time) were not executed in this session because the source CSVs were not available — the SQL for each is included above and is ready to run once the data is reloaded.</w:t>
      </w:r>
    </w:p>
    <w:p w14:paraId="1BC9528E" w14:textId="77777777" w:rsidR="002D76D2" w:rsidRDefault="00E115BA">
      <w:pPr>
        <w:pStyle w:val="ListParagraph"/>
        <w:numPr>
          <w:ilvl w:val="0"/>
          <w:numId w:val="1"/>
        </w:numPr>
        <w:spacing w:after="80" w:line="280" w:lineRule="auto"/>
      </w:pPr>
      <w:r>
        <w:t>Q13's captured result set showed only the top rows without a visib</w:t>
      </w:r>
      <w:r>
        <w:t>le category column for every row, so the full 12-row output (3 pizzas × 4 categories) should be re-verified against a fresh run.</w:t>
      </w:r>
    </w:p>
    <w:p w14:paraId="1BC9528F" w14:textId="77777777" w:rsidR="002D76D2" w:rsidRDefault="00E115BA">
      <w:pPr>
        <w:spacing w:after="160" w:line="300" w:lineRule="auto"/>
      </w:pPr>
      <w:r>
        <w:t>Suggested next steps: re-run the three pending queries, build a Power BI dashboard on top of the same schema for interactive dr</w:t>
      </w:r>
      <w:r>
        <w:t>ill-down, and extend the analysis to promotional impact once campaign data is available.</w:t>
      </w:r>
    </w:p>
    <w:p w14:paraId="1BC95290" w14:textId="77777777" w:rsidR="002D76D2" w:rsidRDefault="00E115BA">
      <w:pPr>
        <w:pStyle w:val="Heading1"/>
      </w:pPr>
      <w:r>
        <w:t>7. About This Project</w:t>
      </w:r>
    </w:p>
    <w:p w14:paraId="1BC95291" w14:textId="77777777" w:rsidR="002D76D2" w:rsidRDefault="00E115BA">
      <w:pPr>
        <w:spacing w:after="160" w:line="300" w:lineRule="auto"/>
      </w:pPr>
      <w:r>
        <w:t xml:space="preserve">This project was completed independently by Unnati Sonwane as a hands-on demonstration of SQL data analysis skills for a Data Analyst portfolio. </w:t>
      </w:r>
      <w:r>
        <w:t>All queries were written and executed in MySQL Workbench. The full SQL scripts and this report are available on GitHub and in my portfolio.</w:t>
      </w:r>
    </w:p>
    <w:sectPr w:rsidR="002D76D2">
      <w:headerReference w:type="default" r:id="rId7"/>
      <w:footerReference w:type="default" r:id="rId8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C95298" w14:textId="77777777" w:rsidR="00000000" w:rsidRDefault="00E115BA">
      <w:r>
        <w:separator/>
      </w:r>
    </w:p>
  </w:endnote>
  <w:endnote w:type="continuationSeparator" w:id="0">
    <w:p w14:paraId="1BC9529A" w14:textId="77777777" w:rsidR="00000000" w:rsidRDefault="00E115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C95293" w14:textId="39A86F4D" w:rsidR="002D76D2" w:rsidRDefault="00E115BA">
    <w:pPr>
      <w:jc w:val="center"/>
    </w:pPr>
    <w:r>
      <w:rPr>
        <w:color w:val="6B6259"/>
        <w:sz w:val="16"/>
        <w:szCs w:val="16"/>
      </w:rPr>
      <w:fldChar w:fldCharType="begin"/>
    </w:r>
    <w:r>
      <w:rPr>
        <w:color w:val="6B6259"/>
        <w:sz w:val="16"/>
        <w:szCs w:val="16"/>
      </w:rPr>
      <w:instrText>PAGE</w:instrText>
    </w:r>
    <w:r>
      <w:rPr>
        <w:color w:val="6B6259"/>
        <w:sz w:val="16"/>
        <w:szCs w:val="16"/>
      </w:rPr>
      <w:fldChar w:fldCharType="separate"/>
    </w:r>
    <w:r>
      <w:rPr>
        <w:noProof/>
        <w:color w:val="6B6259"/>
        <w:sz w:val="16"/>
        <w:szCs w:val="16"/>
      </w:rPr>
      <w:t>1</w:t>
    </w:r>
    <w:r>
      <w:rPr>
        <w:color w:val="6B62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C95294" w14:textId="77777777" w:rsidR="00000000" w:rsidRDefault="00E115BA">
      <w:r>
        <w:separator/>
      </w:r>
    </w:p>
  </w:footnote>
  <w:footnote w:type="continuationSeparator" w:id="0">
    <w:p w14:paraId="1BC95296" w14:textId="77777777" w:rsidR="00000000" w:rsidRDefault="00E115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C95292" w14:textId="77777777" w:rsidR="002D76D2" w:rsidRDefault="00E115BA">
    <w:pPr>
      <w:jc w:val="right"/>
    </w:pPr>
    <w:r>
      <w:rPr>
        <w:color w:val="6B6259"/>
        <w:sz w:val="16"/>
        <w:szCs w:val="16"/>
      </w:rPr>
      <w:t xml:space="preserve">Pizza Sales SQL </w:t>
    </w:r>
    <w:proofErr w:type="gramStart"/>
    <w:r>
      <w:rPr>
        <w:color w:val="6B6259"/>
        <w:sz w:val="16"/>
        <w:szCs w:val="16"/>
      </w:rPr>
      <w:t>Analysis  |</w:t>
    </w:r>
    <w:proofErr w:type="gramEnd"/>
    <w:r>
      <w:rPr>
        <w:color w:val="6B6259"/>
        <w:sz w:val="16"/>
        <w:szCs w:val="16"/>
      </w:rPr>
      <w:t xml:space="preserve">  Unnati Sonwane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4231C5"/>
    <w:multiLevelType w:val="hybridMultilevel"/>
    <w:tmpl w:val="41967AD4"/>
    <w:lvl w:ilvl="0" w:tplc="833E81AC">
      <w:start w:val="1"/>
      <w:numFmt w:val="bullet"/>
      <w:lvlText w:val="●"/>
      <w:lvlJc w:val="left"/>
      <w:pPr>
        <w:ind w:left="720" w:hanging="360"/>
      </w:pPr>
    </w:lvl>
    <w:lvl w:ilvl="1" w:tplc="0BF8647E">
      <w:start w:val="1"/>
      <w:numFmt w:val="bullet"/>
      <w:lvlText w:val="○"/>
      <w:lvlJc w:val="left"/>
      <w:pPr>
        <w:ind w:left="1440" w:hanging="360"/>
      </w:pPr>
    </w:lvl>
    <w:lvl w:ilvl="2" w:tplc="8C783FEE">
      <w:start w:val="1"/>
      <w:numFmt w:val="bullet"/>
      <w:lvlText w:val="■"/>
      <w:lvlJc w:val="left"/>
      <w:pPr>
        <w:ind w:left="2160" w:hanging="360"/>
      </w:pPr>
    </w:lvl>
    <w:lvl w:ilvl="3" w:tplc="D7243E28">
      <w:start w:val="1"/>
      <w:numFmt w:val="bullet"/>
      <w:lvlText w:val="●"/>
      <w:lvlJc w:val="left"/>
      <w:pPr>
        <w:ind w:left="2880" w:hanging="360"/>
      </w:pPr>
    </w:lvl>
    <w:lvl w:ilvl="4" w:tplc="E77C0ECE">
      <w:start w:val="1"/>
      <w:numFmt w:val="bullet"/>
      <w:lvlText w:val="○"/>
      <w:lvlJc w:val="left"/>
      <w:pPr>
        <w:ind w:left="3600" w:hanging="360"/>
      </w:pPr>
    </w:lvl>
    <w:lvl w:ilvl="5" w:tplc="5F0EF654">
      <w:start w:val="1"/>
      <w:numFmt w:val="bullet"/>
      <w:lvlText w:val="■"/>
      <w:lvlJc w:val="left"/>
      <w:pPr>
        <w:ind w:left="4320" w:hanging="360"/>
      </w:pPr>
    </w:lvl>
    <w:lvl w:ilvl="6" w:tplc="8586FACA">
      <w:start w:val="1"/>
      <w:numFmt w:val="bullet"/>
      <w:lvlText w:val="●"/>
      <w:lvlJc w:val="left"/>
      <w:pPr>
        <w:ind w:left="5040" w:hanging="360"/>
      </w:pPr>
    </w:lvl>
    <w:lvl w:ilvl="7" w:tplc="9D9A8B2A">
      <w:start w:val="1"/>
      <w:numFmt w:val="bullet"/>
      <w:lvlText w:val="●"/>
      <w:lvlJc w:val="left"/>
      <w:pPr>
        <w:ind w:left="5760" w:hanging="360"/>
      </w:pPr>
    </w:lvl>
    <w:lvl w:ilvl="8" w:tplc="31B8F05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6D2"/>
    <w:rsid w:val="002D76D2"/>
    <w:rsid w:val="00E1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95159"/>
  <w15:docId w15:val="{420CFF5C-6BEB-4782-921B-4CA6E9E2E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2B262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F96167"/>
      </w:pBdr>
      <w:spacing w:before="320" w:after="160"/>
      <w:outlineLvl w:val="0"/>
    </w:pPr>
    <w:rPr>
      <w:rFonts w:ascii="Cambria" w:eastAsia="Cambria" w:hAnsi="Cambria" w:cs="Cambria"/>
      <w:b/>
      <w:bCs/>
      <w:color w:val="232C5C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rFonts w:ascii="Cambria" w:eastAsia="Cambria" w:hAnsi="Cambria" w:cs="Cambria"/>
      <w:b/>
      <w:bCs/>
      <w:color w:val="2F3C7E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1996</Words>
  <Characters>11379</Characters>
  <Application>Microsoft Office Word</Application>
  <DocSecurity>0</DocSecurity>
  <Lines>94</Lines>
  <Paragraphs>26</Paragraphs>
  <ScaleCrop>false</ScaleCrop>
  <Company/>
  <LinksUpToDate>false</LinksUpToDate>
  <CharactersWithSpaces>13349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Unnati Sonwane</cp:lastModifiedBy>
  <cp:revision>2</cp:revision>
  <dcterms:created xsi:type="dcterms:W3CDTF">2026-08-05T06:49:00Z</dcterms:created>
  <dcterms:modified xsi:type="dcterms:W3CDTF">2026-08-05T06:59:00Z</dcterms:modified>
</cp:coreProperties>
</file>