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94D13" w14:textId="77777777" w:rsidR="00DB5EF2" w:rsidRDefault="00DB5EF2" w:rsidP="00DB5EF2">
      <w:pPr>
        <w:pStyle w:val="Heading1"/>
      </w:pPr>
      <w:r>
        <w:t>SHOPIFY | SALES &amp; CUSTOMER FUNNEL DASHBOARD</w:t>
      </w:r>
    </w:p>
    <w:p w14:paraId="786EA1EC" w14:textId="77777777" w:rsidR="00DB5EF2" w:rsidRDefault="00DB5EF2" w:rsidP="00DB5EF2">
      <w:r>
        <w:t>This document provides complete documentation for the Shopify Sales &amp; Customer Funnel Dashboard project. It is intended to be used as project documentation for GitHub, explaining the business problem, KPIs, dashboard structure, and insights derived from the analysis.</w:t>
      </w:r>
    </w:p>
    <w:p w14:paraId="4746DAA3" w14:textId="77777777" w:rsidR="00DB5EF2" w:rsidRDefault="00DB5EF2" w:rsidP="00DB5EF2">
      <w:pPr>
        <w:pStyle w:val="Heading2"/>
      </w:pPr>
      <w:r>
        <w:t>1. Project Overview</w:t>
      </w:r>
    </w:p>
    <w:p w14:paraId="043E7B75" w14:textId="77777777" w:rsidR="00DB5EF2" w:rsidRDefault="00DB5EF2" w:rsidP="00DB5EF2">
      <w:r>
        <w:t>This project focuses on analyzing Shopify sales data to understand transaction performance, customer purchasing behavior, and customer retention trends. The dashboard is built to help business stakeholders make data-driven decisions by visualizing key sales and customer metrics in an interactive and user-friendly manner.</w:t>
      </w:r>
    </w:p>
    <w:p w14:paraId="6C12DB9E" w14:textId="77777777" w:rsidR="00DB5EF2" w:rsidRDefault="00DB5EF2" w:rsidP="00DB5EF2">
      <w:pPr>
        <w:pStyle w:val="Heading2"/>
      </w:pPr>
      <w:r>
        <w:t>2. Tools &amp; Technologies Used</w:t>
      </w:r>
    </w:p>
    <w:p w14:paraId="2A802B5E" w14:textId="77777777" w:rsidR="00DB5EF2" w:rsidRDefault="00DB5EF2" w:rsidP="00DB5EF2">
      <w:r>
        <w:t>- Power BI – Data modeling, DAX calculations, and dashboard creation</w:t>
      </w:r>
      <w:r>
        <w:br/>
        <w:t>- Shopify Sales Data – Transaction, customer, and product-level data</w:t>
      </w:r>
      <w:r>
        <w:br/>
        <w:t>- Microsoft Excel / CSV – Data source</w:t>
      </w:r>
    </w:p>
    <w:p w14:paraId="120C8F71" w14:textId="77777777" w:rsidR="00DB5EF2" w:rsidRDefault="00DB5EF2" w:rsidP="00DB5EF2">
      <w:pPr>
        <w:pStyle w:val="Heading2"/>
      </w:pPr>
      <w:r>
        <w:t>3. Project Workflow</w:t>
      </w:r>
    </w:p>
    <w:p w14:paraId="06E790CF" w14:textId="77777777" w:rsidR="00DB5EF2" w:rsidRDefault="00DB5EF2" w:rsidP="00DB5EF2">
      <w:r>
        <w:t>The project was completed following a structured BI development approach:</w:t>
      </w:r>
      <w:r>
        <w:br/>
      </w:r>
      <w:r>
        <w:br/>
        <w:t>1. Requirement Gathering &amp; Business Understanding</w:t>
      </w:r>
      <w:r>
        <w:br/>
        <w:t>2. Data Walkthrough</w:t>
      </w:r>
      <w:r>
        <w:br/>
        <w:t>3. Data Connection</w:t>
      </w:r>
      <w:r>
        <w:br/>
        <w:t>4. Data Cleaning &amp; Quality Checks</w:t>
      </w:r>
      <w:r>
        <w:br/>
        <w:t>5. Data Modeling</w:t>
      </w:r>
      <w:r>
        <w:br/>
        <w:t>6. Data Processing</w:t>
      </w:r>
      <w:r>
        <w:br/>
        <w:t>7. DAX Calculations</w:t>
      </w:r>
      <w:r>
        <w:br/>
        <w:t>8. Dashboard Layout Design</w:t>
      </w:r>
      <w:r>
        <w:br/>
        <w:t>9. Chart Development &amp; Formatting</w:t>
      </w:r>
      <w:r>
        <w:br/>
        <w:t>10. Dashboard / Report Development</w:t>
      </w:r>
      <w:r>
        <w:br/>
        <w:t>11. Insights Generation</w:t>
      </w:r>
    </w:p>
    <w:p w14:paraId="7CAB15DC" w14:textId="77777777" w:rsidR="00DB5EF2" w:rsidRDefault="00DB5EF2" w:rsidP="00DB5EF2">
      <w:pPr>
        <w:pStyle w:val="Heading2"/>
      </w:pPr>
      <w:r>
        <w:t>4. Business Requirements</w:t>
      </w:r>
    </w:p>
    <w:p w14:paraId="4A728FC2" w14:textId="77777777" w:rsidR="00DB5EF2" w:rsidRDefault="00DB5EF2" w:rsidP="00DB5EF2">
      <w:r>
        <w:t>The primary objective of this dashboard is to analyze Shopify sales performance and customer behavior. The dashboard enables stakeholders to:</w:t>
      </w:r>
      <w:r>
        <w:br/>
      </w:r>
      <w:r>
        <w:br/>
      </w:r>
      <w:r>
        <w:lastRenderedPageBreak/>
        <w:t>- Track overall sales performance</w:t>
      </w:r>
      <w:r>
        <w:br/>
        <w:t>- Identify repeat and loyal customers</w:t>
      </w:r>
      <w:r>
        <w:br/>
        <w:t>- Measure customer lifetime value</w:t>
      </w:r>
      <w:r>
        <w:br/>
        <w:t>- Understand regional and city-level performance</w:t>
      </w:r>
      <w:r>
        <w:br/>
        <w:t>- Analyze trends over time</w:t>
      </w:r>
      <w:r>
        <w:br/>
        <w:t>- Evaluate payment gateway usage and product performance</w:t>
      </w:r>
    </w:p>
    <w:p w14:paraId="2801E29D" w14:textId="77777777" w:rsidR="00DB5EF2" w:rsidRDefault="00DB5EF2" w:rsidP="00DB5EF2">
      <w:pPr>
        <w:pStyle w:val="Heading2"/>
      </w:pPr>
      <w:r>
        <w:t>5. Key Performance Indicators (KPIs)</w:t>
      </w:r>
    </w:p>
    <w:p w14:paraId="6B5F7268" w14:textId="77777777" w:rsidR="00DB5EF2" w:rsidRDefault="00DB5EF2" w:rsidP="00DB5EF2">
      <w:pPr>
        <w:pStyle w:val="Heading3"/>
      </w:pPr>
      <w:r>
        <w:t>5.1 Transaction Performance</w:t>
      </w:r>
    </w:p>
    <w:p w14:paraId="47B4E3A9" w14:textId="77777777" w:rsidR="00DB5EF2" w:rsidRDefault="00DB5EF2" w:rsidP="00DB5EF2">
      <w:r>
        <w:t>- Net Sales: Total revenue generated before tax</w:t>
      </w:r>
      <w:r>
        <w:br/>
        <w:t>- Total Quantity: Total number of products sold</w:t>
      </w:r>
      <w:r>
        <w:br/>
        <w:t>- Net Average Order Value: Average revenue per transaction excluding tax</w:t>
      </w:r>
    </w:p>
    <w:p w14:paraId="018EA92F" w14:textId="77777777" w:rsidR="00DB5EF2" w:rsidRDefault="00DB5EF2" w:rsidP="00DB5EF2">
      <w:pPr>
        <w:pStyle w:val="Heading3"/>
      </w:pPr>
      <w:r>
        <w:t xml:space="preserve">5.2 Customer Purchase </w:t>
      </w:r>
      <w:proofErr w:type="spellStart"/>
      <w:r>
        <w:t>Behavior</w:t>
      </w:r>
      <w:proofErr w:type="spellEnd"/>
    </w:p>
    <w:p w14:paraId="58FD1AEF" w14:textId="77777777" w:rsidR="00DB5EF2" w:rsidRDefault="00DB5EF2" w:rsidP="00DB5EF2">
      <w:r>
        <w:t>- Total Customers: Number of unique customers</w:t>
      </w:r>
      <w:r>
        <w:br/>
        <w:t>- Single Order Customers: Customers who placed only one order</w:t>
      </w:r>
      <w:r>
        <w:br/>
        <w:t>- Repeat Customers: Customers who placed more than one order</w:t>
      </w:r>
    </w:p>
    <w:p w14:paraId="00FF18C6" w14:textId="77777777" w:rsidR="00DB5EF2" w:rsidRDefault="00DB5EF2" w:rsidP="00DB5EF2">
      <w:pPr>
        <w:pStyle w:val="Heading3"/>
      </w:pPr>
      <w:r>
        <w:t>5.3 Retention &amp; Value Metrics</w:t>
      </w:r>
    </w:p>
    <w:p w14:paraId="5566099E" w14:textId="77777777" w:rsidR="00DB5EF2" w:rsidRDefault="00DB5EF2" w:rsidP="00DB5EF2">
      <w:r>
        <w:t>- Lifetime Value (LTV): Total revenue generated by a customer over time</w:t>
      </w:r>
      <w:r>
        <w:br/>
        <w:t>- Repeat Rate: Percentage of customers who make repeat purchases</w:t>
      </w:r>
      <w:r>
        <w:br/>
        <w:t>- Purchase Frequency: Average number of purchases per customer</w:t>
      </w:r>
    </w:p>
    <w:p w14:paraId="468BDA40" w14:textId="77777777" w:rsidR="00DB5EF2" w:rsidRDefault="00DB5EF2" w:rsidP="00DB5EF2">
      <w:pPr>
        <w:pStyle w:val="Heading2"/>
      </w:pPr>
      <w:r>
        <w:t>6. Dashboard Visuals &amp; Charts</w:t>
      </w:r>
    </w:p>
    <w:p w14:paraId="7E40A51C" w14:textId="77777777" w:rsidR="00DB5EF2" w:rsidRDefault="00DB5EF2" w:rsidP="00DB5EF2">
      <w:pPr>
        <w:pStyle w:val="Heading3"/>
      </w:pPr>
      <w:r>
        <w:t>6.1 Measure Selector</w:t>
      </w:r>
    </w:p>
    <w:p w14:paraId="110B178A" w14:textId="77777777" w:rsidR="00DB5EF2" w:rsidRDefault="00DB5EF2" w:rsidP="00DB5EF2">
      <w:r>
        <w:t>A dynamic measure selector allows users to switch between key metrics such as:</w:t>
      </w:r>
      <w:r>
        <w:br/>
        <w:t>- Net Sales</w:t>
      </w:r>
      <w:r>
        <w:br/>
        <w:t>- Total Quantity</w:t>
      </w:r>
      <w:r>
        <w:br/>
        <w:t>- Total Customers</w:t>
      </w:r>
      <w:r>
        <w:br/>
        <w:t>- Repeat Customers</w:t>
      </w:r>
      <w:r>
        <w:br/>
      </w:r>
      <w:r>
        <w:br/>
        <w:t>All visuals update dynamically based on the selected measure.</w:t>
      </w:r>
    </w:p>
    <w:p w14:paraId="7192C00D" w14:textId="77777777" w:rsidR="00DB5EF2" w:rsidRDefault="00DB5EF2" w:rsidP="00DB5EF2">
      <w:pPr>
        <w:pStyle w:val="Heading3"/>
      </w:pPr>
      <w:r>
        <w:t>6.2 Regional Overview</w:t>
      </w:r>
    </w:p>
    <w:p w14:paraId="25DEB866" w14:textId="77777777" w:rsidR="00DB5EF2" w:rsidRDefault="00DB5EF2" w:rsidP="00DB5EF2">
      <w:r>
        <w:t>- Filled Map (Province Level): Displays performance by province using color intensity</w:t>
      </w:r>
      <w:r>
        <w:br/>
        <w:t>- Bubble / Density Map (City Level): Shows sales or customer density at city level</w:t>
      </w:r>
      <w:r>
        <w:br/>
        <w:t>- Bar Chart: Highlights top-performing cities based on the selected KPI</w:t>
      </w:r>
    </w:p>
    <w:p w14:paraId="6C54D654" w14:textId="77777777" w:rsidR="00DB5EF2" w:rsidRDefault="00DB5EF2" w:rsidP="00DB5EF2">
      <w:pPr>
        <w:pStyle w:val="Heading3"/>
      </w:pPr>
      <w:r>
        <w:lastRenderedPageBreak/>
        <w:t>6.3 Sales &amp; Customer Trends</w:t>
      </w:r>
    </w:p>
    <w:p w14:paraId="0DAF33FA" w14:textId="77777777" w:rsidR="00DB5EF2" w:rsidRDefault="00DB5EF2" w:rsidP="00DB5EF2">
      <w:r>
        <w:t>- Area Chart: Shows daily trends for selected KPIs</w:t>
      </w:r>
      <w:r>
        <w:br/>
        <w:t>- Bar / Line Chart: Displays hourly activity (0–23 hours) to identify peak business hours</w:t>
      </w:r>
    </w:p>
    <w:p w14:paraId="1569C12F" w14:textId="77777777" w:rsidR="00DB5EF2" w:rsidRDefault="00DB5EF2" w:rsidP="00DB5EF2">
      <w:pPr>
        <w:pStyle w:val="Heading3"/>
      </w:pPr>
      <w:r>
        <w:t>6.4 Payment Gateway Analysis</w:t>
      </w:r>
    </w:p>
    <w:p w14:paraId="1524E6DE" w14:textId="77777777" w:rsidR="00DB5EF2" w:rsidRDefault="00DB5EF2" w:rsidP="00DB5EF2">
      <w:r>
        <w:t>This visual identifies the most and least used payment gateways, helping understand customer payment preferences.</w:t>
      </w:r>
    </w:p>
    <w:p w14:paraId="43B98E5E" w14:textId="77777777" w:rsidR="00DB5EF2" w:rsidRDefault="00DB5EF2" w:rsidP="00DB5EF2">
      <w:pPr>
        <w:pStyle w:val="Heading3"/>
      </w:pPr>
      <w:r>
        <w:t>6.5 Product Type Analysis</w:t>
      </w:r>
    </w:p>
    <w:p w14:paraId="40977D12" w14:textId="77777777" w:rsidR="00DB5EF2" w:rsidRDefault="00DB5EF2" w:rsidP="00DB5EF2">
      <w:r>
        <w:t>This chart highlights product categories generating the highest revenue and customer engagement.</w:t>
      </w:r>
    </w:p>
    <w:p w14:paraId="0EA5FBFA" w14:textId="77777777" w:rsidR="00DB5EF2" w:rsidRDefault="00DB5EF2" w:rsidP="00DB5EF2">
      <w:pPr>
        <w:pStyle w:val="Heading3"/>
      </w:pPr>
      <w:r>
        <w:t>6.6 Detailed Transaction Table</w:t>
      </w:r>
    </w:p>
    <w:p w14:paraId="10C05088" w14:textId="77777777" w:rsidR="00DB5EF2" w:rsidRDefault="00DB5EF2" w:rsidP="00DB5EF2">
      <w:r>
        <w:t>A detailed data table provides transaction-level information, allowing users to drill through from summary visuals to validate and explore raw data.</w:t>
      </w:r>
    </w:p>
    <w:p w14:paraId="3CDE396A" w14:textId="77777777" w:rsidR="00DB5EF2" w:rsidRDefault="00DB5EF2" w:rsidP="00DB5EF2">
      <w:pPr>
        <w:pStyle w:val="Heading2"/>
      </w:pPr>
      <w:r>
        <w:t>7. Key Insights (Sample)</w:t>
      </w:r>
    </w:p>
    <w:p w14:paraId="344D6057" w14:textId="77777777" w:rsidR="00DB5EF2" w:rsidRDefault="00DB5EF2" w:rsidP="00DB5EF2">
      <w:r>
        <w:t>- A significant portion of revenue is driven by repeat customers</w:t>
      </w:r>
      <w:r>
        <w:br/>
        <w:t>- Certain cities and provinces consistently outperform others</w:t>
      </w:r>
      <w:r>
        <w:br/>
        <w:t>- Specific product types generate higher repeat purchases</w:t>
      </w:r>
      <w:r>
        <w:br/>
        <w:t>- Peak purchasing activity occurs during specific hours of the day</w:t>
      </w:r>
      <w:r>
        <w:br/>
        <w:t>- Digital payment gateways dominate transaction volume</w:t>
      </w:r>
    </w:p>
    <w:p w14:paraId="1775B25D" w14:textId="77777777" w:rsidR="00DB5EF2" w:rsidRDefault="00DB5EF2" w:rsidP="00DB5EF2">
      <w:pPr>
        <w:pStyle w:val="Heading2"/>
      </w:pPr>
      <w:r>
        <w:t>8. Conclusion</w:t>
      </w:r>
    </w:p>
    <w:p w14:paraId="19485B93" w14:textId="77777777" w:rsidR="00DB5EF2" w:rsidRDefault="00DB5EF2" w:rsidP="00DB5EF2">
      <w:r>
        <w:t>The Shopify Sales &amp; Customer Funnel Dashboard provides a comprehensive view of sales performance and customer behavior. It enables businesses to identify growth opportunities, improve customer retention strategies, and optimize product and marketing decisions using data-driven insights.</w:t>
      </w:r>
    </w:p>
    <w:p w14:paraId="602324C9" w14:textId="77777777" w:rsidR="00311E2D" w:rsidRDefault="00311E2D"/>
    <w:sectPr w:rsidR="00311E2D" w:rsidSect="00DB5EF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F2"/>
    <w:rsid w:val="000B352B"/>
    <w:rsid w:val="00311E2D"/>
    <w:rsid w:val="00B718FC"/>
    <w:rsid w:val="00DB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69F0"/>
  <w15:chartTrackingRefBased/>
  <w15:docId w15:val="{1214D672-DE61-4340-90AF-883072A5E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EF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E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E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EF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F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F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F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F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F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F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F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F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F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5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sonybidve9834@gmail.com</dc:creator>
  <cp:keywords/>
  <dc:description/>
  <cp:lastModifiedBy>sonybidve9834@gmail.com</cp:lastModifiedBy>
  <cp:revision>1</cp:revision>
  <dcterms:created xsi:type="dcterms:W3CDTF">2026-02-09T17:22:00Z</dcterms:created>
  <dcterms:modified xsi:type="dcterms:W3CDTF">2026-02-09T17:23:00Z</dcterms:modified>
</cp:coreProperties>
</file>