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正则表达式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.基础语法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  <w:t>创建一个正则表达式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第一种方法：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reg = /pattern/;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第二种方法：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reg = new RegExp(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pattern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  <w:t>正则表达式的exec方法简介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语法：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reg.exec(str);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其中str为要执行正则表达式的目标字符串。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例如：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&lt;script&gt;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reg = /test/;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var 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testString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result = reg.exec(str);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alert(result);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&lt;/script&gt;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将会输出test，因为正则表达式reg会匹配str中的‘test’子字符串，并且将其返回。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我们使用下面的函数来做匹配正则的练习：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function execReg(reg,str){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result = reg.exec(str);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alert(result);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函数接收一个正则表达式参数reg和一个目标字符串参数str，执行之后会alert出正则表达式与字符串的匹配结果。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用这个函数则是上面的例子就是: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&lt;script&gt;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function execReg(reg,str){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result = reg.exec(str);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alert(result);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var reg = /test/;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var 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testString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&lt;/script&gt;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上面的例子用正则里的test去匹配字符串里的test，实在是很无聊，同样的任务用indexOf()方法就可以完成了，用正则，自是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  <w:t>一片两片三四片，落尽正则全不见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上面的小标题翻译成正则就是{1}，{2}，{3,4}，{1，}。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  <w:t>c{n}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{1}表示一个的意思。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/c{1}/只能匹配一个c。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/c{2}/则会匹配两个连续的c。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以此类推，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/c{n}/则会匹配n个连续的c。</w:t>
      </w: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看下面的例子：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/c{1}/;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cainiao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返回结果c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/c{2}/;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cainiao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返回结果null,表示没有匹配成功。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/c{2}/;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ccVC果冻爽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返回结果cc。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  <w:t>c{m,n}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>c{3,4}的意思是，连续的3个c或者4个c。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>例如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/c{3,4}/;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ccVC果冻爽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返回结果null，表示没有匹配成功。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/c{3,4}/;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cccTest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返回结果ccc。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/c{3,4}/;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ccccTest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返回结果cccc，这表明正则会尽量多匹配，可3可4的时候它会选择多匹配一个。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/c{3,4}/;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cccccTest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   //前四个c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仍然只匹配4个c。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由以上例子可以推断出，c{m,n}表示m个到n个c，且m小于等于n。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  <w:t>c{n,}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>c{1,}表示1个以上的c。例如：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/c{1，}/;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cainiao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返回结果c。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/c{1,}/;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cccccTest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返回结果ccccc，再次说明了正则表达式会尽量多的匹配。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/c{2,}/;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cainiao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返回结果null，c{2,}表示2个以上的c，而cainiao中只有1个c。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由以上例子可知，</w:t>
      </w:r>
      <w:r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  <w:t>c{n,}表示最少n个c，最多则不限个数。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yellow"/>
          <w:lang w:val="en-US" w:eastAsia="zh-CN"/>
        </w:rPr>
        <w:t>*，+，？  //量词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highlight w:val="none"/>
          <w:lang w:val="en-US" w:eastAsia="zh-CN"/>
        </w:rPr>
        <w:t>*表示0次或者多次，等同于{0，}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，即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c* 和c{0，}是同一个意思。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highlight w:val="none"/>
          <w:lang w:val="en-US" w:eastAsia="zh-CN"/>
        </w:rPr>
        <w:t>+表示一次或者多次，等同于{1，}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，即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c+和c{1，}是同一个意思。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8"/>
          <w:szCs w:val="28"/>
          <w:highlight w:val="none"/>
          <w:lang w:val="en-US" w:eastAsia="zh-CN"/>
        </w:rPr>
        <w:t>？表示0次或者1次，等同于{0，1}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，即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c？和c{0，1}是同一个意思。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贪心（贪婪）与非贪心（非贪婪）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人都是贪婪的，正则也是如此。我们在例子reg=/c{3,4}/;str=</w:t>
      </w:r>
      <w:r>
        <w:rPr>
          <w:rFonts w:hint="default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ccccTest</w:t>
      </w:r>
      <w:r>
        <w:rPr>
          <w:rFonts w:hint="default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中已经看到了，能匹配4个c，上面所介绍的所有正则都是这样，只要在合法的情况下，它们会尽量多去匹配字符，这就叫贪心（贪婪），如果我们希望正则尽量少的匹配字符，那么就可以在表示数字的符号后面加上一个?。组成如下的形式：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yellow"/>
          <w:lang w:val="en-US" w:eastAsia="zh-CN"/>
        </w:rPr>
        <w:t>{n,}?,   *?,  +?,   ??,   {m,n}?  //非贪婪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  <w:t>同样来看一个例子：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/c{1,}?/;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ccccc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返回结果只有1个c，尽管有5个c可以匹配，但是由于正则表达式时非贪心模式，所以只会匹配一个。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28"/>
          <w:szCs w:val="28"/>
          <w:lang w:val="en-US" w:eastAsia="zh-CN"/>
        </w:rPr>
        <w:t>/^开头,结尾$/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^表示值匹配字符串的开头。看下面的例子：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/^c/;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维生素c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返回结果null，因为字符串“维生素c”的开头不是c，所以匹配失败。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reg = /^c/;</w:t>
      </w: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str = 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cainiao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;</w:t>
      </w:r>
      <w:bookmarkStart w:id="0" w:name="_GoBack"/>
      <w:bookmarkEnd w:id="0"/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execReg(reg,str);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返回结果c，匹配成功，因为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cainiao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恰恰是c开头的。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与^相反，$则只匹配字符串结尾的字符，同样，看例子：</w:t>
      </w: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</w:pPr>
    </w:p>
    <w:p>
      <w:pPr>
        <w:numPr>
          <w:ilvl w:val="-4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numPr>
          <w:ilvl w:val="-4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-4"/>
          <w:numId w:val="0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D6E5"/>
    <w:multiLevelType w:val="singleLevel"/>
    <w:tmpl w:val="57A6D6E5"/>
    <w:lvl w:ilvl="0" w:tentative="0">
      <w:start w:val="1"/>
      <w:numFmt w:val="chineseCounting"/>
      <w:suff w:val="nothing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0759"/>
    <w:rsid w:val="03805A12"/>
    <w:rsid w:val="0C034C0B"/>
    <w:rsid w:val="0C38508A"/>
    <w:rsid w:val="0D455CE3"/>
    <w:rsid w:val="11B56242"/>
    <w:rsid w:val="135C14D5"/>
    <w:rsid w:val="17CC3575"/>
    <w:rsid w:val="189E4701"/>
    <w:rsid w:val="1D2A02C5"/>
    <w:rsid w:val="1E293027"/>
    <w:rsid w:val="27B44F0A"/>
    <w:rsid w:val="28BB3878"/>
    <w:rsid w:val="2C776480"/>
    <w:rsid w:val="453B106E"/>
    <w:rsid w:val="45643726"/>
    <w:rsid w:val="48FB3029"/>
    <w:rsid w:val="4B711285"/>
    <w:rsid w:val="51B23120"/>
    <w:rsid w:val="5F550854"/>
    <w:rsid w:val="5FD92B44"/>
    <w:rsid w:val="6DC7554C"/>
    <w:rsid w:val="7B150E27"/>
    <w:rsid w:val="7F8851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2016-08-07T08:17:05Z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