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фрагмента ЭУК на платформе Canvas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того, чтобы приступить к созданию фрагмента нужно разгадать загадку, по другому это не назвать — просто кнопки регистрация отсутствует, нужно перейти на вкладку входа, после чего нажать на казалось бы логотип и только там уже предложат пройти регистрацию.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8100" cy="100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Заполняем форму. Большую и на английском языке.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09969" cy="344225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969" cy="344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Ура! С первой попытки получилось завести аккаунт.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138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Приступаю к изучению личного кабинета вместе с этой звездочкой: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8430" cy="447815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430" cy="4478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Обучение было не долгим (целых три шага с кнопками «‎далее» и видео!). Перехожу на вкладку курсы. Тут уже есть созданный системой курс-гайд: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8265" cy="29589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265" cy="295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Внутри все как и в любом курсе-гайде, инструкция!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0388" cy="300049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88" cy="3000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Добавляю новый модуль, это и будет фрагментов ЭО: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279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Внутрь модулю закину тестик, здесь это квиз: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387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Настроили название и параметры, после этого добавляю вопросы: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6166" cy="473059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6166" cy="473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таким образом был создан фрагмент ЭУК по изучению UX!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