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http://opatron.ru/raschetnie_formuli/index.html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Скорость вращения пули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При движении по стволу пуля за счет нанесенных на его внутреннюю поверхность винтовых нарезов начинает вращаться вокруг своей продольной оси и продолжает это вращение во время свободного полета. Чем выше начальная скорость пули и чем короче длина нарезов, тем выше скорость вращения. Скорость вращения показывает, сколько оборотов вокруг своей оси делает пуля в секунду. Скорость вращения пули при выходе из ствола можно вычислить по следующей формуле: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Vвр = Vo / LH , где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Vвр - скорость вращения пули в оборотах в секунду;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 - начальная скорость полета;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LH - длина нарезов.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https://helpiks.org/4-4122.html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patron.ru/raschetnie_formul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