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Линейные вычислительные процессы (кто сделает блок-схему будет лапочкой) (я ушла спать, гуд найт)</w:t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Пользователь вводит два числа. Одно присваивается одной переменной, а второе - другой. Необходимо поменять значения переменных так, чтобы значение первой оказалось во второй, а второй - в первой.</w:t>
        <w:br w:type="textWrapping"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Вычислить площадь и периметр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треугольника по данным трем сторонам,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прямоугольника по данным ширине и высоте,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круга по заданному радиусу.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jc w:val="both"/>
        <w:rPr>
          <w:rFonts w:ascii="Verdana" w:cs="Verdana" w:eastAsia="Verdana" w:hAnsi="Verdana"/>
          <w:color w:val="363636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Длины сторон и радиус вводятся пользователем. (ЭТО ТРИ РАЗНЫЕ ЗАДАЧИ ЕСЛИ ЧТО)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По двум введенным пользователем катетам вычислить длину гипотенузы.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</w:rPr>
        <w:drawing>
          <wp:inline distB="114300" distT="114300" distL="114300" distR="114300">
            <wp:extent cx="1628775" cy="42386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на большее я не способна сегодня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Комбинированные вычислительные процессы-</w:t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Детерминированные циклические вычислительные процессы с Управлением по аргументу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график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66825" cy="2952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диапозоне xнач=1 , xконеч= 30 . 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73412" cy="6110288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3412" cy="611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Итерационные циклические вычислительные процессы с Управлением по индексу и функции.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 примере вычисления элементарных функций)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14800" cy="1333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5433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00600" cy="65055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50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 примере построения переходной характеристики заряда конденсатора в схеме RC цепочки с заданной точностью ε).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структурную схему вычислительного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алгоритма для построения переходной характеристики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заряда конденсатора в схеме RC цепочки с заданной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точностью ε: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Uвых = Uвх ( 1 - e (-t/RC) )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блоке 2 (просмотреть) параметру цикла t присваивается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его начальное значение, равное нулю.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этой задаче выходное напряжение Uвых будет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приближаться к Uвх при t → ∞.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Рекуррентная формула: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аргумента функции t выберем рекуррентную</w:t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зависимость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 = ti-1 + ht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что обращаем внимание при организации вычисления :</w:t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Вычислительный процесс остановим при выполнении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условия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| Uвых - Uвх | ≤ ε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блоки 5 и 6 поменять местами, то проверку условия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целесообразно записать: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Uвых - Uвх | &gt; ε</w:t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выполнении этого условия следует продолжать</w:t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вычисления и нужно идти на блок 3, а при невыполнении -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конец.</w:t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05175" cy="5638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Детерминированные циклические вычислительные процессы с управлением по индексу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Сдвинуть элементы массива в указанном направлении (влево или вправо) и на указанное число шагов. Освободившиеся ячейки заполнить нулями. Выводить массив после каждого шага.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363636"/>
          <w:sz w:val="24"/>
          <w:szCs w:val="24"/>
          <w:highlight w:val="white"/>
          <w:rtl w:val="0"/>
        </w:rPr>
        <w:t xml:space="preserve">сделайте блок-схему, прошу</w:t>
        <w:br w:type="textWrapping"/>
      </w: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br w:type="textWrapping"/>
        <w:t xml:space="preserve">const N = 9;</w:t>
        <w:br w:type="textWrapping"/>
        <w:t xml:space="preserve">var </w:t>
        <w:br w:type="textWrapping"/>
        <w:t xml:space="preserve">    arr: array[1..N] of integer;</w:t>
        <w:br w:type="textWrapping"/>
        <w:t xml:space="preserve">    qty: integer;</w:t>
        <w:br w:type="textWrapping"/>
        <w:t xml:space="preserve">    i,j: byte;</w:t>
        <w:br w:type="textWrapping"/>
        <w:t xml:space="preserve">begin</w:t>
        <w:br w:type="textWrapping"/>
        <w:t xml:space="preserve">    readln(qty);</w:t>
        <w:br w:type="textWrapping"/>
        <w:t xml:space="preserve">    for i:=1 to N do begin</w:t>
        <w:br w:type="textWrapping"/>
        <w:t xml:space="preserve">        arr[i] := i*100 + i*10 + i;</w:t>
        <w:br w:type="textWrapping"/>
        <w:t xml:space="preserve">        write(arr[i]:4);</w:t>
        <w:br w:type="textWrapping"/>
        <w:t xml:space="preserve">    end; writeln;</w:t>
        <w:br w:type="textWrapping"/>
        <w:t xml:space="preserve">    for j:=1 to abs(qty) do begin</w:t>
        <w:br w:type="textWrapping"/>
        <w:t xml:space="preserve">        if qty &gt; 0 then begin</w:t>
        <w:br w:type="textWrapping"/>
        <w:t xml:space="preserve">            for i:=N downto 2 do </w:t>
        <w:br w:type="textWrapping"/>
        <w:t xml:space="preserve">                arr[i] := arr[i-1];</w:t>
        <w:br w:type="textWrapping"/>
        <w:t xml:space="preserve">            arr[1] := 0;</w:t>
        <w:br w:type="textWrapping"/>
        <w:t xml:space="preserve">        end</w:t>
        <w:br w:type="textWrapping"/>
        <w:t xml:space="preserve">        else begin</w:t>
        <w:br w:type="textWrapping"/>
        <w:t xml:space="preserve">            for i:=1 to N-1 do </w:t>
        <w:br w:type="textWrapping"/>
        <w:t xml:space="preserve">                arr[i] := arr[i+1];</w:t>
        <w:br w:type="textWrapping"/>
        <w:t xml:space="preserve">            arr[N] := 0;</w:t>
        <w:br w:type="textWrapping"/>
        <w:t xml:space="preserve">        end;</w:t>
        <w:br w:type="textWrapping"/>
        <w:t xml:space="preserve">        for i:=1 to N do </w:t>
        <w:br w:type="textWrapping"/>
        <w:t xml:space="preserve">            write(arr[i]:4);</w:t>
        <w:br w:type="textWrapping"/>
        <w:t xml:space="preserve">        writeln;</w:t>
        <w:br w:type="textWrapping"/>
        <w:t xml:space="preserve">    end;</w:t>
        <w:br w:type="textWrapping"/>
        <w:t xml:space="preserve">end.</w:t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Две матрицы заполняются вводом с клавиатуры. В ячейки третьей матрицы такой же размерности записывать бОльшие элементы из соответствующих ячеек первых двух матриц.</w:t>
        <w:br w:type="textWrapping"/>
        <w:t xml:space="preserve">const</w:t>
        <w:br w:type="textWrapping"/>
        <w:t xml:space="preserve">    M = 4;</w:t>
        <w:br w:type="textWrapping"/>
        <w:t xml:space="preserve">    N = 3;</w:t>
        <w:br w:type="textWrapping"/>
        <w:t xml:space="preserve">var </w:t>
        <w:br w:type="textWrapping"/>
        <w:t xml:space="preserve">    a, b, c: array[1..N,1..M] of integer;</w:t>
        <w:br w:type="textWrapping"/>
        <w:t xml:space="preserve">    i,j: byte;</w:t>
        <w:br w:type="textWrapping"/>
        <w:t xml:space="preserve">begin</w:t>
        <w:br w:type="textWrapping"/>
        <w:t xml:space="preserve">    writeln('Первая матрица: ');</w:t>
        <w:br w:type="textWrapping"/>
        <w:t xml:space="preserve">    for i:=1 to N do </w:t>
        <w:br w:type="textWrapping"/>
        <w:t xml:space="preserve">        for j:=1 to M do read(a[i,j]);</w:t>
        <w:br w:type="textWrapping"/>
        <w:t xml:space="preserve"> </w:t>
        <w:br w:type="textWrapping"/>
        <w:t xml:space="preserve">    writeln('Вторая матрица: ');</w:t>
        <w:br w:type="textWrapping"/>
        <w:t xml:space="preserve">    for i:=1 to N do </w:t>
        <w:br w:type="textWrapping"/>
        <w:t xml:space="preserve">        for j:=1 to M do read(b[i,j]);</w:t>
        <w:br w:type="textWrapping"/>
        <w:t xml:space="preserve"> </w:t>
        <w:br w:type="textWrapping"/>
        <w:t xml:space="preserve">    writeln('Результирующая матрица: ');</w:t>
        <w:br w:type="textWrapping"/>
        <w:t xml:space="preserve">    for i:=1 to N do begin</w:t>
        <w:br w:type="textWrapping"/>
        <w:t xml:space="preserve">        for j:=1 to M do begin</w:t>
        <w:br w:type="textWrapping"/>
        <w:t xml:space="preserve">            if a[i,j] &gt; b[i,j] then</w:t>
        <w:br w:type="textWrapping"/>
        <w:t xml:space="preserve">                c[i,j] := a[i,j]</w:t>
        <w:br w:type="textWrapping"/>
        <w:t xml:space="preserve">            else</w:t>
        <w:br w:type="textWrapping"/>
        <w:t xml:space="preserve">                c[i,j] := b[i,j];</w:t>
        <w:br w:type="textWrapping"/>
        <w:t xml:space="preserve">            write(c[i,j], ' ');</w:t>
        <w:br w:type="textWrapping"/>
        <w:t xml:space="preserve">        end;</w:t>
        <w:br w:type="textWrapping"/>
        <w:t xml:space="preserve">        writeln;</w:t>
        <w:br w:type="textWrapping"/>
        <w:t xml:space="preserve">    end;</w:t>
        <w:br w:type="textWrapping"/>
        <w:t xml:space="preserve">end.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Разветвляющиеся вычислительные процессы.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Определить четверть координатной плоскости, которой принадлежит точка. Координаты точки ввести с клавиатуры.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363636"/>
          <w:sz w:val="26"/>
          <w:szCs w:val="26"/>
          <w:highlight w:val="white"/>
          <w:rtl w:val="0"/>
        </w:rPr>
        <w:t xml:space="preserve">Пояснение к задаче и алгоритм решения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8"/>
        </w:numPr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Если у точки обе координаты (</w:t>
      </w:r>
      <w:r w:rsidDel="00000000" w:rsidR="00000000" w:rsidRPr="00000000">
        <w:rPr>
          <w:rFonts w:ascii="Courier New" w:cs="Courier New" w:eastAsia="Courier New" w:hAnsi="Courier New"/>
          <w:color w:val="363636"/>
          <w:sz w:val="24"/>
          <w:szCs w:val="24"/>
          <w:shd w:fill="f2f2f2" w:val="clear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363636"/>
          <w:sz w:val="24"/>
          <w:szCs w:val="24"/>
          <w:shd w:fill="f2f2f2" w:val="clear"/>
          <w:rtl w:val="0"/>
        </w:rPr>
        <w:t xml:space="preserve">y</w:t>
      </w: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) положительны, то она принадлежит первой четверти.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8"/>
        </w:numPr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Если координата </w:t>
      </w:r>
      <w:r w:rsidDel="00000000" w:rsidR="00000000" w:rsidRPr="00000000">
        <w:rPr>
          <w:rFonts w:ascii="Courier New" w:cs="Courier New" w:eastAsia="Courier New" w:hAnsi="Courier New"/>
          <w:color w:val="363636"/>
          <w:sz w:val="24"/>
          <w:szCs w:val="24"/>
          <w:shd w:fill="f2f2f2" w:val="clear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 отрицательна, а </w:t>
      </w:r>
      <w:r w:rsidDel="00000000" w:rsidR="00000000" w:rsidRPr="00000000">
        <w:rPr>
          <w:rFonts w:ascii="Courier New" w:cs="Courier New" w:eastAsia="Courier New" w:hAnsi="Courier New"/>
          <w:color w:val="363636"/>
          <w:sz w:val="24"/>
          <w:szCs w:val="24"/>
          <w:shd w:fill="f2f2f2" w:val="clear"/>
          <w:rtl w:val="0"/>
        </w:rPr>
        <w:t xml:space="preserve">y</w:t>
      </w: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 положительна, то точка находится во второй четверти.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8"/>
        </w:numPr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Если обе координаты отрицательны, то точка принадлежит третьей координатной четверти.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8"/>
        </w:numPr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Если </w:t>
      </w:r>
      <w:r w:rsidDel="00000000" w:rsidR="00000000" w:rsidRPr="00000000">
        <w:rPr>
          <w:rFonts w:ascii="Courier New" w:cs="Courier New" w:eastAsia="Courier New" w:hAnsi="Courier New"/>
          <w:color w:val="363636"/>
          <w:sz w:val="24"/>
          <w:szCs w:val="24"/>
          <w:shd w:fill="f2f2f2" w:val="clear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 положительна, а </w:t>
      </w:r>
      <w:r w:rsidDel="00000000" w:rsidR="00000000" w:rsidRPr="00000000">
        <w:rPr>
          <w:rFonts w:ascii="Courier New" w:cs="Courier New" w:eastAsia="Courier New" w:hAnsi="Courier New"/>
          <w:color w:val="363636"/>
          <w:sz w:val="24"/>
          <w:szCs w:val="24"/>
          <w:shd w:fill="f2f2f2" w:val="clear"/>
          <w:rtl w:val="0"/>
        </w:rPr>
        <w:t xml:space="preserve">y</w:t>
      </w: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 отрицательна, то точка находится в IV четверти.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Найти корни квадратного уравнения и вывести их на экран, если они есть. Если корней нет, то вывести сообщение об этом. Конкретное квадратное уравнение определяется коэффициентами </w:t>
      </w:r>
      <w:r w:rsidDel="00000000" w:rsidR="00000000" w:rsidRPr="00000000">
        <w:rPr>
          <w:rFonts w:ascii="Courier New" w:cs="Courier New" w:eastAsia="Courier New" w:hAnsi="Courier New"/>
          <w:color w:val="363636"/>
          <w:sz w:val="24"/>
          <w:szCs w:val="24"/>
          <w:shd w:fill="f2f2f2" w:val="clear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63636"/>
          <w:sz w:val="24"/>
          <w:szCs w:val="24"/>
          <w:shd w:fill="f2f2f2" w:val="clear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63636"/>
          <w:sz w:val="24"/>
          <w:szCs w:val="24"/>
          <w:shd w:fill="f2f2f2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, которые вводит пользователь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color w:val="36363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 Даны положительные целые числа A, B, C. Выяснить существует ли треугольник с длинами сторон A, B, C.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color w:val="363636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USES Crt; </w:t>
        <w:br w:type="textWrapping"/>
        <w:t xml:space="preserve">VAR A, B, C: INTEGER; </w:t>
        <w:br w:type="textWrapping"/>
        <w:t xml:space="preserve">BEGIN </w:t>
        <w:br w:type="textWrapping"/>
        <w:t xml:space="preserve">ReadLn(A,B,C); </w:t>
        <w:br w:type="textWrapping"/>
        <w:t xml:space="preserve">IF (A+B&gt;C) AND (A+C&gt;B) AND (B+C&gt;A) Then WriteLn('Треугольник построить можно') Else WriteLn('Треугольник построить нельзя'); </w:t>
        <w:br w:type="textWrapping"/>
        <w:t xml:space="preserve">END. 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Итерационные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циклические вычислительные процессы с управлением по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функции. </w:t>
      </w:r>
    </w:p>
    <w:p w:rsidR="00000000" w:rsidDel="00000000" w:rsidP="00000000" w:rsidRDefault="00000000" w:rsidRPr="00000000" w14:paraId="00000042">
      <w:pPr>
        <w:pageBreakBefore w:val="0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x^3+4x-11=0 решить нелинейное уравнение методом Ньютона</w:t>
      </w:r>
    </w:p>
    <w:p w:rsidR="00000000" w:rsidDel="00000000" w:rsidP="00000000" w:rsidRDefault="00000000" w:rsidRPr="00000000" w14:paraId="00000043">
      <w:pPr>
        <w:pageBreakBefore w:val="0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отрезке от 20 до -20 с точностью 10e-7</w:t>
      </w:r>
    </w:p>
    <w:p w:rsidR="00000000" w:rsidDel="00000000" w:rsidP="00000000" w:rsidRDefault="00000000" w:rsidRPr="00000000" w14:paraId="00000044">
      <w:pPr>
        <w:pageBreakBefore w:val="0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524375" cy="82962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29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Итерационные циклические вычислительные процессы с управлением по индексу и функции. </w:t>
        <w:br w:type="textWrapping"/>
      </w:r>
    </w:p>
    <w:p w:rsidR="00000000" w:rsidDel="00000000" w:rsidP="00000000" w:rsidRDefault="00000000" w:rsidRPr="00000000" w14:paraId="00000046">
      <w:pPr>
        <w:pStyle w:val="Heading1"/>
        <w:pageBreakBefore w:val="0"/>
        <w:numPr>
          <w:ilvl w:val="0"/>
          <w:numId w:val="3"/>
        </w:numPr>
        <w:spacing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e4ny20cyweik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 массив от 1 до n. Найти максимальный элемент массива</w:t>
      </w:r>
    </w:p>
    <w:p w:rsidR="00000000" w:rsidDel="00000000" w:rsidP="00000000" w:rsidRDefault="00000000" w:rsidRPr="00000000" w14:paraId="00000047">
      <w:pPr>
        <w:pageBreakBefore w:val="0"/>
        <w:ind w:left="14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90975" cy="45529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ageBreakBefore w:val="0"/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3j3g5zu4h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[1..n]. Сколько чисел со значениями &gt;50?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43175" cy="5905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(за эту блок-схему не ручаюсь, кто проверит и исправит получит нихуя)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Многоступенчатые циклические вычислительные процессы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color w:val="3636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Доказать гипотезу Сиракуз на диапазоне чисел. Гипотеза Сиракуз утверждает, что любое натуральное число сводится к единице в результате повторения следующих действий над самим числом и результатами этих действий.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Если число четное следует разделить его на 2.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63636"/>
          <w:sz w:val="24"/>
          <w:szCs w:val="24"/>
          <w:highlight w:val="white"/>
          <w:rtl w:val="0"/>
        </w:rPr>
        <w:t xml:space="preserve">Если нечетное, то умножить его на 3, прибавить 1 и разделить на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пишу код, мб кто блок-схему ебнет: 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var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rFonts w:ascii="Verdana" w:cs="Verdana" w:eastAsia="Verdana" w:hAnsi="Verdana"/>
          <w:color w:val="000066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   n</w:t>
      </w:r>
      <w:r w:rsidDel="00000000" w:rsidR="00000000" w:rsidRPr="00000000">
        <w:rPr>
          <w:rFonts w:ascii="Verdana" w:cs="Verdana" w:eastAsia="Verdana" w:hAnsi="Verdana"/>
          <w:color w:val="000066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000066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a</w:t>
      </w:r>
      <w:r w:rsidDel="00000000" w:rsidR="00000000" w:rsidRPr="00000000">
        <w:rPr>
          <w:rFonts w:ascii="Verdana" w:cs="Verdana" w:eastAsia="Verdana" w:hAnsi="Verdana"/>
          <w:color w:val="000066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b</w:t>
      </w:r>
      <w:r w:rsidDel="00000000" w:rsidR="00000000" w:rsidRPr="00000000">
        <w:rPr>
          <w:rFonts w:ascii="Verdana" w:cs="Verdana" w:eastAsia="Verdana" w:hAnsi="Verdana"/>
          <w:color w:val="000066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66"/>
          <w:sz w:val="20"/>
          <w:szCs w:val="20"/>
          <w:highlight w:val="white"/>
          <w:rtl w:val="0"/>
        </w:rPr>
        <w:t xml:space="preserve">integer</w:t>
      </w:r>
      <w:r w:rsidDel="00000000" w:rsidR="00000000" w:rsidRPr="00000000">
        <w:rPr>
          <w:rFonts w:ascii="Verdana" w:cs="Verdana" w:eastAsia="Verdana" w:hAnsi="Verdana"/>
          <w:color w:val="000066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rFonts w:ascii="Verdana" w:cs="Verdana" w:eastAsia="Verdana" w:hAnsi="Verdana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rFonts w:ascii="Verdana" w:cs="Verdana" w:eastAsia="Verdana" w:hAnsi="Verdana"/>
          <w:color w:val="000066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0066"/>
          <w:sz w:val="20"/>
          <w:szCs w:val="20"/>
          <w:highlight w:val="white"/>
          <w:rtl w:val="0"/>
        </w:rPr>
        <w:t xml:space="preserve">readln</w:t>
      </w:r>
      <w:r w:rsidDel="00000000" w:rsidR="00000000" w:rsidRPr="00000000">
        <w:rPr>
          <w:rFonts w:ascii="Verdana" w:cs="Verdana" w:eastAsia="Verdana" w:hAnsi="Verdana"/>
          <w:color w:val="0099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color w:val="000066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color w:val="0099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0066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pageBreakBefore w:val="0"/>
        <w:ind w:left="0" w:firstLine="0"/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000066"/>
          <w:sz w:val="20"/>
          <w:szCs w:val="20"/>
          <w:highlight w:val="white"/>
          <w:rtl w:val="0"/>
        </w:rPr>
        <w:t xml:space="preserve">:=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to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b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do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54">
      <w:pPr>
        <w:pageBreakBefore w:val="0"/>
        <w:ind w:left="0" w:firstLine="0"/>
        <w:rPr>
          <w:rFonts w:ascii="Verdana" w:cs="Verdana" w:eastAsia="Verdana" w:hAnsi="Verdana"/>
          <w:color w:val="000066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       n </w:t>
      </w:r>
      <w:r w:rsidDel="00000000" w:rsidR="00000000" w:rsidRPr="00000000">
        <w:rPr>
          <w:rFonts w:ascii="Verdana" w:cs="Verdana" w:eastAsia="Verdana" w:hAnsi="Verdana"/>
          <w:color w:val="000066"/>
          <w:sz w:val="20"/>
          <w:szCs w:val="20"/>
          <w:highlight w:val="white"/>
          <w:rtl w:val="0"/>
        </w:rPr>
        <w:t xml:space="preserve">:=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000066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pageBreakBefore w:val="0"/>
        <w:ind w:left="0" w:firstLine="0"/>
        <w:rPr>
          <w:rFonts w:ascii="Verdana" w:cs="Verdana" w:eastAsia="Verdana" w:hAnsi="Verdana"/>
          <w:color w:val="000066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0066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Verdana" w:cs="Verdana" w:eastAsia="Verdana" w:hAnsi="Verdana"/>
          <w:color w:val="0099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highlight w:val="white"/>
          <w:rtl w:val="0"/>
        </w:rPr>
        <w:t xml:space="preserve">'-&gt; '</w:t>
      </w:r>
      <w:r w:rsidDel="00000000" w:rsidR="00000000" w:rsidRPr="00000000">
        <w:rPr>
          <w:rFonts w:ascii="Verdana" w:cs="Verdana" w:eastAsia="Verdana" w:hAnsi="Verdana"/>
          <w:color w:val="000066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n</w:t>
      </w:r>
      <w:r w:rsidDel="00000000" w:rsidR="00000000" w:rsidRPr="00000000">
        <w:rPr>
          <w:rFonts w:ascii="Verdana" w:cs="Verdana" w:eastAsia="Verdana" w:hAnsi="Verdana"/>
          <w:color w:val="000066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highlight w:val="white"/>
          <w:rtl w:val="0"/>
        </w:rPr>
        <w:t xml:space="preserve">' '</w:t>
      </w:r>
      <w:r w:rsidDel="00000000" w:rsidR="00000000" w:rsidRPr="00000000">
        <w:rPr>
          <w:rFonts w:ascii="Verdana" w:cs="Verdana" w:eastAsia="Verdana" w:hAnsi="Verdana"/>
          <w:color w:val="0099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0066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n &lt;&gt; </w:t>
      </w:r>
      <w:r w:rsidDel="00000000" w:rsidR="00000000" w:rsidRPr="00000000">
        <w:rPr>
          <w:rFonts w:ascii="Verdana" w:cs="Verdana" w:eastAsia="Verdana" w:hAnsi="Verdana"/>
          <w:color w:val="cc66cc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do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99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n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mod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c66cc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0099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66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c66cc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58">
      <w:pPr>
        <w:pageBreakBefore w:val="0"/>
        <w:ind w:left="0" w:firstLine="0"/>
        <w:rPr>
          <w:rFonts w:ascii="Verdana" w:cs="Verdana" w:eastAsia="Verdana" w:hAnsi="Verdana"/>
          <w:color w:val="cc66cc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               n </w:t>
      </w:r>
      <w:r w:rsidDel="00000000" w:rsidR="00000000" w:rsidRPr="00000000">
        <w:rPr>
          <w:rFonts w:ascii="Verdana" w:cs="Verdana" w:eastAsia="Verdana" w:hAnsi="Verdana"/>
          <w:color w:val="000066"/>
          <w:sz w:val="20"/>
          <w:szCs w:val="20"/>
          <w:highlight w:val="white"/>
          <w:rtl w:val="0"/>
        </w:rPr>
        <w:t xml:space="preserve">:=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n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div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c66cc"/>
          <w:sz w:val="20"/>
          <w:szCs w:val="20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59">
      <w:pPr>
        <w:pageBreakBefore w:val="0"/>
        <w:ind w:left="0" w:firstLine="0"/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5A">
      <w:pPr>
        <w:pageBreakBefore w:val="0"/>
        <w:ind w:left="0" w:firstLine="0"/>
        <w:rPr>
          <w:rFonts w:ascii="Verdana" w:cs="Verdana" w:eastAsia="Verdana" w:hAnsi="Verdana"/>
          <w:color w:val="000066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               n </w:t>
      </w:r>
      <w:r w:rsidDel="00000000" w:rsidR="00000000" w:rsidRPr="00000000">
        <w:rPr>
          <w:rFonts w:ascii="Verdana" w:cs="Verdana" w:eastAsia="Verdana" w:hAnsi="Verdana"/>
          <w:color w:val="000066"/>
          <w:sz w:val="20"/>
          <w:szCs w:val="20"/>
          <w:highlight w:val="white"/>
          <w:rtl w:val="0"/>
        </w:rPr>
        <w:t xml:space="preserve">:=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99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cc66cc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000066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n </w:t>
      </w:r>
      <w:r w:rsidDel="00000000" w:rsidR="00000000" w:rsidRPr="00000000">
        <w:rPr>
          <w:rFonts w:ascii="Verdana" w:cs="Verdana" w:eastAsia="Verdana" w:hAnsi="Verdana"/>
          <w:color w:val="000066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c66cc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99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div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c66cc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000066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rFonts w:ascii="Verdana" w:cs="Verdana" w:eastAsia="Verdana" w:hAnsi="Verdana"/>
          <w:color w:val="000066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color w:val="000066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Verdana" w:cs="Verdana" w:eastAsia="Verdana" w:hAnsi="Verdana"/>
          <w:color w:val="0099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000066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highlight w:val="white"/>
          <w:rtl w:val="0"/>
        </w:rPr>
        <w:t xml:space="preserve">' '</w:t>
      </w:r>
      <w:r w:rsidDel="00000000" w:rsidR="00000000" w:rsidRPr="00000000">
        <w:rPr>
          <w:rFonts w:ascii="Verdana" w:cs="Verdana" w:eastAsia="Verdana" w:hAnsi="Verdana"/>
          <w:color w:val="0099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0066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pageBreakBefore w:val="0"/>
        <w:ind w:left="0" w:firstLine="0"/>
        <w:rPr>
          <w:rFonts w:ascii="Verdana" w:cs="Verdana" w:eastAsia="Verdana" w:hAnsi="Verdana"/>
          <w:color w:val="000066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Verdana" w:cs="Verdana" w:eastAsia="Verdana" w:hAnsi="Verdana"/>
          <w:color w:val="000066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pageBreakBefore w:val="0"/>
        <w:ind w:left="0" w:firstLine="0"/>
        <w:rPr>
          <w:rFonts w:ascii="Verdana" w:cs="Verdana" w:eastAsia="Verdana" w:hAnsi="Verdana"/>
          <w:color w:val="000066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0066"/>
          <w:sz w:val="20"/>
          <w:szCs w:val="20"/>
          <w:highlight w:val="white"/>
          <w:rtl w:val="0"/>
        </w:rPr>
        <w:t xml:space="preserve">writeln;</w:t>
      </w:r>
    </w:p>
    <w:p w:rsidR="00000000" w:rsidDel="00000000" w:rsidP="00000000" w:rsidRDefault="00000000" w:rsidRPr="00000000" w14:paraId="0000005E">
      <w:pPr>
        <w:pageBreakBefore w:val="0"/>
        <w:ind w:left="0" w:firstLine="0"/>
        <w:rPr>
          <w:rFonts w:ascii="Verdana" w:cs="Verdana" w:eastAsia="Verdana" w:hAnsi="Verdana"/>
          <w:color w:val="000066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8f8f8" w:val="clear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Verdana" w:cs="Verdana" w:eastAsia="Verdana" w:hAnsi="Verdana"/>
          <w:color w:val="000066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Verdana" w:cs="Verdana" w:eastAsia="Verdana" w:hAnsi="Verdana"/>
          <w:color w:val="00006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Gungsuh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6363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6363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6363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