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ПЕДАГОГИЧЕСКИЙ УНИВЕРСИТЕТ им. А. И. ГЕРЦЕНА»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638300" cy="1714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Основная профессиональная образовательная программа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форма обучения – очная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ОТЧЁТ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по реализации проекта для дисциплины «Базы данных»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по направлению “09.03.01 – Информатика и вычислительная техника”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(профиль: “Технологии разработки программного обеспечения ”)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Преподаватель: к.ф-м.н., доцент кафедры ИТиЭО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(Жуков Н. Н.)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Преподаватель: ассистент кафедры ИТиЭО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____________________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(Иванова Е. А.)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left="0" w:firstLine="0"/>
        <w:jc w:val="right"/>
        <w:rPr>
          <w:b w:val="1"/>
        </w:rPr>
      </w:pPr>
      <w:r w:rsidDel="00000000" w:rsidR="00000000" w:rsidRPr="00000000">
        <w:rPr>
          <w:rtl w:val="0"/>
        </w:rPr>
        <w:t xml:space="preserve">Студенты 2 курса: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left="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pos="6096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Елкина Г.А.______________</w:t>
      </w:r>
    </w:p>
    <w:p w:rsidR="00000000" w:rsidDel="00000000" w:rsidP="00000000" w:rsidRDefault="00000000" w:rsidRPr="00000000" w14:paraId="0000001F">
      <w:pPr>
        <w:pageBreakBefore w:val="0"/>
        <w:tabs>
          <w:tab w:val="left" w:pos="6096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pos="6096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Логинова С.А.____________</w:t>
      </w:r>
    </w:p>
    <w:p w:rsidR="00000000" w:rsidDel="00000000" w:rsidP="00000000" w:rsidRDefault="00000000" w:rsidRPr="00000000" w14:paraId="00000021">
      <w:pPr>
        <w:pageBreakBefore w:val="0"/>
        <w:tabs>
          <w:tab w:val="left" w:pos="6096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2020</w:t>
      </w:r>
    </w:p>
    <w:p w:rsidR="00000000" w:rsidDel="00000000" w:rsidP="00000000" w:rsidRDefault="00000000" w:rsidRPr="00000000" w14:paraId="00000024">
      <w:pPr>
        <w:pStyle w:val="Heading1"/>
        <w:pageBreakBefore w:val="0"/>
        <w:rPr>
          <w:vertAlign w:val="baseline"/>
        </w:rPr>
      </w:pPr>
      <w:bookmarkStart w:colFirst="0" w:colLast="0" w:name="_cw61j4fzzkcw" w:id="0"/>
      <w:bookmarkEnd w:id="0"/>
      <w:r w:rsidDel="00000000" w:rsidR="00000000" w:rsidRPr="00000000">
        <w:rPr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pageBreakBefore w:val="0"/>
            <w:tabs>
              <w:tab w:val="right" w:pos="9359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w61j4fzzkcw">
            <w:r w:rsidDel="00000000" w:rsidR="00000000" w:rsidRPr="00000000">
              <w:rPr>
                <w:b w:val="1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_cw61j4fzzkcw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Ответственные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Предметная область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Ход выполнения нормализации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 – диаграмма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Объяснение выбранной СУБД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Исходный текст запросов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pos="935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созданию таблиц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pos="9359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манипуляции над БД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Heading1"/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Ответственные</w:t>
      </w:r>
    </w:p>
    <w:p w:rsidR="00000000" w:rsidDel="00000000" w:rsidP="00000000" w:rsidRDefault="00000000" w:rsidRPr="00000000" w14:paraId="0000003F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проект выполняли две студентки 2 (второго) курса направления подготовки «Информатика и вычислительная техника»: Елкина Галина Александровна и Логинова Софья Андреевна. </w:t>
      </w:r>
    </w:p>
    <w:p w:rsidR="00000000" w:rsidDel="00000000" w:rsidP="00000000" w:rsidRDefault="00000000" w:rsidRPr="00000000" w14:paraId="00000040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совместном ведение участников группы были разработаны отношения базы данных, выстроена логика взаимодействия внутри системы. Принятие всех решений, а также общие вопросы реализации обсуждались вместе.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обязанности Елкиной Г.А. входил процесс разработки программной части на языке </w:t>
      </w:r>
      <w:r w:rsidDel="00000000" w:rsidR="00000000" w:rsidRPr="00000000">
        <w:rPr>
          <w:rtl w:val="0"/>
        </w:rPr>
        <w:t xml:space="preserve">Python версии 3.7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также написание запросов для работы с базой данных с использованием импортируемого модуля SQLite3. При выполнении данной части задания были применены следующие знания по языку программирования Python: создание классов, функций; ветвление; импорт файлов; отлавливание ошибок при помощи конструкций «try...except»; формирование запросов к базе данных.</w:t>
      </w:r>
    </w:p>
    <w:p w:rsidR="00000000" w:rsidDel="00000000" w:rsidP="00000000" w:rsidRDefault="00000000" w:rsidRPr="00000000" w14:paraId="00000042">
      <w:pPr>
        <w:pageBreakBefore w:val="0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Логинова С.А. отвечала за нормализацию сущностей, составление ER-диаграммы, а также подготовки презентации и текста отчета. Для реализации первого блока поручений потребовалось понимание материалов лекций по первой (1НФ), второй(2НФ) и третьей(3НФ) нормальным формам; для воплощения второго ー знание нотации UML и умение работать с онлайн-системами для составления ER-диаграмм. Подготовка презентации и текста отчета включала в себя навык работы с MS Word и MS PowerPoint.</w:t>
      </w:r>
    </w:p>
    <w:p w:rsidR="00000000" w:rsidDel="00000000" w:rsidP="00000000" w:rsidRDefault="00000000" w:rsidRPr="00000000" w14:paraId="00000043">
      <w:pPr>
        <w:pStyle w:val="Heading1"/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Предметная область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Организация-заказчик: городская студенческая биржа труда и обучения Санкт-Петербургского государственного университета технологии и дизайна (Региональный центр содействия трудоустройству и адаптации к рынку труда выпускников), адрес сайта и работающей версии системы: www.embit.ru</w:t>
      </w:r>
    </w:p>
    <w:p w:rsidR="00000000" w:rsidDel="00000000" w:rsidP="00000000" w:rsidRDefault="00000000" w:rsidRPr="00000000" w14:paraId="00000045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Городская студенческая биржа труда и обучения (ГСБТО) Санкт-Петербургского государственного университета технологии и дизайна, является также Региональным центром содействия трудоустройству и адаптации к рынку труда выпускников.</w:t>
      </w:r>
    </w:p>
    <w:p w:rsidR="00000000" w:rsidDel="00000000" w:rsidP="00000000" w:rsidRDefault="00000000" w:rsidRPr="00000000" w14:paraId="00000046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Задача: спроектировать и разработать базу данных с учетом современных тенденций и требований. Основным назначением Системы является содействие в трудоустройстве студентов, выпускников ВУЗов.</w:t>
      </w:r>
    </w:p>
    <w:p w:rsidR="00000000" w:rsidDel="00000000" w:rsidP="00000000" w:rsidRDefault="00000000" w:rsidRPr="00000000" w14:paraId="00000047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База данных должна позволять решать следующие задачи: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предоставлять возможность поиска вакансий и резюме соискателей в базе данных системы;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предоставлять возможность добавлять новые вакансии и резюме в базу данных системы, а также изменять уже существующие данные;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позволять открывать новые филиалы (пункты, где студентам будут оказывать содействие в трудоустройстве) в других городах (с помощью сотрудников этих филиалов и самостоятельно) с возможностью добавления компаний и вакансий в эти филиалы;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позволять формировать реестр компаний, трудоустраивающих студентов и выпускников, предоставляющих места для прохождения практик.</w:t>
        <w:br w:type="textWrapping"/>
      </w:r>
    </w:p>
    <w:p w:rsidR="00000000" w:rsidDel="00000000" w:rsidP="00000000" w:rsidRDefault="00000000" w:rsidRPr="00000000" w14:paraId="0000004C">
      <w:pPr>
        <w:pageBreakBefore w:val="0"/>
        <w:spacing w:after="0" w:lineRule="auto"/>
        <w:ind w:left="0"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группой стояла следующие цели: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спроектировать реляционную базу данных (список сущностей, список атрибутов сущностей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взаимосвязи между сущностями);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нормализацию полученных сущностей;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ER-диаграмму;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запросы для реализации базы данных;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предоставить отчет по выполненной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0"/>
        <w:rPr>
          <w:rFonts w:ascii="Times New Roman" w:cs="Times New Roman" w:eastAsia="Times New Roman" w:hAnsi="Times New Roman"/>
          <w:sz w:val="24"/>
          <w:szCs w:val="24"/>
          <w:shd w:fill="d5a6bd" w:val="clear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Ход выполнения нормализации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Нормализация была проведена, исходя из того, что мы имеем две “главные” сущности – ВАКАНСИЯ и РЕЗЮМЕ. Для устранения избыточности информации из сущности ВАКАНСИЯ была выделена сущность ФИЛИАЛ, которая в свою очередь связана с сущностью КОМПАНИЯ, а из сущности РЕЗЮМЕ была выделена повторяющаяся информация о владельце резюме, которая стала основой для создания сущности СОИСКАТЕЛЬ. Связывание сущностей произошло с помощью внешних ключей, чтобы избежать аномалий добавления, удаления и изменения сущностей.</w:t>
      </w:r>
    </w:p>
    <w:p w:rsidR="00000000" w:rsidDel="00000000" w:rsidP="00000000" w:rsidRDefault="00000000" w:rsidRPr="00000000" w14:paraId="00000054">
      <w:pPr>
        <w:pageBreakBefore w:val="0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выделения конкретных сущностей, был сформирован список атрибутов для каждой из них: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СОИСКАТЕЛЬ: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каждый соискатель является авторизованным пользователем системы и имеет следующий набор данных: логин, пароль, имя, фамилию, номер телефона; указание города и статуса, в котором пребывает соискатель (студент/выпускник) является необязательным для заполнения. В качестве ключевого атрибута был использован первичный ключ – login, который заполняется при регистрации пользователем в системе и обязан быть уникальным для каждого человека.    </w:t>
      </w:r>
    </w:p>
    <w:p w:rsidR="00000000" w:rsidDel="00000000" w:rsidP="00000000" w:rsidRDefault="00000000" w:rsidRPr="00000000" w14:paraId="00000057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РЕЗЮМЕ: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данная сущность хранит информацию о: занятости, желаемой специальности, опыте работы, необходимости проходить или не проходить практику. При этом тип занятости, наличие практики и опыт не являются обязательными к заполнению соискателем. В качестве ключевого атрибута был использован суррогатный ключ – id, в качестве внешнего ключа, который связывает резюме и сущность СОИСКАТЕЛЬ, взят атрибут login. </w:t>
      </w:r>
    </w:p>
    <w:p w:rsidR="00000000" w:rsidDel="00000000" w:rsidP="00000000" w:rsidRDefault="00000000" w:rsidRPr="00000000" w14:paraId="00000059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КОМПАНИЯ: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каждая компания имеет обязательные к заполнению данные о: названии и пароле (для обеспечения входа в систему уполномоченными сотрудниками), сайте, почте, а также для облегчения подбора работников, в данную сущность внесены сведения о практике, т.к. от конкретной компании зависит, предоставляет она возможность оформлении практики для студентов или нет. Сведения о филиалах компании, расположенных по определенным адресам, вынесены в отдельную сущность ФИЛИАЛ. В качестве ключевого атрибута выбран первичный ключ – name, являющийся также уникальным логином для входа в систему сотрудниками. </w:t>
      </w:r>
    </w:p>
    <w:p w:rsidR="00000000" w:rsidDel="00000000" w:rsidP="00000000" w:rsidRDefault="00000000" w:rsidRPr="00000000" w14:paraId="0000005B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ФИЛИАЛ: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в сущности ФИЛИАЛ хранится информация о городе, в котором открыт филиал той или иной компании. В качестве ключевого атрибута выбран суррогатный ключ – id и внешний ключ, связывающий филиал с сущностью КОМПАНИЯ, – nameOfCompany.</w:t>
      </w:r>
    </w:p>
    <w:p w:rsidR="00000000" w:rsidDel="00000000" w:rsidP="00000000" w:rsidRDefault="00000000" w:rsidRPr="00000000" w14:paraId="0000005D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ВАКАНСИЯ: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в данной сущности выделена обязательная информация о: филиале, наименовании профессии, по которой осуществляется набор сотрудников; и не обязательная о: типе занятости,  зарплате, опыте работы. В качестве ключевого атрибута выбран суррогатный ключ – id; в качестве внешнего ключа использован атрибут idOfFil, связывающий вакансию с сущностью ФИЛИАЛ соответственно.</w:t>
      </w:r>
    </w:p>
    <w:p w:rsidR="00000000" w:rsidDel="00000000" w:rsidP="00000000" w:rsidRDefault="00000000" w:rsidRPr="00000000" w14:paraId="0000005F">
      <w:pPr>
        <w:pStyle w:val="Heading1"/>
        <w:pageBreakBefore w:val="0"/>
        <w:jc w:val="cente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ER – диаграмма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2965" cy="25400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fu0e08d6rdv" w:id="5"/>
      <w:bookmarkEnd w:id="5"/>
      <w:r w:rsidDel="00000000" w:rsidR="00000000" w:rsidRPr="00000000">
        <w:rPr>
          <w:rtl w:val="0"/>
        </w:rPr>
        <w:t xml:space="preserve">Объяснение выбранной СУБД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поставленных задач, выбор команды разработчиков пал на модуль SQLite3, основанный на базе двух языков – </w:t>
      </w:r>
      <w:r w:rsidDel="00000000" w:rsidR="00000000" w:rsidRPr="00000000">
        <w:rPr>
          <w:rtl w:val="0"/>
        </w:rPr>
        <w:t xml:space="preserve">Python версии 3.7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SQL. Он был выбран в качестве СУБД так как, во-первых, является встроенной библиотекой для языка программирования Python и не требует дополнительной установки модулей; во-вторых, является удобным интерпретатором языка SQL и позволяет писать запросы к БД, не прибегая к знанию иных фреймворков. Выбор основного языка для реализации обусловлен удобством и простотой его синтаксиса, а также наличием элементов и инструментов, подходящих для реализации многих вещей, которые не связанных напрямую с самими запросами к базе данных, но необходимы для взаимодействия с системой и пользователем (наличие функций, классов и т.д). </w:t>
      </w:r>
    </w:p>
    <w:p w:rsidR="00000000" w:rsidDel="00000000" w:rsidP="00000000" w:rsidRDefault="00000000" w:rsidRPr="00000000" w14:paraId="00000062">
      <w:pPr>
        <w:pageBreakBefore w:val="0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и пути их реализаци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базу данных, с последующей возможностью управления.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Для создания базы данных с помощью SQLite достаточно только обратиться к модулю и прописать SQL запрос на создание таблиц.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Для управления БД были созданы функции на Python с использованием SQLite для обращения к самой БД и манипуляцией над данными внутри БД.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Связать таблицы внутри БД.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SQLite предоставляет возможность работы со связанными с помощью внешних ключей таблиц. Это позволяет достигнуть целостности БД, а также избежать лишних действий при изменении и удалении каких-либо записей в связанных таблицах.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Прописать отлов возможных ошибок SQL запросов.</w:t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Для отлова ошибок SQL запросов были использованы конструкция Python “try...except...else” и атрибут SQLite–объекта “Error”. С помощью них можно узнать, что именно стало причиной оши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бки, и продолжить работу с программой без краша.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pageBreakBefore w:val="0"/>
        <w:jc w:val="center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Исходный текст запросов</w:t>
      </w:r>
    </w:p>
    <w:p w:rsidR="00000000" w:rsidDel="00000000" w:rsidP="00000000" w:rsidRDefault="00000000" w:rsidRPr="00000000" w14:paraId="0000006B">
      <w:pPr>
        <w:pStyle w:val="Heading2"/>
        <w:pageBreakBefore w:val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По созданию таблиц</w:t>
      </w:r>
    </w:p>
    <w:p w:rsidR="00000000" w:rsidDel="00000000" w:rsidP="00000000" w:rsidRDefault="00000000" w:rsidRPr="00000000" w14:paraId="0000006C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PRAGMA foreign_keys = on;    //для подключения возможности связывания таблиц через внешние ключи</w:t>
      </w:r>
    </w:p>
    <w:p w:rsidR="00000000" w:rsidDel="00000000" w:rsidP="00000000" w:rsidRDefault="00000000" w:rsidRPr="00000000" w14:paraId="0000006D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companies    //создание таблицы компаний</w:t>
      </w:r>
    </w:p>
    <w:p w:rsidR="00000000" w:rsidDel="00000000" w:rsidP="00000000" w:rsidRDefault="00000000" w:rsidRPr="00000000" w14:paraId="0000006E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(login VARCHAR PRIMARY KEY,</w:t>
      </w:r>
    </w:p>
    <w:p w:rsidR="00000000" w:rsidDel="00000000" w:rsidP="00000000" w:rsidRDefault="00000000" w:rsidRPr="00000000" w14:paraId="0000006F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password CHAR(8) NOT NULL,</w:t>
      </w:r>
    </w:p>
    <w:p w:rsidR="00000000" w:rsidDel="00000000" w:rsidP="00000000" w:rsidRDefault="00000000" w:rsidRPr="00000000" w14:paraId="00000070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site VARCHAR NOT NULL,</w:t>
      </w:r>
    </w:p>
    <w:p w:rsidR="00000000" w:rsidDel="00000000" w:rsidP="00000000" w:rsidRDefault="00000000" w:rsidRPr="00000000" w14:paraId="00000071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email VARCHAR NOT NULL,</w:t>
      </w:r>
    </w:p>
    <w:p w:rsidR="00000000" w:rsidDel="00000000" w:rsidP="00000000" w:rsidRDefault="00000000" w:rsidRPr="00000000" w14:paraId="00000072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practice VARCHAR NOT NULL)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filiations    //создание таблицы филиалов</w:t>
      </w:r>
    </w:p>
    <w:p w:rsidR="00000000" w:rsidDel="00000000" w:rsidP="00000000" w:rsidRDefault="00000000" w:rsidRPr="00000000" w14:paraId="00000074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(id INTEGER PRIMARY KEY,</w:t>
      </w:r>
    </w:p>
    <w:p w:rsidR="00000000" w:rsidDel="00000000" w:rsidP="00000000" w:rsidRDefault="00000000" w:rsidRPr="00000000" w14:paraId="00000075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nameOfComp VARCHAR NOT NULL,</w:t>
      </w:r>
    </w:p>
    <w:p w:rsidR="00000000" w:rsidDel="00000000" w:rsidP="00000000" w:rsidRDefault="00000000" w:rsidRPr="00000000" w14:paraId="00000076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city VARCHAR NOT NULL,</w:t>
      </w:r>
    </w:p>
    <w:p w:rsidR="00000000" w:rsidDel="00000000" w:rsidP="00000000" w:rsidRDefault="00000000" w:rsidRPr="00000000" w14:paraId="00000077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FOREIGN KEY (nameOfComp) REFERENCES companies(login) ON UPDATE CASCADE ON DELETE CASCADE)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vacancies    //создание таблицы вакансий</w:t>
      </w:r>
    </w:p>
    <w:p w:rsidR="00000000" w:rsidDel="00000000" w:rsidP="00000000" w:rsidRDefault="00000000" w:rsidRPr="00000000" w14:paraId="00000079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(id INTEGER PRIMARY KEY,</w:t>
      </w:r>
    </w:p>
    <w:p w:rsidR="00000000" w:rsidDel="00000000" w:rsidP="00000000" w:rsidRDefault="00000000" w:rsidRPr="00000000" w14:paraId="0000007A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name VARCHAR NOT NULL,</w:t>
      </w:r>
    </w:p>
    <w:p w:rsidR="00000000" w:rsidDel="00000000" w:rsidP="00000000" w:rsidRDefault="00000000" w:rsidRPr="00000000" w14:paraId="0000007B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idOfFil INTEGER NOT NULL,</w:t>
      </w:r>
    </w:p>
    <w:p w:rsidR="00000000" w:rsidDel="00000000" w:rsidP="00000000" w:rsidRDefault="00000000" w:rsidRPr="00000000" w14:paraId="0000007C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employment VARCHAR,</w:t>
      </w:r>
    </w:p>
    <w:p w:rsidR="00000000" w:rsidDel="00000000" w:rsidP="00000000" w:rsidRDefault="00000000" w:rsidRPr="00000000" w14:paraId="0000007D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pay INTEGER,</w:t>
      </w:r>
    </w:p>
    <w:p w:rsidR="00000000" w:rsidDel="00000000" w:rsidP="00000000" w:rsidRDefault="00000000" w:rsidRPr="00000000" w14:paraId="0000007E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experience VARCHAR,</w:t>
      </w:r>
    </w:p>
    <w:p w:rsidR="00000000" w:rsidDel="00000000" w:rsidP="00000000" w:rsidRDefault="00000000" w:rsidRPr="00000000" w14:paraId="0000007F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FOREIGN KEY (idOfFil) REFERENCES filiations(id) ON UPDATE CASCADE ON DELETE CASCADE)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users    //создание таблицы соискателей</w:t>
      </w:r>
    </w:p>
    <w:p w:rsidR="00000000" w:rsidDel="00000000" w:rsidP="00000000" w:rsidRDefault="00000000" w:rsidRPr="00000000" w14:paraId="00000081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(login VARCHAR PRIMARY KEY,</w:t>
      </w:r>
    </w:p>
    <w:p w:rsidR="00000000" w:rsidDel="00000000" w:rsidP="00000000" w:rsidRDefault="00000000" w:rsidRPr="00000000" w14:paraId="00000082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password CHAR(8) NOT NULL,</w:t>
      </w:r>
    </w:p>
    <w:p w:rsidR="00000000" w:rsidDel="00000000" w:rsidP="00000000" w:rsidRDefault="00000000" w:rsidRPr="00000000" w14:paraId="00000083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fname VARCHAR NOT NULL,</w:t>
      </w:r>
    </w:p>
    <w:p w:rsidR="00000000" w:rsidDel="00000000" w:rsidP="00000000" w:rsidRDefault="00000000" w:rsidRPr="00000000" w14:paraId="00000084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lname VARCHAR NOT NULL,</w:t>
      </w:r>
    </w:p>
    <w:p w:rsidR="00000000" w:rsidDel="00000000" w:rsidP="00000000" w:rsidRDefault="00000000" w:rsidRPr="00000000" w14:paraId="00000085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phone CHAR(11) NOT NULL,</w:t>
      </w:r>
    </w:p>
    <w:p w:rsidR="00000000" w:rsidDel="00000000" w:rsidP="00000000" w:rsidRDefault="00000000" w:rsidRPr="00000000" w14:paraId="00000086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city VARCHAR,</w:t>
      </w:r>
    </w:p>
    <w:p w:rsidR="00000000" w:rsidDel="00000000" w:rsidP="00000000" w:rsidRDefault="00000000" w:rsidRPr="00000000" w14:paraId="00000087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status VARCHAR)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resumes    //создание таблицы резюме</w:t>
      </w:r>
    </w:p>
    <w:p w:rsidR="00000000" w:rsidDel="00000000" w:rsidP="00000000" w:rsidRDefault="00000000" w:rsidRPr="00000000" w14:paraId="00000089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(id INTEGER PRIMARY KEY,</w:t>
      </w:r>
    </w:p>
    <w:p w:rsidR="00000000" w:rsidDel="00000000" w:rsidP="00000000" w:rsidRDefault="00000000" w:rsidRPr="00000000" w14:paraId="0000008A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login VARCHAR NOT NULL,</w:t>
      </w:r>
    </w:p>
    <w:p w:rsidR="00000000" w:rsidDel="00000000" w:rsidP="00000000" w:rsidRDefault="00000000" w:rsidRPr="00000000" w14:paraId="0000008B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profession VARCHAR NOT NULL,</w:t>
      </w:r>
    </w:p>
    <w:p w:rsidR="00000000" w:rsidDel="00000000" w:rsidP="00000000" w:rsidRDefault="00000000" w:rsidRPr="00000000" w14:paraId="0000008C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experience VARCHAR,</w:t>
      </w:r>
    </w:p>
    <w:p w:rsidR="00000000" w:rsidDel="00000000" w:rsidP="00000000" w:rsidRDefault="00000000" w:rsidRPr="00000000" w14:paraId="0000008D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employment VARCHAR,</w:t>
      </w:r>
    </w:p>
    <w:p w:rsidR="00000000" w:rsidDel="00000000" w:rsidP="00000000" w:rsidRDefault="00000000" w:rsidRPr="00000000" w14:paraId="0000008E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practice VARCHAR,</w:t>
      </w:r>
    </w:p>
    <w:p w:rsidR="00000000" w:rsidDel="00000000" w:rsidP="00000000" w:rsidRDefault="00000000" w:rsidRPr="00000000" w14:paraId="0000008F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FOREIGN KEY (login) REFERENCES users(login) ON UPDATE CASCADE ON DELETE CASCADE)</w:t>
      </w:r>
    </w:p>
    <w:p w:rsidR="00000000" w:rsidDel="00000000" w:rsidP="00000000" w:rsidRDefault="00000000" w:rsidRPr="00000000" w14:paraId="0000009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При изменении и удалении в родительской таблице данные дочерних таблиц будут изменяться или удаляться каскадно, т.е. при изменении родительской таблицы в дочерней таблице также появятся эти изменения, при удалении данных родительской таблицы в дочерней таблице данные также удалятся.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pageBreakBefore w:val="0"/>
        <w:ind w:left="566.9291338582677" w:firstLine="0"/>
        <w:jc w:val="center"/>
        <w:rPr/>
      </w:pPr>
      <w:bookmarkStart w:colFirst="0" w:colLast="0" w:name="_3rdcrjn" w:id="8"/>
      <w:bookmarkEnd w:id="8"/>
      <w:r w:rsidDel="00000000" w:rsidR="00000000" w:rsidRPr="00000000">
        <w:rPr>
          <w:rtl w:val="0"/>
        </w:rPr>
        <w:t xml:space="preserve">Для манипуляции над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566.929133858267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новой записи в таблицу</w:t>
      </w:r>
    </w:p>
    <w:p w:rsidR="00000000" w:rsidDel="00000000" w:rsidP="00000000" w:rsidRDefault="00000000" w:rsidRPr="00000000" w14:paraId="00000094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{table} VALUES {params}</w:t>
      </w:r>
    </w:p>
    <w:p w:rsidR="00000000" w:rsidDel="00000000" w:rsidP="00000000" w:rsidRDefault="00000000" w:rsidRPr="00000000" w14:paraId="00000095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–  название таблицы</w:t>
        <w:br w:type="textWrapping"/>
        <w:t xml:space="preserve">params –  значения столбцов таблицы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{table} SET ({columnsStr}) = ({params}) WHERE {prCol} = "{str(prKey)}"</w:t>
      </w:r>
    </w:p>
    <w:p w:rsidR="00000000" w:rsidDel="00000000" w:rsidP="00000000" w:rsidRDefault="00000000" w:rsidRPr="00000000" w14:paraId="00000097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–  название таблицы</w:t>
        <w:br w:type="textWrapping"/>
        <w:t xml:space="preserve">columnsStr –  строка с названиями столбцов таблицы, которые должны быть изменены</w:t>
        <w:br w:type="textWrapping"/>
        <w:t xml:space="preserve">params –  значения столбцов таблицы, на которые изменяются старые значения</w:t>
        <w:br w:type="textWrapping"/>
        <w:t xml:space="preserve">prCol –  название столбца первичного ключа таблицы</w:t>
        <w:br w:type="textWrapping"/>
        <w:t xml:space="preserve">prKey –  значение первичного ключа, по которому выбирается запись для изменения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{table} WHERE {column} = "{str(value)}"</w:t>
      </w:r>
    </w:p>
    <w:p w:rsidR="00000000" w:rsidDel="00000000" w:rsidP="00000000" w:rsidRDefault="00000000" w:rsidRPr="00000000" w14:paraId="00000099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–  название таблицы</w:t>
        <w:br w:type="textWrapping"/>
        <w:t xml:space="preserve">column –  название столбца, по которому происходит выбор данных для удаления (реализовано так, что в этот параметр передается название столбца первичного ключа)</w:t>
        <w:br w:type="textWrapping"/>
        <w:t xml:space="preserve">value –  значение столбца, по которому производится выбор данных для удаления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{table.name} WHERE</w:t>
      </w:r>
    </w:p>
    <w:p w:rsidR="00000000" w:rsidDel="00000000" w:rsidP="00000000" w:rsidRDefault="00000000" w:rsidRPr="00000000" w14:paraId="0000009B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table.name –  название таблицы, по которой происходит поиск</w:t>
        <w:br w:type="textWrapping"/>
        <w:t xml:space="preserve">Данная команда была реализована для просмотра всей таблицы в отдельных случаях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{table.name} WHERE ({columns[i]} = "{str(values[i])}"[ OR {sameColomn} = "{nextValue}"])[ AND (nextConstruction)]</w:t>
      </w:r>
    </w:p>
    <w:p w:rsidR="00000000" w:rsidDel="00000000" w:rsidP="00000000" w:rsidRDefault="00000000" w:rsidRPr="00000000" w14:paraId="0000009D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table.name –  название таблицы, по которой происходит поиск</w:t>
        <w:br w:type="textWrapping"/>
        <w:t xml:space="preserve">columns[i] –  название текущего столбца, по которому производится поиск</w:t>
        <w:br w:type="textWrapping"/>
        <w:t xml:space="preserve">values[i] –  значение текущего столбца</w:t>
        <w:br w:type="textWrapping"/>
        <w:t xml:space="preserve">sameColomn –  название текущего столбца: для реализации поиска по нескольким значениям одного столбца</w:t>
        <w:br w:type="textWrapping"/>
        <w:t xml:space="preserve">nextValue –  следующее значение для текущего столбца</w:t>
        <w:br w:type="textWrapping"/>
        <w:t xml:space="preserve">nextConstruction –  конструкция, подобная предыдущей, для реализации поиска по нескольким столбцам</w:t>
      </w:r>
    </w:p>
    <w:p w:rsidR="00000000" w:rsidDel="00000000" w:rsidP="00000000" w:rsidRDefault="00000000" w:rsidRPr="00000000" w14:paraId="0000009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566.9291338582677" w:right="0" w:firstLine="0"/>
        <w:jc w:val="center"/>
        <w:rPr>
          <w:rFonts w:ascii="Cambria" w:cs="Cambria" w:eastAsia="Cambria" w:hAnsi="Cambria"/>
          <w:b w:val="1"/>
          <w:sz w:val="26"/>
          <w:szCs w:val="26"/>
        </w:rPr>
      </w:pPr>
      <w:bookmarkStart w:colFirst="0" w:colLast="0" w:name="_d9q7x0ew8eu" w:id="9"/>
      <w:bookmarkEnd w:id="9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Примеры запросов и работа программы</w:t>
      </w:r>
    </w:p>
    <w:p w:rsidR="00000000" w:rsidDel="00000000" w:rsidP="00000000" w:rsidRDefault="00000000" w:rsidRPr="00000000" w14:paraId="0000009F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Рассмотрим сначала простые запросы и начало работы в программе.</w:t>
      </w:r>
    </w:p>
    <w:p w:rsidR="00000000" w:rsidDel="00000000" w:rsidP="00000000" w:rsidRDefault="00000000" w:rsidRPr="00000000" w14:paraId="000000A0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Начиная работу в программе, пользователь регистрируется, и делается соответствующий запрос в базу данных для проверки уникальности логина нового пользователя, чтобы не возникало ошибок:</w:t>
      </w:r>
    </w:p>
    <w:p w:rsidR="00000000" w:rsidDel="00000000" w:rsidP="00000000" w:rsidRDefault="00000000" w:rsidRPr="00000000" w14:paraId="000000A1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39503" cy="231134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73502" l="0" r="589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503" cy="2311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/>
      </w:pPr>
      <w:r w:rsidDel="00000000" w:rsidR="00000000" w:rsidRPr="00000000">
        <w:rPr>
          <w:rtl w:val="0"/>
        </w:rPr>
        <w:t xml:space="preserve">Далее происходит добавление пользователя:</w:t>
      </w:r>
    </w:p>
    <w:p w:rsidR="00000000" w:rsidDel="00000000" w:rsidP="00000000" w:rsidRDefault="00000000" w:rsidRPr="00000000" w14:paraId="000000A3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311606" cy="117062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7210" l="0" r="13477" t="26607"/>
                    <a:stretch>
                      <a:fillRect/>
                    </a:stretch>
                  </pic:blipFill>
                  <pic:spPr>
                    <a:xfrm>
                      <a:off x="0" y="0"/>
                      <a:ext cx="6311606" cy="1170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Rule="auto"/>
        <w:rPr/>
      </w:pPr>
      <w:r w:rsidDel="00000000" w:rsidR="00000000" w:rsidRPr="00000000">
        <w:rPr>
          <w:rtl w:val="0"/>
        </w:rPr>
        <w:t xml:space="preserve">И пользователь попадает в главное меню, соответствующее его статусу (студент/выпускник или представитель компании).</w:t>
      </w:r>
    </w:p>
    <w:p w:rsidR="00000000" w:rsidDel="00000000" w:rsidP="00000000" w:rsidRDefault="00000000" w:rsidRPr="00000000" w14:paraId="000000A5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Rule="auto"/>
        <w:rPr/>
      </w:pPr>
      <w:r w:rsidDel="00000000" w:rsidR="00000000" w:rsidRPr="00000000">
        <w:rPr>
          <w:rtl w:val="0"/>
        </w:rPr>
        <w:t xml:space="preserve">При помощи данного меню пользователь может изменить данные своего аккаунта и не только:</w:t>
      </w:r>
    </w:p>
    <w:p w:rsidR="00000000" w:rsidDel="00000000" w:rsidP="00000000" w:rsidRDefault="00000000" w:rsidRPr="00000000" w14:paraId="000000A6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287203" cy="273782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5859" l="0" r="51430" t="42743"/>
                    <a:stretch>
                      <a:fillRect/>
                    </a:stretch>
                  </pic:blipFill>
                  <pic:spPr>
                    <a:xfrm>
                      <a:off x="0" y="0"/>
                      <a:ext cx="4287203" cy="2737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Также через главное меню можно удалить какую-либо доступную пользователю запись. Так как аккаунт, с которым мы работали нам не нужен, мы удалим его.</w:t>
      </w:r>
    </w:p>
    <w:p w:rsidR="00000000" w:rsidDel="00000000" w:rsidP="00000000" w:rsidRDefault="00000000" w:rsidRPr="00000000" w14:paraId="000000A8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3553778" cy="218770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921" l="0" r="61295" t="73906"/>
                    <a:stretch>
                      <a:fillRect/>
                    </a:stretch>
                  </pic:blipFill>
                  <pic:spPr>
                    <a:xfrm>
                      <a:off x="0" y="0"/>
                      <a:ext cx="3553778" cy="2187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Rule="auto"/>
        <w:rPr/>
      </w:pPr>
      <w:r w:rsidDel="00000000" w:rsidR="00000000" w:rsidRPr="00000000">
        <w:rPr>
          <w:rtl w:val="0"/>
        </w:rPr>
        <w:t xml:space="preserve">Итак, наша программа умеет составлять простые запросы для манипуляцией базой данных. Но также мы предусмотрели возможность довольно сложных запросов.</w:t>
      </w:r>
    </w:p>
    <w:p w:rsidR="00000000" w:rsidDel="00000000" w:rsidP="00000000" w:rsidRDefault="00000000" w:rsidRPr="00000000" w14:paraId="000000AA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Rule="auto"/>
        <w:rPr/>
      </w:pPr>
      <w:r w:rsidDel="00000000" w:rsidR="00000000" w:rsidRPr="00000000">
        <w:rPr>
          <w:rtl w:val="0"/>
        </w:rPr>
        <w:t xml:space="preserve">Теперь зайдем под логином уже зарегистрированного пользователя. И чтобы проверить работу сложных поисковых запросов перейдем к соответствующему пункту меню.</w:t>
      </w:r>
    </w:p>
    <w:p w:rsidR="00000000" w:rsidDel="00000000" w:rsidP="00000000" w:rsidRDefault="00000000" w:rsidRPr="00000000" w14:paraId="000000AB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Rule="auto"/>
        <w:rPr/>
      </w:pPr>
      <w:r w:rsidDel="00000000" w:rsidR="00000000" w:rsidRPr="00000000">
        <w:rPr>
          <w:rtl w:val="0"/>
        </w:rPr>
        <w:t xml:space="preserve">Ниже показаны действия, которые необходимы, чтобы пользователь мог увидеть все доступные вакансии в базе данных.</w:t>
      </w:r>
    </w:p>
    <w:p w:rsidR="00000000" w:rsidDel="00000000" w:rsidP="00000000" w:rsidRDefault="00000000" w:rsidRPr="00000000" w14:paraId="000000AC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518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9730" l="0" r="0" t="220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/>
      </w:pPr>
      <w:r w:rsidDel="00000000" w:rsidR="00000000" w:rsidRPr="00000000">
        <w:rPr>
          <w:rtl w:val="0"/>
        </w:rPr>
        <w:t xml:space="preserve">Далее вернемся в главное меню и выберем поиск по данным одного из резюме:</w:t>
      </w:r>
    </w:p>
    <w:p w:rsidR="00000000" w:rsidDel="00000000" w:rsidP="00000000" w:rsidRDefault="00000000" w:rsidRPr="00000000" w14:paraId="000000AE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1566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321" l="0" r="0" t="584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Rule="auto"/>
        <w:rPr/>
      </w:pPr>
      <w:r w:rsidDel="00000000" w:rsidR="00000000" w:rsidRPr="00000000">
        <w:rPr>
          <w:rtl w:val="0"/>
        </w:rPr>
        <w:t xml:space="preserve">Как мы видим, запросы к базе данных получаются не такими уж большими. Но сама программа реализована так, что все запросы делаются в несколько этапов. Поэтому программа составляет несколько запросов и в определенном порядке их выстаивает и обрабатывает, чтобы получить нужный результат.</w:t>
      </w:r>
    </w:p>
    <w:sectPr>
      <w:footerReference r:id="rId10" w:type="default"/>
      <w:footerReference r:id="rId11" w:type="first"/>
      <w:pgSz w:h="16838" w:w="11906" w:orient="portrait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480" w:lineRule="auto"/>
      <w:ind w:firstLine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="360" w:lineRule="auto"/>
      <w:ind w:firstLine="0"/>
      <w:jc w:val="center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