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№3.1. Основы работы в SciLab.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текстовых комментариев: 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1209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Элементарные математические выражения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9663" cy="28263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560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663" cy="282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Переменные в Scilab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7815" cy="2495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815" cy="24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Системные переменные Scilab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914" cy="29909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914" cy="29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39337" cy="29468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337" cy="294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 вещественного числа и представление результатов вычислений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39512" cy="39363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512" cy="393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в Scilab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4791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3913" cy="1543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13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