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№3.2. Массивы и матрицы в Scilab. Решение задач линейной алгебры.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и формирование массивов и матриц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8663" cy="404011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13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663" cy="404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72887" cy="35343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887" cy="353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35827" cy="2019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827" cy="20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5500" cy="17811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65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5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62050" cy="804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337" l="0" r="0" t="7050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Действия над матрицами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40195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Специальные матричные функции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15612" cy="288509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612" cy="2885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Символьные матрицы и операции над ними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3063" cy="367056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063" cy="367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76823" cy="30862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823" cy="30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4287" cy="35267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87" cy="352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систем линейных алгебраических уравнений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2038" cy="416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038" cy="41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6849" cy="337196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849" cy="337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