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Организация ИТ-службы.</w:t>
      </w:r>
    </w:p>
    <w:p w:rsidR="00000000" w:rsidDel="00000000" w:rsidP="00000000" w:rsidRDefault="00000000" w:rsidRPr="00000000" w14:paraId="00000002">
      <w:pPr>
        <w:pageBreakBefore w:val="0"/>
        <w:spacing w:after="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Два подхода — два результата</w:t>
      </w:r>
    </w:p>
    <w:p w:rsidR="00000000" w:rsidDel="00000000" w:rsidP="00000000" w:rsidRDefault="00000000" w:rsidRPr="00000000" w14:paraId="00000003">
      <w:pPr>
        <w:pageBreakBefore w:val="0"/>
        <w:spacing w:after="0" w:lineRule="auto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Ориентация на решения =&gt; процесс ориентирован на технологии</w:t>
      </w:r>
    </w:p>
    <w:p w:rsidR="00000000" w:rsidDel="00000000" w:rsidP="00000000" w:rsidRDefault="00000000" w:rsidRPr="00000000" w14:paraId="00000004">
      <w:pPr>
        <w:pageBreakBefore w:val="0"/>
        <w:spacing w:after="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Организационное обеспечение </w:t>
      </w:r>
      <w:r w:rsidDel="00000000" w:rsidR="00000000" w:rsidRPr="00000000">
        <w:rPr>
          <w:sz w:val="28"/>
          <w:szCs w:val="28"/>
          <w:rtl w:val="0"/>
        </w:rPr>
        <w:t xml:space="preserve">необходимо чтобы</w:t>
      </w:r>
      <w:r w:rsidDel="00000000" w:rsidR="00000000" w:rsidRPr="00000000">
        <w:rPr>
          <w:i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5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обеспечить контроль предоставления ИТ сервисов;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5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сформировать необходимые условия для объективного финансового контроля предоставления ИТ услуг;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5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обеспечить контролируемую политику поддержания и восстановления заданного качества ИТ услуг;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5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сформировать планы действий по аварийному восстановлению ИТ услуг;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5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обеспечить ввод в эксплуатацию новых ИТ услуг;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5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сформировать план обеспечения доступности ИТ услуг.</w:t>
      </w:r>
    </w:p>
    <w:p w:rsidR="00000000" w:rsidDel="00000000" w:rsidP="00000000" w:rsidRDefault="00000000" w:rsidRPr="00000000" w14:paraId="0000000B">
      <w:pPr>
        <w:pageBreakBefore w:val="0"/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Роль ИТ службы – </w:t>
      </w:r>
      <w:r w:rsidDel="00000000" w:rsidR="00000000" w:rsidRPr="00000000">
        <w:rPr>
          <w:sz w:val="28"/>
          <w:szCs w:val="28"/>
          <w:rtl w:val="0"/>
        </w:rPr>
        <w:t xml:space="preserve">совершенствование организации деятельности ИТ-службы в интересах предоставления и поддержки заданного качества ИТ-услуг.</w:t>
      </w:r>
    </w:p>
    <w:p w:rsidR="00000000" w:rsidDel="00000000" w:rsidP="00000000" w:rsidRDefault="00000000" w:rsidRPr="00000000" w14:paraId="0000000C">
      <w:pPr>
        <w:pageBreakBefore w:val="0"/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Основные принципы построения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системы управления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Принцип комплексности построения СУ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Принцип иерархической структуры управления ИТ и делегирования функций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Принцип сегментации КИС и соответствующего закрепления за подразделениями ИТ службы зон ответственности</w:t>
      </w:r>
    </w:p>
    <w:p w:rsidR="00000000" w:rsidDel="00000000" w:rsidP="00000000" w:rsidRDefault="00000000" w:rsidRPr="00000000" w14:paraId="00000010">
      <w:pPr>
        <w:pageBreakBefore w:val="0"/>
        <w:spacing w:after="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Типовые проблемы в масштабах ИТ-службы холдинга: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4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Организационная структура ИТ-управления не оптимальна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4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 выстроена система отношений между подразделениями ИТ-службы и бизнесом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4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Функциональные обязанности в ИТ-службе распределены не оптимально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4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Взаимодействие ИТ-подразделений внутри ИТ-службы не эффективное для систем ERP класса и других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4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Низкий уровень формализации информационного обмена при взаимодействии ИТ-подразделений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4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Автоматизация процессов взаимодействия практически отсутствует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4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Нормативно-методическое обеспечение неполное и не унифицировано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4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Неоптимальная организационно-функциональная структура ИТ-подразделения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4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 выстроена система отношений между ИТ-подразделением и функциональными подразделениями дочернего предприятия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4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Значительное время обеспечения технической поддержки пользователей АИС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4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Значительное время ликвидации нештатных ситуаций в АИС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4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«Непрозрачность» деятельности ИТ-подразделения для руководства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4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Недостаточная регламентация деятельности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4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Слабая автоматизация деятельности ИТ-подразделения</w:t>
      </w:r>
    </w:p>
    <w:p w:rsidR="00000000" w:rsidDel="00000000" w:rsidP="00000000" w:rsidRDefault="00000000" w:rsidRPr="00000000" w14:paraId="0000001F">
      <w:pPr>
        <w:pageBreakBefore w:val="0"/>
        <w:spacing w:after="0" w:lineRule="auto"/>
        <w:ind w:left="0" w:firstLine="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Цели ИТ-службы: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Поддержание актуальности технической политики по достижению заданного уровня ИТ сервисов в интересах выполнения требований бизнес-процессов.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Создание и совершенствование КИСУ в соответствии с «Планом построения Корпоративной Информационной Системы Управления (КИСУ) для нужд ОАО «ОГК-1»».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Оперативная поддержка качественного предоставления ИТ сервисов при эксплуатации ИТ-ресурсов КИСУ, в том числе поддержка деятельности пользователей.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Плановое предупреждение отказов оборудования и сбоев программного обеспечения в КИСУ.</w:t>
      </w:r>
    </w:p>
    <w:p w:rsidR="00000000" w:rsidDel="00000000" w:rsidP="00000000" w:rsidRDefault="00000000" w:rsidRPr="00000000" w14:paraId="00000024">
      <w:pPr>
        <w:pageBreakBefore w:val="0"/>
        <w:spacing w:after="0" w:lineRule="auto"/>
        <w:ind w:left="0" w:firstLine="0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0" w:lineRule="auto"/>
        <w:ind w:left="0" w:firstLine="0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0" w:lineRule="auto"/>
        <w:ind w:left="0" w:firstLine="0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ИТ подразделение уровня 1 и 2:</w:t>
      </w:r>
    </w:p>
    <w:p w:rsidR="00000000" w:rsidDel="00000000" w:rsidP="00000000" w:rsidRDefault="00000000" w:rsidRPr="00000000" w14:paraId="00000027">
      <w:pPr>
        <w:pageBreakBefore w:val="0"/>
        <w:spacing w:after="0" w:lineRule="auto"/>
        <w:ind w:left="0" w:firstLine="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Департамент информационных технологий: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Системно-технический отдел 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Центр поддержки эксплуатации КИСУ 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Подразделение эксплуатации </w:t>
      </w:r>
    </w:p>
    <w:p w:rsidR="00000000" w:rsidDel="00000000" w:rsidP="00000000" w:rsidRDefault="00000000" w:rsidRPr="00000000" w14:paraId="0000002B">
      <w:pPr>
        <w:pageBreakBefore w:val="0"/>
        <w:spacing w:after="0" w:lineRule="auto"/>
        <w:ind w:left="0" w:firstLine="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ИТ подразделение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Диспетчерская служба 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Отдел эксплуатации ИС 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Отдел администраторов ИС</w:t>
      </w:r>
    </w:p>
    <w:p w:rsidR="00000000" w:rsidDel="00000000" w:rsidP="00000000" w:rsidRDefault="00000000" w:rsidRPr="00000000" w14:paraId="0000002F">
      <w:pPr>
        <w:pageBreakBefore w:val="0"/>
        <w:spacing w:after="0" w:lineRule="auto"/>
        <w:ind w:left="0" w:firstLine="0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Проактивное управление: 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Контроль состояния функционирования ИТ-средств в интересах предоставления ИТ-сервисов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Предупреждение отказов и сбоев в работе ИТ- средств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Выполнение запросов на администрирование и реконфигурирование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Учет и планирование технической эксплуатации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ageBreakBefore w:val="0"/>
      <w:rPr>
        <w:i w:val="1"/>
      </w:rPr>
    </w:pPr>
    <w:r w:rsidDel="00000000" w:rsidR="00000000" w:rsidRPr="00000000">
      <w:rPr>
        <w:i w:val="1"/>
        <w:rtl w:val="0"/>
      </w:rPr>
      <w:t xml:space="preserve">Логинова Софья Андреевна. Отчет 2.3.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