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jc w:val="center"/>
        <w:rPr>
          <w:b w:val="1"/>
          <w:sz w:val="28"/>
          <w:szCs w:val="28"/>
        </w:rPr>
      </w:pPr>
      <w:r w:rsidDel="00000000" w:rsidR="00000000" w:rsidRPr="00000000">
        <w:rPr>
          <w:b w:val="1"/>
          <w:sz w:val="28"/>
          <w:szCs w:val="28"/>
          <w:rtl w:val="0"/>
        </w:rPr>
        <w:t xml:space="preserve">Лабораторная работа №7-9</w:t>
      </w:r>
    </w:p>
    <w:p w:rsidR="00000000" w:rsidDel="00000000" w:rsidP="00000000" w:rsidRDefault="00000000" w:rsidRPr="00000000" w14:paraId="00000002">
      <w:pPr>
        <w:pageBreakBefore w:val="0"/>
        <w:spacing w:after="0" w:lineRule="auto"/>
        <w:jc w:val="both"/>
        <w:rPr>
          <w:sz w:val="28"/>
          <w:szCs w:val="28"/>
        </w:rPr>
      </w:pPr>
      <w:r w:rsidDel="00000000" w:rsidR="00000000" w:rsidRPr="00000000">
        <w:rPr>
          <w:b w:val="1"/>
          <w:i w:val="1"/>
          <w:sz w:val="28"/>
          <w:szCs w:val="28"/>
          <w:rtl w:val="0"/>
        </w:rPr>
        <w:t xml:space="preserve">Open edX  — </w:t>
      </w:r>
      <w:r w:rsidDel="00000000" w:rsidR="00000000" w:rsidRPr="00000000">
        <w:rPr>
          <w:sz w:val="28"/>
          <w:szCs w:val="28"/>
          <w:rtl w:val="0"/>
        </w:rPr>
        <w:t xml:space="preserve"> бесплатная интернет-платформа онлайн-курсов со свободным кодом.</w:t>
      </w:r>
      <w:r w:rsidDel="00000000" w:rsidR="00000000" w:rsidRPr="00000000">
        <w:rPr>
          <w:rtl w:val="0"/>
        </w:rPr>
      </w:r>
    </w:p>
    <w:p w:rsidR="00000000" w:rsidDel="00000000" w:rsidP="00000000" w:rsidRDefault="00000000" w:rsidRPr="00000000" w14:paraId="00000003">
      <w:pPr>
        <w:pageBreakBefore w:val="0"/>
        <w:spacing w:after="0" w:lineRule="auto"/>
        <w:jc w:val="both"/>
        <w:rPr>
          <w:b w:val="1"/>
          <w:i w:val="1"/>
          <w:sz w:val="28"/>
          <w:szCs w:val="28"/>
        </w:rPr>
      </w:pPr>
      <w:r w:rsidDel="00000000" w:rsidR="00000000" w:rsidRPr="00000000">
        <w:rPr>
          <w:b w:val="1"/>
          <w:i w:val="1"/>
          <w:sz w:val="28"/>
          <w:szCs w:val="28"/>
          <w:rtl w:val="0"/>
        </w:rPr>
        <w:t xml:space="preserve">Основные элементы и возможности среды</w:t>
      </w:r>
    </w:p>
    <w:p w:rsidR="00000000" w:rsidDel="00000000" w:rsidP="00000000" w:rsidRDefault="00000000" w:rsidRPr="00000000" w14:paraId="00000004">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rtl w:val="0"/>
        </w:rPr>
        <w:t xml:space="preserve">Наличие API.</w:t>
      </w:r>
    </w:p>
    <w:p w:rsidR="00000000" w:rsidDel="00000000" w:rsidP="00000000" w:rsidRDefault="00000000" w:rsidRPr="00000000" w14:paraId="00000005">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rtl w:val="0"/>
        </w:rPr>
        <w:t xml:space="preserve">Индивидуальное управление обучением</w:t>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rtl w:val="0"/>
        </w:rPr>
        <w:t xml:space="preserve">Асинхронное обучение</w:t>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rtl w:val="0"/>
        </w:rPr>
        <w:t xml:space="preserve">Многопользовательский доступ</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rtl w:val="0"/>
        </w:rPr>
        <w:t xml:space="preserve">Работа с журналом оценок</w:t>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rtl w:val="0"/>
        </w:rPr>
        <w:t xml:space="preserve">Игрофикация</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rtl w:val="0"/>
        </w:rPr>
        <w:t xml:space="preserve">Управление базой знаний</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rFonts w:ascii="Arial" w:cs="Arial" w:eastAsia="Arial" w:hAnsi="Arial"/>
          <w:color w:val="202124"/>
          <w:rtl w:val="0"/>
        </w:rPr>
        <w:t xml:space="preserve">Тестирование и оценка знаний</w:t>
      </w:r>
      <w:r w:rsidDel="00000000" w:rsidR="00000000" w:rsidRPr="00000000">
        <w:rPr>
          <w:rtl w:val="0"/>
        </w:rPr>
      </w:r>
    </w:p>
    <w:p w:rsidR="00000000" w:rsidDel="00000000" w:rsidP="00000000" w:rsidRDefault="00000000" w:rsidRPr="00000000" w14:paraId="0000000C">
      <w:pPr>
        <w:pageBreakBefore w:val="0"/>
        <w:spacing w:after="0" w:lineRule="auto"/>
        <w:jc w:val="both"/>
        <w:rPr>
          <w:b w:val="1"/>
          <w:i w:val="1"/>
          <w:sz w:val="28"/>
          <w:szCs w:val="28"/>
        </w:rPr>
      </w:pPr>
      <w:r w:rsidDel="00000000" w:rsidR="00000000" w:rsidRPr="00000000">
        <w:rPr>
          <w:b w:val="1"/>
          <w:i w:val="1"/>
          <w:sz w:val="28"/>
          <w:szCs w:val="28"/>
          <w:rtl w:val="0"/>
        </w:rPr>
        <w:t xml:space="preserve">Различия между Open edX и Moodle </w:t>
      </w:r>
    </w:p>
    <w:p w:rsidR="00000000" w:rsidDel="00000000" w:rsidP="00000000" w:rsidRDefault="00000000" w:rsidRPr="00000000" w14:paraId="0000000D">
      <w:pPr>
        <w:pageBreakBefore w:val="0"/>
        <w:spacing w:after="0" w:lineRule="auto"/>
        <w:jc w:val="both"/>
        <w:rPr>
          <w:sz w:val="28"/>
          <w:szCs w:val="28"/>
        </w:rPr>
      </w:pPr>
      <w:r w:rsidDel="00000000" w:rsidR="00000000" w:rsidRPr="00000000">
        <w:rPr>
          <w:sz w:val="28"/>
          <w:szCs w:val="28"/>
          <w:rtl w:val="0"/>
        </w:rPr>
        <w:t xml:space="preserve">Open edX и Moodle — это платформы онлайн-обучения с открытым исходным кодом, созданные специально для различных образовательных методик, целевых аудиторий и вариантов использования. Открытый исходный код обеих платформ означает, что они постоянно совершенствуются и улучшаются благодаря вкладу широкого сообщества разработчиков.</w:t>
      </w:r>
    </w:p>
    <w:p w:rsidR="00000000" w:rsidDel="00000000" w:rsidP="00000000" w:rsidRDefault="00000000" w:rsidRPr="00000000" w14:paraId="0000000E">
      <w:pPr>
        <w:pageBreakBefore w:val="0"/>
        <w:spacing w:after="0" w:lineRule="auto"/>
        <w:jc w:val="both"/>
        <w:rPr>
          <w:sz w:val="28"/>
          <w:szCs w:val="28"/>
        </w:rPr>
      </w:pPr>
      <w:r w:rsidDel="00000000" w:rsidR="00000000" w:rsidRPr="00000000">
        <w:rPr>
          <w:sz w:val="28"/>
          <w:szCs w:val="28"/>
          <w:rtl w:val="0"/>
        </w:rPr>
        <w:t xml:space="preserve">Разницу между Open edX и Moodle можно заметить по тому, как каждая из них описывает себя. Open edX описывает себя как «‎бесплатную систему управления курсами (CMS) с открытым исходным кодом, используемую по всему миру для размещения массовых открытых онлайн-курсов (МООК), а также небольших классов и учебных модулей».</w:t>
      </w:r>
    </w:p>
    <w:p w:rsidR="00000000" w:rsidDel="00000000" w:rsidP="00000000" w:rsidRDefault="00000000" w:rsidRPr="00000000" w14:paraId="0000000F">
      <w:pPr>
        <w:pageBreakBefore w:val="0"/>
        <w:spacing w:after="0" w:lineRule="auto"/>
        <w:jc w:val="both"/>
        <w:rPr>
          <w:sz w:val="28"/>
          <w:szCs w:val="28"/>
        </w:rPr>
      </w:pPr>
      <w:r w:rsidDel="00000000" w:rsidR="00000000" w:rsidRPr="00000000">
        <w:rPr>
          <w:sz w:val="28"/>
          <w:szCs w:val="28"/>
          <w:rtl w:val="0"/>
        </w:rPr>
        <w:t xml:space="preserve">Moodle описывает себя как платформу, «‎основанную на концепции социальной конструктивистской педагогики", и что она "предоставляет мощный набор инструментов, ориентированных на ученика, и среду совместного обучения, которые расширяют возможности как преподавания, так и обучения».</w:t>
      </w:r>
    </w:p>
    <w:p w:rsidR="00000000" w:rsidDel="00000000" w:rsidP="00000000" w:rsidRDefault="00000000" w:rsidRPr="00000000" w14:paraId="00000010">
      <w:pPr>
        <w:pageBreakBefore w:val="0"/>
        <w:spacing w:after="0" w:lineRule="auto"/>
        <w:jc w:val="both"/>
        <w:rPr>
          <w:sz w:val="28"/>
          <w:szCs w:val="28"/>
        </w:rPr>
      </w:pPr>
      <w:r w:rsidDel="00000000" w:rsidR="00000000" w:rsidRPr="00000000">
        <w:rPr>
          <w:sz w:val="28"/>
          <w:szCs w:val="28"/>
          <w:rtl w:val="0"/>
        </w:rPr>
        <w:t xml:space="preserve">Moodle и Open edX изначально были разработаны для преподавателей. Однако с течением времени каждая платформа изменилась, чтобы удовлетворить разные аудитории. </w:t>
      </w:r>
    </w:p>
    <w:p w:rsidR="00000000" w:rsidDel="00000000" w:rsidP="00000000" w:rsidRDefault="00000000" w:rsidRPr="00000000" w14:paraId="00000011">
      <w:pPr>
        <w:pageBreakBefore w:val="0"/>
        <w:spacing w:after="0" w:lineRule="auto"/>
        <w:jc w:val="both"/>
        <w:rPr>
          <w:sz w:val="28"/>
          <w:szCs w:val="28"/>
        </w:rPr>
      </w:pPr>
      <w:r w:rsidDel="00000000" w:rsidR="00000000" w:rsidRPr="00000000">
        <w:rPr>
          <w:sz w:val="28"/>
          <w:szCs w:val="28"/>
          <w:rtl w:val="0"/>
        </w:rPr>
        <w:t xml:space="preserve">Moodle создан для более традиционной модели онлайн-класса, где количество студентов обычно варьируется от 5 до 30. </w:t>
      </w:r>
    </w:p>
    <w:p w:rsidR="00000000" w:rsidDel="00000000" w:rsidP="00000000" w:rsidRDefault="00000000" w:rsidRPr="00000000" w14:paraId="00000012">
      <w:pPr>
        <w:pageBreakBefore w:val="0"/>
        <w:spacing w:after="0" w:lineRule="auto"/>
        <w:jc w:val="both"/>
        <w:rPr>
          <w:sz w:val="28"/>
          <w:szCs w:val="28"/>
        </w:rPr>
      </w:pPr>
      <w:r w:rsidDel="00000000" w:rsidR="00000000" w:rsidRPr="00000000">
        <w:rPr>
          <w:sz w:val="28"/>
          <w:szCs w:val="28"/>
          <w:rtl w:val="0"/>
        </w:rPr>
        <w:t xml:space="preserve">С другой стороны, Open edX был разработан для мира MOOC — онлайнового самообучения. Open edX прекрасно подходит для более крупной аудитории, поскольку платформа может легко масштабироваться от нескольких учащихся до миллионов. Благодаря этому платформа нашла отклик за пределами традиционной аудитории высшего образования и хорошо зарекомендовала себя среди корпораций, правительственных организаций, некоммерческих организаций и небольших стартапов. </w:t>
      </w:r>
      <w:r w:rsidDel="00000000" w:rsidR="00000000" w:rsidRPr="00000000">
        <w:rPr>
          <w:rtl w:val="0"/>
        </w:rPr>
      </w:r>
    </w:p>
    <w:p w:rsidR="00000000" w:rsidDel="00000000" w:rsidP="00000000" w:rsidRDefault="00000000" w:rsidRPr="00000000" w14:paraId="00000013">
      <w:pPr>
        <w:pageBreakBefore w:val="0"/>
        <w:spacing w:after="0" w:lineRule="auto"/>
        <w:jc w:val="both"/>
        <w:rPr>
          <w:sz w:val="28"/>
          <w:szCs w:val="28"/>
        </w:rPr>
      </w:pPr>
      <w:r w:rsidDel="00000000" w:rsidR="00000000" w:rsidRPr="00000000">
        <w:rPr>
          <w:rtl w:val="0"/>
        </w:rPr>
      </w:r>
    </w:p>
    <w:p w:rsidR="00000000" w:rsidDel="00000000" w:rsidP="00000000" w:rsidRDefault="00000000" w:rsidRPr="00000000" w14:paraId="00000014">
      <w:pPr>
        <w:pageBreakBefore w:val="0"/>
        <w:spacing w:after="0" w:lineRule="auto"/>
        <w:jc w:val="both"/>
        <w:rPr>
          <w:sz w:val="28"/>
          <w:szCs w:val="28"/>
        </w:rPr>
      </w:pPr>
      <w:r w:rsidDel="00000000" w:rsidR="00000000" w:rsidRPr="00000000">
        <w:rPr>
          <w:b w:val="1"/>
          <w:i w:val="1"/>
          <w:sz w:val="28"/>
          <w:szCs w:val="28"/>
          <w:rtl w:val="0"/>
        </w:rPr>
        <w:t xml:space="preserve">Moodle удобнее</w:t>
      </w:r>
      <w:r w:rsidDel="00000000" w:rsidR="00000000" w:rsidRPr="00000000">
        <w:rPr>
          <w:sz w:val="28"/>
          <w:szCs w:val="28"/>
          <w:rtl w:val="0"/>
        </w:rPr>
        <w:t xml:space="preserve"> использовать в школе/универе, потому что он привычный, русифицированный со множеством литературы и документации по теме. По edX информацию найти крайне сложно</w:t>
      </w:r>
    </w:p>
    <w:p w:rsidR="00000000" w:rsidDel="00000000" w:rsidP="00000000" w:rsidRDefault="00000000" w:rsidRPr="00000000" w14:paraId="00000015">
      <w:pPr>
        <w:pageBreakBefore w:val="0"/>
        <w:spacing w:after="0" w:lineRule="auto"/>
        <w:jc w:val="both"/>
        <w:rPr>
          <w:sz w:val="28"/>
          <w:szCs w:val="28"/>
        </w:rPr>
      </w:pPr>
      <w:r w:rsidDel="00000000" w:rsidR="00000000" w:rsidRPr="00000000">
        <w:rPr>
          <w:rtl w:val="0"/>
        </w:rPr>
      </w:r>
    </w:p>
    <w:p w:rsidR="00000000" w:rsidDel="00000000" w:rsidP="00000000" w:rsidRDefault="00000000" w:rsidRPr="00000000" w14:paraId="00000016">
      <w:pPr>
        <w:pageBreakBefore w:val="0"/>
        <w:spacing w:after="0" w:lineRule="auto"/>
        <w:jc w:val="both"/>
        <w:rPr>
          <w:sz w:val="28"/>
          <w:szCs w:val="28"/>
        </w:rPr>
      </w:pPr>
      <w:r w:rsidDel="00000000" w:rsidR="00000000" w:rsidRPr="00000000">
        <w:rPr>
          <w:rtl w:val="0"/>
        </w:rPr>
      </w:r>
    </w:p>
    <w:p w:rsidR="00000000" w:rsidDel="00000000" w:rsidP="00000000" w:rsidRDefault="00000000" w:rsidRPr="00000000" w14:paraId="00000017">
      <w:pPr>
        <w:pageBreakBefore w:val="0"/>
        <w:spacing w:after="0" w:lineRule="auto"/>
        <w:ind w:left="0" w:firstLine="0"/>
        <w:jc w:val="both"/>
        <w:rPr>
          <w:sz w:val="28"/>
          <w:szCs w:val="28"/>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