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4"/>
            </w:numPr>
            <w:spacing w:after="0" w:afterAutospacing="0" w:before="80" w:line="240" w:lineRule="auto"/>
            <w:ind w:left="720" w:hanging="360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2ic73lvhvq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29 октября 1969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ha3n1ddi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1991 год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62mvrjsl8j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 августа 1991 — день рождения первого сайта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q7885nagxx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Июнь 1993 - HTML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g2cz9ya6o0l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1994 год - основание W3C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itukkvgbt32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22 сентября 1995 – Версия 2.0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qfbk9qxuxkq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Март 1995 – начало работы над HTML 3.0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uh8iv753uj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17 декабря 1996 – CSS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kev88u24l5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август 1996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ae55twtmerq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14 января 1997 – HTML 3.2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cef00ki4cwa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18 декабря 1997 – HTML 4.0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x35mhzk9tm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24 декабря 1999 – HTML 4.01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yw9z859nveq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2004 год: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4"/>
            </w:numPr>
            <w:spacing w:after="8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d3cmij2s8zk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28 октября 2014 – HTML5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История HTML 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— стандартизированный язык разметки документов для просмотра веб-страниц в браузере.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2ic73lvhvqr" w:id="0"/>
      <w:bookmarkEnd w:id="0"/>
      <w:r w:rsidDel="00000000" w:rsidR="00000000" w:rsidRPr="00000000">
        <w:rPr>
          <w:rtl w:val="0"/>
        </w:rPr>
        <w:t xml:space="preserve">29 октября 1969 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сеанс связи между двумя первыми узлами сети ARPANET, на расстоянии в 640 км: в Калифорнийском университете и в Стэнфордском исследовательском институте.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ha3n1ddip0" w:id="1"/>
      <w:bookmarkEnd w:id="1"/>
      <w:r w:rsidDel="00000000" w:rsidR="00000000" w:rsidRPr="00000000">
        <w:rPr>
          <w:rtl w:val="0"/>
        </w:rPr>
        <w:t xml:space="preserve">1991 год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Тимоти Джон Бернерс-Ли изобрел язык гипертекстовой разметки, он же HyperText Markup Language, предназначенный для разметки и оформления документов World Wide Web.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2mvrjsl8jcs" w:id="2"/>
      <w:bookmarkEnd w:id="2"/>
      <w:r w:rsidDel="00000000" w:rsidR="00000000" w:rsidRPr="00000000">
        <w:rPr>
          <w:b w:val="1"/>
          <w:rtl w:val="0"/>
        </w:rPr>
        <w:t xml:space="preserve">6 августа 1991</w:t>
      </w:r>
      <w:r w:rsidDel="00000000" w:rsidR="00000000" w:rsidRPr="00000000">
        <w:rPr>
          <w:rtl w:val="0"/>
        </w:rPr>
        <w:t xml:space="preserve"> — день рождения первого сайта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7885nagxxz9" w:id="3"/>
      <w:bookmarkEnd w:id="3"/>
      <w:r w:rsidDel="00000000" w:rsidR="00000000" w:rsidRPr="00000000">
        <w:rPr>
          <w:rtl w:val="0"/>
        </w:rPr>
        <w:t xml:space="preserve">Июнь 1993 - HTML 1.2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версии, из её сорока с копейками тегов уже появилось 3 тега, которые намекали на какое-то визуальное оформление документа. Остальные же теги служили исключительно для логической разметки.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g2cz9ya6o0lp" w:id="4"/>
      <w:bookmarkEnd w:id="4"/>
      <w:r w:rsidDel="00000000" w:rsidR="00000000" w:rsidRPr="00000000">
        <w:rPr>
          <w:rtl w:val="0"/>
        </w:rPr>
        <w:t xml:space="preserve">1994 год - основание W3C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Сэр Тим Бернерс-Ли основал Консорциум Всемирной Паутины (World Wide Web Consortium, W3C). Миссией W3C было и остается полностью раскрыть потенциал Всемирной паутины, путём создания протоколов и принципов, гарантирующих долгосрочное развитие Сети.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itukkvgbt32g" w:id="5"/>
      <w:bookmarkEnd w:id="5"/>
      <w:r w:rsidDel="00000000" w:rsidR="00000000" w:rsidRPr="00000000">
        <w:rPr>
          <w:rtl w:val="0"/>
        </w:rPr>
        <w:t xml:space="preserve">22 сентября 1995 – Версия 2.0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 разработки и утверждения новой версии был очень неспешным, а единственным заметным улучшением новой версии стали: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Запросы: например поиск по ключевым словам.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Формы для передачи данных с компьютера на сервер: например ввести дату рождения или выбрать один из нескольких вариантов в опроснике.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qfbk9qxuxkqs" w:id="6"/>
      <w:bookmarkEnd w:id="6"/>
      <w:r w:rsidDel="00000000" w:rsidR="00000000" w:rsidRPr="00000000">
        <w:rPr>
          <w:rtl w:val="0"/>
        </w:rPr>
        <w:t xml:space="preserve">Март 1995 – HTML 3.0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вариант стандарта включал в себя много интересностей: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теги для создания таблиц,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разметки математических формул,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обтекание изображений текстом и др.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h8iv753ujqp" w:id="7"/>
      <w:bookmarkEnd w:id="7"/>
      <w:r w:rsidDel="00000000" w:rsidR="00000000" w:rsidRPr="00000000">
        <w:rPr>
          <w:rtl w:val="0"/>
        </w:rPr>
        <w:t xml:space="preserve">17 декабря 1996 – CSS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CSS создатель веб-страницы мог спокойно менять шрифт и размер чего угодно, и что важно – это стало возможным с помощью механизма, который влиял на интерпретацию уже существующих тегов HTML.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kev88u24l5tw" w:id="8"/>
      <w:bookmarkEnd w:id="8"/>
      <w:r w:rsidDel="00000000" w:rsidR="00000000" w:rsidRPr="00000000">
        <w:rPr>
          <w:rtl w:val="0"/>
        </w:rPr>
        <w:t xml:space="preserve">август 1996 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Создана версия Internet Explorer 3.0 Браузер предлагал значительные нововведения на то время и обрел популярность, что поделило рынок браузеров пополам между Netscape Communications и Microsoft.И в это же время Microsoft взял под свою опеку W3C.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e55twtmerqj" w:id="9"/>
      <w:bookmarkEnd w:id="9"/>
      <w:r w:rsidDel="00000000" w:rsidR="00000000" w:rsidRPr="00000000">
        <w:rPr>
          <w:rtl w:val="0"/>
        </w:rPr>
        <w:t xml:space="preserve">14 января 1997 – HTML 3.2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Версия 3.2 вышла спустя месяц после утверждения CSS, и была уже полностью приспособлена к взаимодействию с таблицами стилей.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cef00ki4cwad" w:id="10"/>
      <w:bookmarkEnd w:id="10"/>
      <w:r w:rsidDel="00000000" w:rsidR="00000000" w:rsidRPr="00000000">
        <w:rPr>
          <w:rtl w:val="0"/>
        </w:rPr>
        <w:t xml:space="preserve">18 декабря 1997 – HTML 4.0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Многие теги были отмечены как устаревшие и не рекомендованные к использованию. Вместо них нужно было использовать таблицы стилей CSS.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35mhzk9tmyw" w:id="11"/>
      <w:bookmarkEnd w:id="11"/>
      <w:r w:rsidDel="00000000" w:rsidR="00000000" w:rsidRPr="00000000">
        <w:rPr>
          <w:rtl w:val="0"/>
        </w:rPr>
        <w:t xml:space="preserve">24 декабря 1999 – HTML 4.01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версии слегка подправили объекты, формы и изображения, пофиксили баги и в целом создали более стабильную версию, которой пользовались веб-разработчики более 10 лет.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yw9z859nveqe" w:id="12"/>
      <w:bookmarkEnd w:id="12"/>
      <w:r w:rsidDel="00000000" w:rsidR="00000000" w:rsidRPr="00000000">
        <w:rPr>
          <w:rtl w:val="0"/>
        </w:rPr>
        <w:t xml:space="preserve">2004 год: 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Ян Хиксон (Opera) и несколько представителей Mozilla, Google и Apple, основал рабочую группу под названием WHATWG (Web Hypertext Application Technology Working Group).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d3cmij2s8zki" w:id="13"/>
      <w:bookmarkEnd w:id="13"/>
      <w:r w:rsidDel="00000000" w:rsidR="00000000" w:rsidRPr="00000000">
        <w:rPr>
          <w:rtl w:val="0"/>
        </w:rPr>
        <w:t xml:space="preserve">28 октября 2014 – HTML5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этого дня W3C официально рекомендует использовать HTML5.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Новая версия сделала синтаксис более строгим по сравнению с предыдущей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Улучшилась поддержка мультимедиа-технологий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Появились 28 новых структурных элементов, благодаря которым код стал более понятным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Исключена еще часть устаревших тегов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Стало больше внимания уделяться поддержке скриптов, например javascript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