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текст выпускной квалификационной работы на стилистику с использованием специальной программы.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проверки сервисом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главред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vrd.ru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