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скринкаст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https://drive.google.com/file/d/1pl3RpjpVnLtSAoYHf592pmebnh9bXBDl/view?usp=sharing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l3RpjpVnLtSAoYHf592pmebnh9bXBD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