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по разделу 3 «Информация в системах» лекций/учебного пособия «Теория информационных процессов и систем» 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Что такое кодирование информации и для чего оно используется?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Кодирование — процесс представления информации в виде некоторых символов или их последовательностей (кодовых комбинаций), причем эти символы, в свою очередь, могут быть представлены (перекодированы) в виде совокупностей физических сигналов той или иной природы – акустических, оптических, электрических и т.д.</w:t>
        <w:br w:type="textWrapping"/>
        <w:t xml:space="preserve">Примером естественного кодирования является представление в виде слов символов информации, возникающей в процессе восприятия человеком явлений окружающего мира — его отражения мозгом человека. Однако в дальнейшем для фиксации этой информации на бумаге необходимо ее перекодирование в виде букв и их сочетаний, для передачи по электрическому каналу связи — в виде электрических сигналов и т.д. 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Охарактеризуйте основные принципы кодирования.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Основные принципы кодирования: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подстановка (замещение) - каждый элемент данных заменяется другим в соответствии с определенным фиксированным планом.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перестановка - при этом методе используются исходные (оригинальные) данные, но порядок их следования перемешивается.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Что такое алфавиты и как они используются?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Алфавит — конечное множество (список) попарно различных знаков, букв, цифр или любых других символов, применяемых в той или иной области (языке). </w:t>
        <w:br w:type="textWrapping"/>
        <w:t xml:space="preserve">Алфавиты используются для кодирования информации.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Какие основные требования предъявляют к кодированию?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К любой системе кодирования предъявляются следующие основные требования: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взаимная однозначность преобразований отображаемого множества в отображающее множество при кодировании и обратного преобразования при декодировании, что составляет необходимое условие отсутствия ошибок в интерпретации исходной информации;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экономичность кодирования, обеспечиваемая прежде всего минимизацией средней длины кодовой комбинации, а значит, и длины информационных текстов, что, в свою очередь, обеспечивает сокращение времени, необходимого для передачи и обработки информации, и экономию носителей информации;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помехоустойчивость, т.е. возможность обнаружения и исправления ошибок в кодовых комбинациях под влиянием тех или иных помех и сбоев в процессе передачи и обработки информации, повышающая достоверность работы кибернетических систем. 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Что такое сигналы в системах и как они используются?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Сигнал есть материальный носитель информации, средство перенесения информации в пространстве и времени. 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Сигналы служат для переноса информации в пространстве и времени.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Какие основные типы сигналов Вы знаете?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Поскольку сигналы служат для переноса информации в пространстве и времени, для образования сигналов могут использоваться только объекты, состояния которых достаточно устойчивы по отношению к течению времени или к изменению положения в пространстве. С этой точки зрения сигналы делятся на два типа: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Сигналы, являющиеся стабильными состояниями физических объектов (например, книга, фотография, магнитофонная запись, состояние памяти ЭВМ, положение триангуляционной вышки и т д.). Такие сигналы называются статическими.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Сигналы, в качестве которых используются динамические состояния силовых полей. Такие поля характеризуются тем, что изменение их состояния не может быть локализовано в (неизолированной) части поля и приводит к распространению возмущения. Конфигурация этого возмущения во время распространения обладает определенной устойчивостью, что обеспечивает сохранение сигнальных свойств. Примерами таких сигналов могут служить звуки (изменение состояния поля сил упругости в газе, жидкости или твердом теле), световые и радиосигналы (изменения состояния электромагнитного поля). Сигналы указанного типа называются динамическими.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Что является основным свойством сигналов?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Непредсказуемость — основное свойство сигналов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Какие классы случайных процессов вы знаете?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Наиболее важные классы случайных процессов: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Непрерывные и дискретные по времени процессы.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Непрерывные и дискретные по информативному параметру процессы.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Стационарные и нестационарные процессы.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Эргодические и неэргодические процессы.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Какие математические модели реализаций случайных процессов вы знаете?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Математические модели реализации случайных процессов: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Гармонические сигналы.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Модулированные сигналы.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Периодические сигналы.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Сигналы ограниченной длительности.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Сигналы с ограниченной полосой частот.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Что такое гармонические сигналы?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Гармонический сигнал — это гармонические колебания, со временем распространяющиеся в пространстве, которые несут в себе информацию или какие-то данные.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Что такое модулированные сигналы?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Модулированный сигнал — сигнал, получающийся после посадки модулирующего сигнала на несущий сигнал. В зависимости от типа несущего сигнала используются разные виды модуляции.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Что такое периодические сигналы?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Периодическим сигналом называют такой вид воздействия, когда форма сигнала повторяется через некоторый интервал времени T, который называется периодом.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Что такое сигналы с ограниченной энергией?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 сигналах из множества говорят, что их энергия ограничена величиной К.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81250" cy="6953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Происхождение этого названия связано с тем, что если x(t) есть напряжение, то интеграл в формуле выше представляет собой энергию, выделенную сигналом x(t) на единичном сопротивлении. Конечно, если x(t) есть, например, глубина бороздки на грампластинке, то интеграл связан с энергией лишь косвенно.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14. Что такое сигналы ограниченной длительности?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Особую роль среди сигналов с ограниченной длительностью играют импульсные сигналы, характеризующиеся «кратковременностью» Т, которую трудно формализовать, но которая проявляется в практике: звуки типа «щелчок», «взрыв», «хлопок»; световые «вспышки»; тактильные сигналы «укол», «щипок», «удар» и т.п. В таких случаях сигнал x(t) обычно называется «формой импульса». На практике широко распространены периодические последовательности импульсов (радиолокация, электрокардиография, ультразвуковая гидролокация и т.п.); не менее важны непериодические импульсные последовательности (телеграфия, цифровая телеметрия); в реальности все импульсные последовательности, в свою очередь, имеют ограниченную длительность.</w:t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28875" cy="457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15. Что такое сигналы с ограниченной полосой частот?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Если функция X(f) на оси f имеет ограниченную «длительность» F в соотношение в частотной области принимает следующие значения: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81250" cy="6953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 говорят, что сигнал x(t) имеет ограниченную полосу частот шириной F: 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16. Что такое частотно-временное представление сигналов?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Частотно-временное представление сигнала — это представление сигнала (принимаемого как функция времени), представленного как по времени, так и по частоте. Частотно–временной анализ означает анализ в частотно–временной области, обеспечиваемый частотно-временным представлением.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17. Как осуществляется цифровое представление непрерывных сигналов?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Цифровое представление непрерывных сигналов — это представление, при котором любой непрерывной функции x(t) можно поставить во взаимно однозначное соответствие дискретное множество чисел {Ck (x)}, k = …–2, –1, 0, 1, 2, … 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18. Что такое решетчатые функции?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Решетчатая функция — это функция f(k), значения которой определены в дискретные моменты времени t = kT0, где k – целое число, T0 – период квантования.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19. Охарактеризуйте основные особенности прохождения непрерывного  сигнала в цифровых системах.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Дискретный сигнал на выходе ключа может принимать любое значение в заданном амплитудном диапазоне. Далее сигнал поступает в ЭВМ в цифровой бинарной форме со скоростью, соответствующей интервалу дискретизации по времени, для обработки по заданному алгоритму. После ЭВМ цифровой сигнал трансформируется преобразователем цифра-аналог в дискретно-аналоговую форму. Наконец, экстраполятор приводит сигнал к аналоговому непрерывному виду, форма которого определяется характеристиками экстраполятора.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20. Что такое вейвлеты и вейвлетный анализ сигналов?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Вейвлеты — это обобщенное название семейств математических функций определенной формы, которые локальны во времени и по частоте, и в которых все функции получаются из одной базовой (порождающей) посредством ее сдвигов и растяжений по оси времени.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Вейвлетный анализ представляет собой особый тип линейного преобразования сигналов и отображаемых этими сигналами физических данных о процессах и физических свойствах природных сред и объектов.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21. Что такое фрактальные стохастические процессы?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Стохастический процесс называется фрактальным, когда некоторые из его важных статистических характеристик проявляют свойства масштабирования с соответствующими масштабными показателями.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22. Что такое энтропия?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Энтропия — это теория информации, специально рассматривающая сигнальную специфику случайных процессов.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23. Назовите основные свойства энтропии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Свойства энтропии случайного объекта A: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H(p1, … , pn) = 0 в том и только в том случае, когда какое-нибудь одно значение из множество {pi} равно единице (а остальные – нули).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H(p1, … , pn) достигает наибольшего значения при p1=p2=…=pn=1/n.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А и В – независимые случайные объекты, то: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0250" cy="400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А и В – зависимые случайные объекты, то: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67200" cy="3619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где условная энтропия H(B|A) определяется как математическое ожидание энтропии условного распределения.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Имеет место неравенство H(A) &gt;= H(A|B), что согласуется с интуитивным представлением о том, что знание состояния объекта В может только уменьшить неопределенность объекта А, а если они независимы, то оставит ее неизменной.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24. Что такое дифференциальная энтропия?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Дифференциальная энтропия – это аналог энтропии дискретной величины, но аналог условный, относительный: ведь единица измерения произвольна.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25. В чем заключается фундаментальное свойство энтропии случайного процесса?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Фундаментальное свойство энтропии случайного процесса заключается в следующем: для любых заданных ε &gt; 0 и δ &gt; 0 можно найти такое n0, что реализации любой длины n &gt; n0 распадаются на два класса: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группа реализаций, вероятности Р(С) которых удовлетворяют неравенству:</w:t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76375" cy="542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2) группа реализаций, вероятности которых этому неравенству не удовлетворяют.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26. Что такое количество информации и как оно определяется?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информации — это количество информации в одном случайном объекте относительно другого.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x и y – случайные величины, заданные на соответствующих множествах X и Y. Тогда количество информации x относительно y есть разность априорной и апостериорной энтропий:</w:t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76500" cy="3619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86000" cy="4762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— энтропия, </w:t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495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— условная энтропия.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27. Охарактеризуйте основные свойства количества информации.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I(x, y) = I(y, x), как следствие теоремы Байеса.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I(x, y) &gt;= 0.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I(x, y) = 0, если x и y – независимые случайные величины.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I(x, x) = H(x).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28. Назовите единицы измерения энтропии и количества информации.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Энтропия и количество информации измеряется в битах.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29. Что такое избыточность информации и как она используется?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Избыточность информации — это явление, когда по ряду причин количество информации, которое несет сигнал, меньше, чем то, которое он мог бы нести по своей физической природе.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Избыточность позволяет обнаружить и исправить ошибки при искажениях, выпадениях и вставках символов.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30. Что такое кодирование в отсутствие шумов?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Кодирование в отсутствие шумов — это процесс, когда информация занимает в запоминающем устройстве минимально возможное количество ячеек памяти и при передаче занимает канал связи на максимально короткий срок.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31. Что такое кодирование при наличии шумов?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Кодирование при наличии шумов – это процесс, когда обеспечиваются одновременно и сколь угодно малая вероятность ошибки, и конечная (отличная от нуля) скорость передачи информации, причем эта скорость может быть сколь угодно близкой к пропускной способности канала.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