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4A1" w:rsidRPr="00914119" w:rsidRDefault="007174A1" w:rsidP="007174A1">
      <w:pPr>
        <w:spacing w:after="0" w:line="276" w:lineRule="auto"/>
        <w:jc w:val="center"/>
        <w:rPr>
          <w:rFonts w:ascii="Arial" w:hAnsi="Arial" w:cs="Arial"/>
          <w:b/>
          <w:sz w:val="28"/>
          <w:szCs w:val="28"/>
        </w:rPr>
      </w:pPr>
      <w:r>
        <w:rPr>
          <w:rFonts w:ascii="Arial" w:hAnsi="Arial" w:cs="Arial"/>
          <w:b/>
          <w:sz w:val="28"/>
          <w:szCs w:val="28"/>
        </w:rPr>
        <w:t>ANALISIS REQUIREMENT ONLINE SHOP “GO-JEK”</w:t>
      </w:r>
    </w:p>
    <w:p w:rsidR="007174A1" w:rsidRDefault="007174A1" w:rsidP="007174A1">
      <w:pPr>
        <w:spacing w:after="0" w:line="276" w:lineRule="auto"/>
        <w:jc w:val="center"/>
        <w:rPr>
          <w:rFonts w:ascii="Arial" w:hAnsi="Arial" w:cs="Arial"/>
          <w:b/>
          <w:sz w:val="28"/>
          <w:szCs w:val="28"/>
        </w:rPr>
      </w:pPr>
      <w:r w:rsidRPr="00914119">
        <w:rPr>
          <w:rFonts w:ascii="Arial" w:hAnsi="Arial" w:cs="Arial"/>
          <w:b/>
          <w:sz w:val="28"/>
          <w:szCs w:val="28"/>
        </w:rPr>
        <w:t xml:space="preserve">DISUSUN UNTUK SALAH SATU TUGAS MATA KULIAH </w:t>
      </w:r>
    </w:p>
    <w:p w:rsidR="007174A1" w:rsidRPr="00914119" w:rsidRDefault="007174A1" w:rsidP="007174A1">
      <w:pPr>
        <w:spacing w:after="0" w:line="276" w:lineRule="auto"/>
        <w:jc w:val="center"/>
        <w:rPr>
          <w:rFonts w:ascii="Arial" w:hAnsi="Arial" w:cs="Arial"/>
          <w:b/>
          <w:sz w:val="28"/>
          <w:szCs w:val="28"/>
        </w:rPr>
      </w:pPr>
      <w:r w:rsidRPr="00914119">
        <w:rPr>
          <w:rFonts w:ascii="Arial" w:hAnsi="Arial" w:cs="Arial"/>
          <w:b/>
          <w:sz w:val="28"/>
          <w:szCs w:val="28"/>
        </w:rPr>
        <w:t>OBJECT ORIENTED ANALYZE AND DESIGN</w:t>
      </w:r>
    </w:p>
    <w:p w:rsidR="007174A1" w:rsidRDefault="007174A1" w:rsidP="007174A1">
      <w:pPr>
        <w:spacing w:after="0" w:line="276" w:lineRule="auto"/>
        <w:jc w:val="center"/>
        <w:rPr>
          <w:rFonts w:ascii="Arial" w:hAnsi="Arial" w:cs="Arial"/>
          <w:b/>
          <w:sz w:val="28"/>
          <w:szCs w:val="28"/>
        </w:rPr>
      </w:pPr>
      <w:r w:rsidRPr="00914119">
        <w:rPr>
          <w:rFonts w:ascii="Arial" w:hAnsi="Arial" w:cs="Arial"/>
          <w:b/>
          <w:sz w:val="28"/>
          <w:szCs w:val="28"/>
        </w:rPr>
        <w:t>SEMESTER V</w:t>
      </w:r>
    </w:p>
    <w:p w:rsidR="007174A1" w:rsidRPr="00914119" w:rsidRDefault="007174A1" w:rsidP="007174A1">
      <w:pPr>
        <w:spacing w:after="0" w:line="276" w:lineRule="auto"/>
        <w:jc w:val="center"/>
        <w:rPr>
          <w:rFonts w:ascii="Arial" w:hAnsi="Arial" w:cs="Arial"/>
          <w:b/>
          <w:sz w:val="28"/>
          <w:szCs w:val="28"/>
        </w:rPr>
      </w:pPr>
    </w:p>
    <w:p w:rsidR="007174A1" w:rsidRDefault="007174A1" w:rsidP="007174A1">
      <w:pPr>
        <w:spacing w:after="0" w:line="240" w:lineRule="auto"/>
        <w:jc w:val="center"/>
        <w:rPr>
          <w:rFonts w:asciiTheme="majorHAnsi" w:hAnsiTheme="majorHAnsi" w:cstheme="majorHAnsi"/>
          <w:b/>
          <w:sz w:val="28"/>
          <w:szCs w:val="28"/>
        </w:rPr>
      </w:pPr>
    </w:p>
    <w:p w:rsidR="00991AC8" w:rsidRDefault="00991AC8" w:rsidP="007174A1">
      <w:pPr>
        <w:spacing w:after="0" w:line="240" w:lineRule="auto"/>
        <w:jc w:val="center"/>
        <w:rPr>
          <w:rFonts w:asciiTheme="majorHAnsi" w:hAnsiTheme="majorHAnsi" w:cstheme="majorHAnsi"/>
          <w:b/>
          <w:sz w:val="28"/>
          <w:szCs w:val="28"/>
        </w:rPr>
      </w:pPr>
    </w:p>
    <w:p w:rsidR="00991AC8" w:rsidRDefault="00991AC8" w:rsidP="007174A1">
      <w:pPr>
        <w:spacing w:after="0" w:line="240" w:lineRule="auto"/>
        <w:jc w:val="center"/>
        <w:rPr>
          <w:rFonts w:asciiTheme="majorHAnsi" w:hAnsiTheme="majorHAnsi" w:cstheme="majorHAnsi"/>
          <w:b/>
          <w:sz w:val="28"/>
          <w:szCs w:val="28"/>
        </w:rPr>
      </w:pPr>
    </w:p>
    <w:p w:rsidR="00991AC8" w:rsidRPr="00C45D46" w:rsidRDefault="00991AC8" w:rsidP="007174A1">
      <w:pPr>
        <w:spacing w:after="0" w:line="240" w:lineRule="auto"/>
        <w:jc w:val="center"/>
        <w:rPr>
          <w:rFonts w:asciiTheme="majorHAnsi" w:hAnsiTheme="majorHAnsi" w:cstheme="majorHAnsi"/>
          <w:b/>
          <w:sz w:val="28"/>
          <w:szCs w:val="28"/>
        </w:rPr>
      </w:pPr>
    </w:p>
    <w:p w:rsidR="007174A1" w:rsidRPr="00C45D46" w:rsidRDefault="007174A1" w:rsidP="007174A1">
      <w:pPr>
        <w:spacing w:after="0" w:line="240" w:lineRule="auto"/>
        <w:jc w:val="center"/>
        <w:rPr>
          <w:rFonts w:asciiTheme="majorHAnsi" w:hAnsiTheme="majorHAnsi" w:cstheme="majorHAnsi"/>
          <w:b/>
          <w:sz w:val="28"/>
          <w:szCs w:val="28"/>
        </w:rPr>
      </w:pPr>
      <w:r w:rsidRPr="00C45D46">
        <w:rPr>
          <w:rFonts w:asciiTheme="majorHAnsi" w:hAnsiTheme="majorHAnsi" w:cstheme="majorHAnsi"/>
          <w:noProof/>
          <w:sz w:val="28"/>
          <w:szCs w:val="28"/>
        </w:rPr>
        <w:drawing>
          <wp:anchor distT="0" distB="0" distL="114300" distR="114300" simplePos="0" relativeHeight="251659264" behindDoc="0" locked="0" layoutInCell="1" allowOverlap="1" wp14:anchorId="7A4ED242" wp14:editId="3CE51C0C">
            <wp:simplePos x="0" y="0"/>
            <wp:positionH relativeFrom="margin">
              <wp:align>center</wp:align>
            </wp:positionH>
            <wp:positionV relativeFrom="paragraph">
              <wp:posOffset>190615</wp:posOffset>
            </wp:positionV>
            <wp:extent cx="1860550" cy="1873885"/>
            <wp:effectExtent l="0" t="0" r="6350" b="0"/>
            <wp:wrapSquare wrapText="bothSides"/>
            <wp:docPr id="1" name="Picture 1" descr="C:\Users\Sonya\AppData\Local\Microsoft\Windows\Temporary Internet Files\Content.Word\20151003180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a\AppData\Local\Microsoft\Windows\Temporary Internet Files\Content.Word\2015100318022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0550" cy="1873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74A1" w:rsidRPr="00C45D46" w:rsidRDefault="007174A1" w:rsidP="007174A1">
      <w:pPr>
        <w:spacing w:after="0" w:line="240" w:lineRule="auto"/>
        <w:jc w:val="center"/>
        <w:rPr>
          <w:rFonts w:asciiTheme="majorHAnsi" w:hAnsiTheme="majorHAnsi" w:cstheme="majorHAnsi"/>
          <w:b/>
          <w:sz w:val="28"/>
          <w:szCs w:val="28"/>
        </w:rPr>
      </w:pPr>
    </w:p>
    <w:p w:rsidR="007174A1" w:rsidRPr="00C45D46" w:rsidRDefault="007174A1" w:rsidP="007174A1">
      <w:pPr>
        <w:spacing w:after="0" w:line="240" w:lineRule="auto"/>
        <w:jc w:val="center"/>
        <w:rPr>
          <w:rFonts w:asciiTheme="majorHAnsi" w:hAnsiTheme="majorHAnsi" w:cstheme="majorHAnsi"/>
          <w:b/>
          <w:sz w:val="28"/>
          <w:szCs w:val="28"/>
        </w:rPr>
      </w:pPr>
    </w:p>
    <w:p w:rsidR="007174A1" w:rsidRPr="00C45D46" w:rsidRDefault="007174A1" w:rsidP="007174A1">
      <w:pPr>
        <w:spacing w:after="0" w:line="240" w:lineRule="auto"/>
        <w:jc w:val="center"/>
        <w:rPr>
          <w:rFonts w:asciiTheme="majorHAnsi" w:hAnsiTheme="majorHAnsi" w:cstheme="majorHAnsi"/>
          <w:b/>
          <w:sz w:val="28"/>
          <w:szCs w:val="28"/>
        </w:rPr>
      </w:pPr>
    </w:p>
    <w:p w:rsidR="007174A1" w:rsidRPr="00C45D46" w:rsidRDefault="007174A1" w:rsidP="007174A1">
      <w:pPr>
        <w:spacing w:after="0" w:line="240" w:lineRule="auto"/>
        <w:jc w:val="center"/>
        <w:rPr>
          <w:rFonts w:asciiTheme="majorHAnsi" w:hAnsiTheme="majorHAnsi" w:cstheme="majorHAnsi"/>
          <w:b/>
          <w:sz w:val="28"/>
          <w:szCs w:val="28"/>
        </w:rPr>
      </w:pPr>
    </w:p>
    <w:p w:rsidR="007174A1" w:rsidRPr="00C45D46" w:rsidRDefault="007174A1" w:rsidP="007174A1">
      <w:pPr>
        <w:spacing w:after="0" w:line="240" w:lineRule="auto"/>
        <w:jc w:val="center"/>
        <w:rPr>
          <w:rFonts w:asciiTheme="majorHAnsi" w:hAnsiTheme="majorHAnsi" w:cstheme="majorHAnsi"/>
          <w:b/>
          <w:sz w:val="28"/>
          <w:szCs w:val="28"/>
        </w:rPr>
      </w:pPr>
    </w:p>
    <w:p w:rsidR="007174A1" w:rsidRPr="00C45D46" w:rsidRDefault="007174A1" w:rsidP="007174A1">
      <w:pPr>
        <w:spacing w:after="0" w:line="240" w:lineRule="auto"/>
        <w:jc w:val="center"/>
        <w:rPr>
          <w:rFonts w:asciiTheme="majorHAnsi" w:hAnsiTheme="majorHAnsi" w:cstheme="majorHAnsi"/>
          <w:b/>
          <w:sz w:val="28"/>
          <w:szCs w:val="28"/>
        </w:rPr>
      </w:pPr>
    </w:p>
    <w:p w:rsidR="007174A1" w:rsidRPr="00C45D46" w:rsidRDefault="007174A1" w:rsidP="007174A1">
      <w:pPr>
        <w:spacing w:after="0" w:line="240" w:lineRule="auto"/>
        <w:jc w:val="center"/>
        <w:rPr>
          <w:rFonts w:asciiTheme="majorHAnsi" w:hAnsiTheme="majorHAnsi" w:cstheme="majorHAnsi"/>
          <w:b/>
          <w:sz w:val="28"/>
          <w:szCs w:val="28"/>
        </w:rPr>
      </w:pPr>
    </w:p>
    <w:p w:rsidR="007174A1" w:rsidRPr="00C45D46" w:rsidRDefault="007174A1" w:rsidP="007174A1">
      <w:pPr>
        <w:spacing w:after="0" w:line="240" w:lineRule="auto"/>
        <w:jc w:val="center"/>
        <w:rPr>
          <w:rFonts w:asciiTheme="majorHAnsi" w:hAnsiTheme="majorHAnsi" w:cstheme="majorHAnsi"/>
          <w:b/>
          <w:sz w:val="28"/>
          <w:szCs w:val="28"/>
        </w:rPr>
      </w:pPr>
    </w:p>
    <w:p w:rsidR="007174A1" w:rsidRPr="00C45D46" w:rsidRDefault="007174A1" w:rsidP="007174A1">
      <w:pPr>
        <w:spacing w:after="0" w:line="240" w:lineRule="auto"/>
        <w:jc w:val="center"/>
        <w:rPr>
          <w:rFonts w:asciiTheme="majorHAnsi" w:hAnsiTheme="majorHAnsi" w:cstheme="majorHAnsi"/>
          <w:b/>
          <w:sz w:val="28"/>
          <w:szCs w:val="28"/>
        </w:rPr>
      </w:pPr>
    </w:p>
    <w:p w:rsidR="007174A1" w:rsidRDefault="007174A1" w:rsidP="007174A1">
      <w:pPr>
        <w:spacing w:after="0" w:line="240" w:lineRule="auto"/>
        <w:jc w:val="center"/>
        <w:rPr>
          <w:rFonts w:asciiTheme="majorHAnsi" w:hAnsiTheme="majorHAnsi" w:cstheme="majorHAnsi"/>
          <w:b/>
          <w:sz w:val="28"/>
          <w:szCs w:val="28"/>
        </w:rPr>
      </w:pPr>
    </w:p>
    <w:p w:rsidR="002D3964" w:rsidRPr="00C45D46" w:rsidRDefault="002D3964" w:rsidP="007174A1">
      <w:pPr>
        <w:spacing w:after="0" w:line="240" w:lineRule="auto"/>
        <w:jc w:val="center"/>
        <w:rPr>
          <w:rFonts w:asciiTheme="majorHAnsi" w:hAnsiTheme="majorHAnsi" w:cstheme="majorHAnsi"/>
          <w:b/>
          <w:sz w:val="28"/>
          <w:szCs w:val="28"/>
        </w:rPr>
      </w:pPr>
    </w:p>
    <w:p w:rsidR="007174A1" w:rsidRPr="00C45D46" w:rsidRDefault="007174A1" w:rsidP="007174A1">
      <w:pPr>
        <w:spacing w:after="0" w:line="240" w:lineRule="auto"/>
        <w:jc w:val="center"/>
        <w:rPr>
          <w:rFonts w:asciiTheme="majorHAnsi" w:hAnsiTheme="majorHAnsi" w:cstheme="majorHAnsi"/>
          <w:b/>
          <w:sz w:val="28"/>
          <w:szCs w:val="28"/>
        </w:rPr>
      </w:pPr>
    </w:p>
    <w:p w:rsidR="007174A1" w:rsidRPr="00721490" w:rsidRDefault="007174A1" w:rsidP="007174A1">
      <w:pPr>
        <w:spacing w:line="276" w:lineRule="auto"/>
        <w:jc w:val="center"/>
        <w:rPr>
          <w:rFonts w:ascii="Arial" w:hAnsi="Arial" w:cs="Arial"/>
          <w:b/>
          <w:sz w:val="24"/>
          <w:szCs w:val="24"/>
        </w:rPr>
      </w:pPr>
      <w:r>
        <w:rPr>
          <w:rFonts w:ascii="Arial" w:hAnsi="Arial" w:cs="Arial"/>
          <w:b/>
          <w:sz w:val="24"/>
          <w:szCs w:val="24"/>
        </w:rPr>
        <w:t>DISUSUN OLEH:</w:t>
      </w:r>
    </w:p>
    <w:p w:rsidR="007174A1" w:rsidRPr="00721490" w:rsidRDefault="007174A1" w:rsidP="007174A1">
      <w:pPr>
        <w:spacing w:line="276" w:lineRule="auto"/>
        <w:jc w:val="center"/>
        <w:rPr>
          <w:rFonts w:ascii="Arial" w:hAnsi="Arial" w:cs="Arial"/>
          <w:b/>
          <w:sz w:val="24"/>
          <w:szCs w:val="24"/>
        </w:rPr>
      </w:pPr>
      <w:proofErr w:type="gramStart"/>
      <w:r w:rsidRPr="00721490">
        <w:rPr>
          <w:rFonts w:ascii="Arial" w:hAnsi="Arial" w:cs="Arial"/>
          <w:b/>
          <w:sz w:val="24"/>
          <w:szCs w:val="24"/>
        </w:rPr>
        <w:t>NPM :</w:t>
      </w:r>
      <w:proofErr w:type="gramEnd"/>
      <w:r>
        <w:rPr>
          <w:rFonts w:ascii="Arial" w:hAnsi="Arial" w:cs="Arial"/>
          <w:b/>
          <w:sz w:val="24"/>
          <w:szCs w:val="24"/>
        </w:rPr>
        <w:t xml:space="preserve"> 15 111 218</w:t>
      </w:r>
    </w:p>
    <w:p w:rsidR="007174A1" w:rsidRPr="00721490" w:rsidRDefault="007174A1" w:rsidP="007174A1">
      <w:pPr>
        <w:spacing w:line="276" w:lineRule="auto"/>
        <w:jc w:val="center"/>
        <w:rPr>
          <w:rFonts w:ascii="Arial" w:hAnsi="Arial" w:cs="Arial"/>
          <w:b/>
          <w:sz w:val="24"/>
          <w:szCs w:val="24"/>
        </w:rPr>
      </w:pPr>
      <w:proofErr w:type="gramStart"/>
      <w:r w:rsidRPr="00721490">
        <w:rPr>
          <w:rFonts w:ascii="Arial" w:hAnsi="Arial" w:cs="Arial"/>
          <w:b/>
          <w:sz w:val="24"/>
          <w:szCs w:val="24"/>
        </w:rPr>
        <w:t>NAMA :</w:t>
      </w:r>
      <w:proofErr w:type="gramEnd"/>
      <w:r w:rsidRPr="00721490">
        <w:rPr>
          <w:rFonts w:ascii="Arial" w:hAnsi="Arial" w:cs="Arial"/>
          <w:b/>
          <w:sz w:val="24"/>
          <w:szCs w:val="24"/>
        </w:rPr>
        <w:t xml:space="preserve"> SONYA RAHAYU</w:t>
      </w:r>
    </w:p>
    <w:p w:rsidR="007174A1" w:rsidRPr="00721490" w:rsidRDefault="007174A1" w:rsidP="007174A1">
      <w:pPr>
        <w:spacing w:line="276" w:lineRule="auto"/>
        <w:jc w:val="center"/>
        <w:rPr>
          <w:rFonts w:ascii="Arial" w:hAnsi="Arial" w:cs="Arial"/>
          <w:b/>
          <w:sz w:val="24"/>
          <w:szCs w:val="24"/>
        </w:rPr>
      </w:pPr>
      <w:proofErr w:type="gramStart"/>
      <w:r w:rsidRPr="00721490">
        <w:rPr>
          <w:rFonts w:ascii="Arial" w:hAnsi="Arial" w:cs="Arial"/>
          <w:b/>
          <w:sz w:val="24"/>
          <w:szCs w:val="24"/>
        </w:rPr>
        <w:t>PRODI :</w:t>
      </w:r>
      <w:proofErr w:type="gramEnd"/>
      <w:r w:rsidRPr="00721490">
        <w:rPr>
          <w:rFonts w:ascii="Arial" w:hAnsi="Arial" w:cs="Arial"/>
          <w:b/>
          <w:sz w:val="24"/>
          <w:szCs w:val="24"/>
        </w:rPr>
        <w:t xml:space="preserve"> TEKNIK INFORMATIKA </w:t>
      </w:r>
      <w:r>
        <w:rPr>
          <w:rFonts w:ascii="Arial" w:hAnsi="Arial" w:cs="Arial"/>
          <w:b/>
          <w:sz w:val="24"/>
          <w:szCs w:val="24"/>
        </w:rPr>
        <w:t xml:space="preserve">K </w:t>
      </w:r>
      <w:r w:rsidRPr="00721490">
        <w:rPr>
          <w:rFonts w:ascii="Arial" w:hAnsi="Arial" w:cs="Arial"/>
          <w:b/>
          <w:sz w:val="24"/>
          <w:szCs w:val="24"/>
        </w:rPr>
        <w:t xml:space="preserve">15 </w:t>
      </w:r>
      <w:r>
        <w:rPr>
          <w:rFonts w:ascii="Arial" w:hAnsi="Arial" w:cs="Arial"/>
          <w:b/>
          <w:sz w:val="24"/>
          <w:szCs w:val="24"/>
        </w:rPr>
        <w:t>A</w:t>
      </w:r>
    </w:p>
    <w:p w:rsidR="007174A1" w:rsidRPr="00C45D46" w:rsidRDefault="007174A1" w:rsidP="007174A1">
      <w:pPr>
        <w:spacing w:after="0" w:line="240" w:lineRule="auto"/>
        <w:jc w:val="center"/>
        <w:rPr>
          <w:rFonts w:asciiTheme="majorHAnsi" w:hAnsiTheme="majorHAnsi" w:cstheme="majorHAnsi"/>
          <w:b/>
          <w:sz w:val="28"/>
          <w:szCs w:val="28"/>
        </w:rPr>
      </w:pPr>
      <w:bookmarkStart w:id="0" w:name="_GoBack"/>
      <w:bookmarkEnd w:id="0"/>
    </w:p>
    <w:p w:rsidR="007174A1" w:rsidRPr="00C45D46" w:rsidRDefault="007174A1" w:rsidP="007174A1">
      <w:pPr>
        <w:spacing w:after="0" w:line="240" w:lineRule="auto"/>
        <w:jc w:val="center"/>
        <w:rPr>
          <w:rFonts w:asciiTheme="majorHAnsi" w:hAnsiTheme="majorHAnsi" w:cstheme="majorHAnsi"/>
          <w:b/>
          <w:sz w:val="28"/>
          <w:szCs w:val="28"/>
        </w:rPr>
      </w:pPr>
    </w:p>
    <w:p w:rsidR="007174A1" w:rsidRPr="00C45D46" w:rsidRDefault="007174A1" w:rsidP="007174A1">
      <w:pPr>
        <w:spacing w:after="0" w:line="240" w:lineRule="auto"/>
        <w:jc w:val="center"/>
        <w:rPr>
          <w:rFonts w:asciiTheme="majorHAnsi" w:hAnsiTheme="majorHAnsi" w:cstheme="majorHAnsi"/>
          <w:b/>
          <w:sz w:val="28"/>
          <w:szCs w:val="28"/>
        </w:rPr>
      </w:pPr>
    </w:p>
    <w:p w:rsidR="007174A1" w:rsidRPr="00C45D46" w:rsidRDefault="007174A1" w:rsidP="007174A1">
      <w:pPr>
        <w:spacing w:after="0" w:line="240" w:lineRule="auto"/>
        <w:jc w:val="center"/>
        <w:rPr>
          <w:rFonts w:asciiTheme="majorHAnsi" w:hAnsiTheme="majorHAnsi" w:cstheme="majorHAnsi"/>
          <w:b/>
          <w:sz w:val="28"/>
          <w:szCs w:val="28"/>
        </w:rPr>
      </w:pPr>
    </w:p>
    <w:p w:rsidR="007174A1" w:rsidRPr="00C45D46" w:rsidRDefault="007174A1" w:rsidP="007174A1">
      <w:pPr>
        <w:spacing w:after="0" w:line="240" w:lineRule="auto"/>
        <w:jc w:val="center"/>
        <w:rPr>
          <w:rFonts w:asciiTheme="majorHAnsi" w:hAnsiTheme="majorHAnsi" w:cstheme="majorHAnsi"/>
          <w:b/>
          <w:sz w:val="28"/>
          <w:szCs w:val="28"/>
        </w:rPr>
      </w:pPr>
    </w:p>
    <w:p w:rsidR="007174A1" w:rsidRPr="00C45D46" w:rsidRDefault="007174A1" w:rsidP="007174A1">
      <w:pPr>
        <w:spacing w:after="0" w:line="240" w:lineRule="auto"/>
        <w:jc w:val="center"/>
        <w:rPr>
          <w:rFonts w:asciiTheme="majorHAnsi" w:hAnsiTheme="majorHAnsi" w:cstheme="majorHAnsi"/>
          <w:b/>
          <w:sz w:val="28"/>
          <w:szCs w:val="28"/>
        </w:rPr>
      </w:pPr>
    </w:p>
    <w:p w:rsidR="007174A1" w:rsidRPr="00C45D46" w:rsidRDefault="007174A1" w:rsidP="007174A1">
      <w:pPr>
        <w:spacing w:after="0" w:line="240" w:lineRule="auto"/>
        <w:jc w:val="center"/>
        <w:rPr>
          <w:rFonts w:asciiTheme="majorHAnsi" w:hAnsiTheme="majorHAnsi" w:cstheme="majorHAnsi"/>
          <w:b/>
          <w:sz w:val="28"/>
          <w:szCs w:val="28"/>
        </w:rPr>
      </w:pPr>
    </w:p>
    <w:p w:rsidR="007174A1" w:rsidRPr="00721490" w:rsidRDefault="007174A1" w:rsidP="007174A1">
      <w:pPr>
        <w:spacing w:line="276" w:lineRule="auto"/>
        <w:jc w:val="center"/>
        <w:rPr>
          <w:rFonts w:ascii="Arial" w:hAnsi="Arial" w:cs="Arial"/>
          <w:b/>
          <w:sz w:val="28"/>
          <w:szCs w:val="28"/>
        </w:rPr>
      </w:pPr>
      <w:r w:rsidRPr="00721490">
        <w:rPr>
          <w:rFonts w:ascii="Arial" w:hAnsi="Arial" w:cs="Arial"/>
          <w:b/>
          <w:sz w:val="28"/>
          <w:szCs w:val="28"/>
        </w:rPr>
        <w:t>PROGRAM STUDI TEKNOLOGI INFORMATIKA</w:t>
      </w:r>
    </w:p>
    <w:p w:rsidR="007174A1" w:rsidRPr="00721490" w:rsidRDefault="007174A1" w:rsidP="007174A1">
      <w:pPr>
        <w:spacing w:line="276" w:lineRule="auto"/>
        <w:jc w:val="center"/>
        <w:rPr>
          <w:rFonts w:ascii="Arial" w:hAnsi="Arial" w:cs="Arial"/>
          <w:b/>
          <w:sz w:val="28"/>
          <w:szCs w:val="28"/>
        </w:rPr>
      </w:pPr>
      <w:r w:rsidRPr="00721490">
        <w:rPr>
          <w:rFonts w:ascii="Arial" w:hAnsi="Arial" w:cs="Arial"/>
          <w:b/>
          <w:sz w:val="28"/>
          <w:szCs w:val="28"/>
        </w:rPr>
        <w:t>SEKOLAH TINGGI TEKNOLOGI BANDUNG</w:t>
      </w:r>
    </w:p>
    <w:p w:rsidR="001D2C6F" w:rsidRDefault="007174A1" w:rsidP="00FB4C79">
      <w:pPr>
        <w:spacing w:line="276" w:lineRule="auto"/>
        <w:jc w:val="center"/>
        <w:rPr>
          <w:rFonts w:ascii="Arial" w:hAnsi="Arial" w:cs="Arial"/>
          <w:b/>
          <w:sz w:val="28"/>
          <w:szCs w:val="28"/>
        </w:rPr>
        <w:sectPr w:rsidR="001D2C6F" w:rsidSect="00006FD6">
          <w:footerReference w:type="default" r:id="rId9"/>
          <w:pgSz w:w="11906" w:h="16838" w:code="9"/>
          <w:pgMar w:top="1440" w:right="1440" w:bottom="1440" w:left="1440" w:header="720" w:footer="720" w:gutter="0"/>
          <w:pgNumType w:start="1"/>
          <w:cols w:space="720"/>
          <w:titlePg/>
          <w:docGrid w:linePitch="360"/>
        </w:sectPr>
      </w:pPr>
      <w:r>
        <w:rPr>
          <w:rFonts w:ascii="Arial" w:hAnsi="Arial" w:cs="Arial"/>
          <w:b/>
          <w:sz w:val="28"/>
          <w:szCs w:val="28"/>
        </w:rPr>
        <w:t>2017</w:t>
      </w:r>
    </w:p>
    <w:bookmarkStart w:id="1" w:name="_Toc502670396" w:displacedByCustomXml="next"/>
    <w:sdt>
      <w:sdtPr>
        <w:rPr>
          <w:rFonts w:asciiTheme="minorHAnsi" w:eastAsiaTheme="minorHAnsi" w:hAnsiTheme="minorHAnsi" w:cstheme="minorBidi"/>
          <w:b w:val="0"/>
          <w:sz w:val="22"/>
          <w:szCs w:val="22"/>
        </w:rPr>
        <w:id w:val="520203795"/>
        <w:docPartObj>
          <w:docPartGallery w:val="Table of Contents"/>
          <w:docPartUnique/>
        </w:docPartObj>
      </w:sdtPr>
      <w:sdtEndPr>
        <w:rPr>
          <w:bCs/>
          <w:noProof/>
        </w:rPr>
      </w:sdtEndPr>
      <w:sdtContent>
        <w:p w:rsidR="00FB4C79" w:rsidRPr="001B193E" w:rsidRDefault="00561BE5" w:rsidP="001B193E">
          <w:pPr>
            <w:pStyle w:val="Heading1"/>
            <w:rPr>
              <w:rStyle w:val="Heading1Char"/>
              <w:b/>
            </w:rPr>
          </w:pPr>
          <w:r w:rsidRPr="001B193E">
            <w:rPr>
              <w:rStyle w:val="Heading1Char"/>
              <w:b/>
            </w:rPr>
            <w:t>Daftar Isi</w:t>
          </w:r>
          <w:bookmarkEnd w:id="1"/>
        </w:p>
        <w:p w:rsidR="001B193E" w:rsidRDefault="00FB4C7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02670396" w:history="1">
            <w:r w:rsidR="001B193E" w:rsidRPr="00302A8F">
              <w:rPr>
                <w:rStyle w:val="Hyperlink"/>
                <w:noProof/>
              </w:rPr>
              <w:t>Daftar Isi</w:t>
            </w:r>
            <w:r w:rsidR="001B193E">
              <w:rPr>
                <w:noProof/>
                <w:webHidden/>
              </w:rPr>
              <w:tab/>
            </w:r>
            <w:r w:rsidR="001B193E">
              <w:rPr>
                <w:noProof/>
                <w:webHidden/>
              </w:rPr>
              <w:fldChar w:fldCharType="begin"/>
            </w:r>
            <w:r w:rsidR="001B193E">
              <w:rPr>
                <w:noProof/>
                <w:webHidden/>
              </w:rPr>
              <w:instrText xml:space="preserve"> PAGEREF _Toc502670396 \h </w:instrText>
            </w:r>
            <w:r w:rsidR="001B193E">
              <w:rPr>
                <w:noProof/>
                <w:webHidden/>
              </w:rPr>
            </w:r>
            <w:r w:rsidR="001B193E">
              <w:rPr>
                <w:noProof/>
                <w:webHidden/>
              </w:rPr>
              <w:fldChar w:fldCharType="separate"/>
            </w:r>
            <w:r w:rsidR="00991AC8">
              <w:rPr>
                <w:noProof/>
                <w:webHidden/>
              </w:rPr>
              <w:t>0</w:t>
            </w:r>
            <w:r w:rsidR="001B193E">
              <w:rPr>
                <w:noProof/>
                <w:webHidden/>
              </w:rPr>
              <w:fldChar w:fldCharType="end"/>
            </w:r>
          </w:hyperlink>
        </w:p>
        <w:p w:rsidR="001B193E" w:rsidRDefault="0042687F">
          <w:pPr>
            <w:pStyle w:val="TOC1"/>
            <w:tabs>
              <w:tab w:val="right" w:leader="dot" w:pos="9016"/>
            </w:tabs>
            <w:rPr>
              <w:rFonts w:eastAsiaTheme="minorEastAsia"/>
              <w:noProof/>
            </w:rPr>
          </w:pPr>
          <w:hyperlink w:anchor="_Toc502670397" w:history="1">
            <w:r w:rsidR="001B193E" w:rsidRPr="00302A8F">
              <w:rPr>
                <w:rStyle w:val="Hyperlink"/>
                <w:noProof/>
              </w:rPr>
              <w:t>BAB I</w:t>
            </w:r>
            <w:r w:rsidR="001B193E">
              <w:rPr>
                <w:noProof/>
                <w:webHidden/>
              </w:rPr>
              <w:tab/>
            </w:r>
            <w:r w:rsidR="001B193E">
              <w:rPr>
                <w:noProof/>
                <w:webHidden/>
              </w:rPr>
              <w:fldChar w:fldCharType="begin"/>
            </w:r>
            <w:r w:rsidR="001B193E">
              <w:rPr>
                <w:noProof/>
                <w:webHidden/>
              </w:rPr>
              <w:instrText xml:space="preserve"> PAGEREF _Toc502670397 \h </w:instrText>
            </w:r>
            <w:r w:rsidR="001B193E">
              <w:rPr>
                <w:noProof/>
                <w:webHidden/>
              </w:rPr>
            </w:r>
            <w:r w:rsidR="001B193E">
              <w:rPr>
                <w:noProof/>
                <w:webHidden/>
              </w:rPr>
              <w:fldChar w:fldCharType="separate"/>
            </w:r>
            <w:r w:rsidR="00991AC8">
              <w:rPr>
                <w:noProof/>
                <w:webHidden/>
              </w:rPr>
              <w:t>1</w:t>
            </w:r>
            <w:r w:rsidR="001B193E">
              <w:rPr>
                <w:noProof/>
                <w:webHidden/>
              </w:rPr>
              <w:fldChar w:fldCharType="end"/>
            </w:r>
          </w:hyperlink>
        </w:p>
        <w:p w:rsidR="001B193E" w:rsidRDefault="0042687F">
          <w:pPr>
            <w:pStyle w:val="TOC1"/>
            <w:tabs>
              <w:tab w:val="right" w:leader="dot" w:pos="9016"/>
            </w:tabs>
            <w:rPr>
              <w:rFonts w:eastAsiaTheme="minorEastAsia"/>
              <w:noProof/>
            </w:rPr>
          </w:pPr>
          <w:hyperlink w:anchor="_Toc502670398" w:history="1">
            <w:r w:rsidR="001B193E" w:rsidRPr="00302A8F">
              <w:rPr>
                <w:rStyle w:val="Hyperlink"/>
                <w:noProof/>
              </w:rPr>
              <w:t>PENDAHULUAN</w:t>
            </w:r>
            <w:r w:rsidR="001B193E">
              <w:rPr>
                <w:noProof/>
                <w:webHidden/>
              </w:rPr>
              <w:tab/>
            </w:r>
            <w:r w:rsidR="001B193E">
              <w:rPr>
                <w:noProof/>
                <w:webHidden/>
              </w:rPr>
              <w:fldChar w:fldCharType="begin"/>
            </w:r>
            <w:r w:rsidR="001B193E">
              <w:rPr>
                <w:noProof/>
                <w:webHidden/>
              </w:rPr>
              <w:instrText xml:space="preserve"> PAGEREF _Toc502670398 \h </w:instrText>
            </w:r>
            <w:r w:rsidR="001B193E">
              <w:rPr>
                <w:noProof/>
                <w:webHidden/>
              </w:rPr>
            </w:r>
            <w:r w:rsidR="001B193E">
              <w:rPr>
                <w:noProof/>
                <w:webHidden/>
              </w:rPr>
              <w:fldChar w:fldCharType="separate"/>
            </w:r>
            <w:r w:rsidR="00991AC8">
              <w:rPr>
                <w:noProof/>
                <w:webHidden/>
              </w:rPr>
              <w:t>1</w:t>
            </w:r>
            <w:r w:rsidR="001B193E">
              <w:rPr>
                <w:noProof/>
                <w:webHidden/>
              </w:rPr>
              <w:fldChar w:fldCharType="end"/>
            </w:r>
          </w:hyperlink>
        </w:p>
        <w:p w:rsidR="001B193E" w:rsidRDefault="0042687F">
          <w:pPr>
            <w:pStyle w:val="TOC1"/>
            <w:tabs>
              <w:tab w:val="right" w:leader="dot" w:pos="9016"/>
            </w:tabs>
            <w:rPr>
              <w:rFonts w:eastAsiaTheme="minorEastAsia"/>
              <w:noProof/>
            </w:rPr>
          </w:pPr>
          <w:hyperlink w:anchor="_Toc502670399" w:history="1">
            <w:r w:rsidR="001B193E" w:rsidRPr="00302A8F">
              <w:rPr>
                <w:rStyle w:val="Hyperlink"/>
                <w:noProof/>
              </w:rPr>
              <w:t>BAB II</w:t>
            </w:r>
            <w:r w:rsidR="001B193E">
              <w:rPr>
                <w:noProof/>
                <w:webHidden/>
              </w:rPr>
              <w:tab/>
            </w:r>
            <w:r w:rsidR="001B193E">
              <w:rPr>
                <w:noProof/>
                <w:webHidden/>
              </w:rPr>
              <w:fldChar w:fldCharType="begin"/>
            </w:r>
            <w:r w:rsidR="001B193E">
              <w:rPr>
                <w:noProof/>
                <w:webHidden/>
              </w:rPr>
              <w:instrText xml:space="preserve"> PAGEREF _Toc502670399 \h </w:instrText>
            </w:r>
            <w:r w:rsidR="001B193E">
              <w:rPr>
                <w:noProof/>
                <w:webHidden/>
              </w:rPr>
            </w:r>
            <w:r w:rsidR="001B193E">
              <w:rPr>
                <w:noProof/>
                <w:webHidden/>
              </w:rPr>
              <w:fldChar w:fldCharType="separate"/>
            </w:r>
            <w:r w:rsidR="00991AC8">
              <w:rPr>
                <w:noProof/>
                <w:webHidden/>
              </w:rPr>
              <w:t>2</w:t>
            </w:r>
            <w:r w:rsidR="001B193E">
              <w:rPr>
                <w:noProof/>
                <w:webHidden/>
              </w:rPr>
              <w:fldChar w:fldCharType="end"/>
            </w:r>
          </w:hyperlink>
        </w:p>
        <w:p w:rsidR="001B193E" w:rsidRDefault="0042687F">
          <w:pPr>
            <w:pStyle w:val="TOC1"/>
            <w:tabs>
              <w:tab w:val="right" w:leader="dot" w:pos="9016"/>
            </w:tabs>
            <w:rPr>
              <w:rFonts w:eastAsiaTheme="minorEastAsia"/>
              <w:noProof/>
            </w:rPr>
          </w:pPr>
          <w:hyperlink w:anchor="_Toc502670400" w:history="1">
            <w:r w:rsidR="001B193E" w:rsidRPr="00302A8F">
              <w:rPr>
                <w:rStyle w:val="Hyperlink"/>
                <w:noProof/>
              </w:rPr>
              <w:t>SEJARAH, LAYANAN DAN PEMODELAN</w:t>
            </w:r>
            <w:r w:rsidR="001B193E">
              <w:rPr>
                <w:noProof/>
                <w:webHidden/>
              </w:rPr>
              <w:tab/>
            </w:r>
            <w:r w:rsidR="001B193E">
              <w:rPr>
                <w:noProof/>
                <w:webHidden/>
              </w:rPr>
              <w:fldChar w:fldCharType="begin"/>
            </w:r>
            <w:r w:rsidR="001B193E">
              <w:rPr>
                <w:noProof/>
                <w:webHidden/>
              </w:rPr>
              <w:instrText xml:space="preserve"> PAGEREF _Toc502670400 \h </w:instrText>
            </w:r>
            <w:r w:rsidR="001B193E">
              <w:rPr>
                <w:noProof/>
                <w:webHidden/>
              </w:rPr>
            </w:r>
            <w:r w:rsidR="001B193E">
              <w:rPr>
                <w:noProof/>
                <w:webHidden/>
              </w:rPr>
              <w:fldChar w:fldCharType="separate"/>
            </w:r>
            <w:r w:rsidR="00991AC8">
              <w:rPr>
                <w:noProof/>
                <w:webHidden/>
              </w:rPr>
              <w:t>2</w:t>
            </w:r>
            <w:r w:rsidR="001B193E">
              <w:rPr>
                <w:noProof/>
                <w:webHidden/>
              </w:rPr>
              <w:fldChar w:fldCharType="end"/>
            </w:r>
          </w:hyperlink>
        </w:p>
        <w:p w:rsidR="001B193E" w:rsidRDefault="0042687F">
          <w:pPr>
            <w:pStyle w:val="TOC2"/>
            <w:tabs>
              <w:tab w:val="left" w:pos="880"/>
              <w:tab w:val="right" w:leader="dot" w:pos="9016"/>
            </w:tabs>
            <w:rPr>
              <w:rFonts w:eastAsiaTheme="minorEastAsia"/>
              <w:noProof/>
            </w:rPr>
          </w:pPr>
          <w:hyperlink w:anchor="_Toc502670401" w:history="1">
            <w:r w:rsidR="001B193E" w:rsidRPr="00302A8F">
              <w:rPr>
                <w:rStyle w:val="Hyperlink"/>
                <w:noProof/>
              </w:rPr>
              <w:t>2.1.</w:t>
            </w:r>
            <w:r w:rsidR="001B193E">
              <w:rPr>
                <w:rFonts w:eastAsiaTheme="minorEastAsia"/>
                <w:noProof/>
              </w:rPr>
              <w:tab/>
            </w:r>
            <w:r w:rsidR="001B193E" w:rsidRPr="00302A8F">
              <w:rPr>
                <w:rStyle w:val="Hyperlink"/>
                <w:noProof/>
              </w:rPr>
              <w:t>Sejarah GO-JEK</w:t>
            </w:r>
            <w:r w:rsidR="001B193E">
              <w:rPr>
                <w:noProof/>
                <w:webHidden/>
              </w:rPr>
              <w:tab/>
            </w:r>
            <w:r w:rsidR="001B193E">
              <w:rPr>
                <w:noProof/>
                <w:webHidden/>
              </w:rPr>
              <w:fldChar w:fldCharType="begin"/>
            </w:r>
            <w:r w:rsidR="001B193E">
              <w:rPr>
                <w:noProof/>
                <w:webHidden/>
              </w:rPr>
              <w:instrText xml:space="preserve"> PAGEREF _Toc502670401 \h </w:instrText>
            </w:r>
            <w:r w:rsidR="001B193E">
              <w:rPr>
                <w:noProof/>
                <w:webHidden/>
              </w:rPr>
            </w:r>
            <w:r w:rsidR="001B193E">
              <w:rPr>
                <w:noProof/>
                <w:webHidden/>
              </w:rPr>
              <w:fldChar w:fldCharType="separate"/>
            </w:r>
            <w:r w:rsidR="00991AC8">
              <w:rPr>
                <w:noProof/>
                <w:webHidden/>
              </w:rPr>
              <w:t>2</w:t>
            </w:r>
            <w:r w:rsidR="001B193E">
              <w:rPr>
                <w:noProof/>
                <w:webHidden/>
              </w:rPr>
              <w:fldChar w:fldCharType="end"/>
            </w:r>
          </w:hyperlink>
        </w:p>
        <w:p w:rsidR="001B193E" w:rsidRDefault="0042687F">
          <w:pPr>
            <w:pStyle w:val="TOC2"/>
            <w:tabs>
              <w:tab w:val="left" w:pos="880"/>
              <w:tab w:val="right" w:leader="dot" w:pos="9016"/>
            </w:tabs>
            <w:rPr>
              <w:rFonts w:eastAsiaTheme="minorEastAsia"/>
              <w:noProof/>
            </w:rPr>
          </w:pPr>
          <w:hyperlink w:anchor="_Toc502670402" w:history="1">
            <w:r w:rsidR="001B193E" w:rsidRPr="00302A8F">
              <w:rPr>
                <w:rStyle w:val="Hyperlink"/>
                <w:noProof/>
              </w:rPr>
              <w:t>2.2.</w:t>
            </w:r>
            <w:r w:rsidR="001B193E">
              <w:rPr>
                <w:rFonts w:eastAsiaTheme="minorEastAsia"/>
                <w:noProof/>
              </w:rPr>
              <w:tab/>
            </w:r>
            <w:r w:rsidR="001B193E" w:rsidRPr="00302A8F">
              <w:rPr>
                <w:rStyle w:val="Hyperlink"/>
                <w:noProof/>
              </w:rPr>
              <w:t>Fitur dan Layanan GO-JEK</w:t>
            </w:r>
            <w:r w:rsidR="001B193E">
              <w:rPr>
                <w:noProof/>
                <w:webHidden/>
              </w:rPr>
              <w:tab/>
            </w:r>
            <w:r w:rsidR="001B193E">
              <w:rPr>
                <w:noProof/>
                <w:webHidden/>
              </w:rPr>
              <w:fldChar w:fldCharType="begin"/>
            </w:r>
            <w:r w:rsidR="001B193E">
              <w:rPr>
                <w:noProof/>
                <w:webHidden/>
              </w:rPr>
              <w:instrText xml:space="preserve"> PAGEREF _Toc502670402 \h </w:instrText>
            </w:r>
            <w:r w:rsidR="001B193E">
              <w:rPr>
                <w:noProof/>
                <w:webHidden/>
              </w:rPr>
            </w:r>
            <w:r w:rsidR="001B193E">
              <w:rPr>
                <w:noProof/>
                <w:webHidden/>
              </w:rPr>
              <w:fldChar w:fldCharType="separate"/>
            </w:r>
            <w:r w:rsidR="00991AC8">
              <w:rPr>
                <w:noProof/>
                <w:webHidden/>
              </w:rPr>
              <w:t>2</w:t>
            </w:r>
            <w:r w:rsidR="001B193E">
              <w:rPr>
                <w:noProof/>
                <w:webHidden/>
              </w:rPr>
              <w:fldChar w:fldCharType="end"/>
            </w:r>
          </w:hyperlink>
        </w:p>
        <w:p w:rsidR="001B193E" w:rsidRDefault="0042687F">
          <w:pPr>
            <w:pStyle w:val="TOC2"/>
            <w:tabs>
              <w:tab w:val="left" w:pos="880"/>
              <w:tab w:val="right" w:leader="dot" w:pos="9016"/>
            </w:tabs>
            <w:rPr>
              <w:rFonts w:eastAsiaTheme="minorEastAsia"/>
              <w:noProof/>
            </w:rPr>
          </w:pPr>
          <w:hyperlink w:anchor="_Toc502670403" w:history="1">
            <w:r w:rsidR="001B193E" w:rsidRPr="00302A8F">
              <w:rPr>
                <w:rStyle w:val="Hyperlink"/>
                <w:noProof/>
              </w:rPr>
              <w:t>2.3.</w:t>
            </w:r>
            <w:r w:rsidR="001B193E">
              <w:rPr>
                <w:rFonts w:eastAsiaTheme="minorEastAsia"/>
                <w:noProof/>
              </w:rPr>
              <w:tab/>
            </w:r>
            <w:r w:rsidR="001B193E" w:rsidRPr="00302A8F">
              <w:rPr>
                <w:rStyle w:val="Hyperlink"/>
                <w:noProof/>
              </w:rPr>
              <w:t>Pemodelan UML GO-JEK</w:t>
            </w:r>
            <w:r w:rsidR="001B193E">
              <w:rPr>
                <w:noProof/>
                <w:webHidden/>
              </w:rPr>
              <w:tab/>
            </w:r>
            <w:r w:rsidR="001B193E">
              <w:rPr>
                <w:noProof/>
                <w:webHidden/>
              </w:rPr>
              <w:fldChar w:fldCharType="begin"/>
            </w:r>
            <w:r w:rsidR="001B193E">
              <w:rPr>
                <w:noProof/>
                <w:webHidden/>
              </w:rPr>
              <w:instrText xml:space="preserve"> PAGEREF _Toc502670403 \h </w:instrText>
            </w:r>
            <w:r w:rsidR="001B193E">
              <w:rPr>
                <w:noProof/>
                <w:webHidden/>
              </w:rPr>
            </w:r>
            <w:r w:rsidR="001B193E">
              <w:rPr>
                <w:noProof/>
                <w:webHidden/>
              </w:rPr>
              <w:fldChar w:fldCharType="separate"/>
            </w:r>
            <w:r w:rsidR="00991AC8">
              <w:rPr>
                <w:noProof/>
                <w:webHidden/>
              </w:rPr>
              <w:t>4</w:t>
            </w:r>
            <w:r w:rsidR="001B193E">
              <w:rPr>
                <w:noProof/>
                <w:webHidden/>
              </w:rPr>
              <w:fldChar w:fldCharType="end"/>
            </w:r>
          </w:hyperlink>
        </w:p>
        <w:p w:rsidR="001B193E" w:rsidRDefault="0042687F">
          <w:pPr>
            <w:pStyle w:val="TOC1"/>
            <w:tabs>
              <w:tab w:val="right" w:leader="dot" w:pos="9016"/>
            </w:tabs>
            <w:rPr>
              <w:rFonts w:eastAsiaTheme="minorEastAsia"/>
              <w:noProof/>
            </w:rPr>
          </w:pPr>
          <w:hyperlink w:anchor="_Toc502670404" w:history="1">
            <w:r w:rsidR="001B193E" w:rsidRPr="00302A8F">
              <w:rPr>
                <w:rStyle w:val="Hyperlink"/>
                <w:noProof/>
              </w:rPr>
              <w:t>BAB III</w:t>
            </w:r>
            <w:r w:rsidR="001B193E">
              <w:rPr>
                <w:noProof/>
                <w:webHidden/>
              </w:rPr>
              <w:tab/>
            </w:r>
            <w:r w:rsidR="001B193E">
              <w:rPr>
                <w:noProof/>
                <w:webHidden/>
              </w:rPr>
              <w:fldChar w:fldCharType="begin"/>
            </w:r>
            <w:r w:rsidR="001B193E">
              <w:rPr>
                <w:noProof/>
                <w:webHidden/>
              </w:rPr>
              <w:instrText xml:space="preserve"> PAGEREF _Toc502670404 \h </w:instrText>
            </w:r>
            <w:r w:rsidR="001B193E">
              <w:rPr>
                <w:noProof/>
                <w:webHidden/>
              </w:rPr>
            </w:r>
            <w:r w:rsidR="001B193E">
              <w:rPr>
                <w:noProof/>
                <w:webHidden/>
              </w:rPr>
              <w:fldChar w:fldCharType="separate"/>
            </w:r>
            <w:r w:rsidR="00991AC8">
              <w:rPr>
                <w:noProof/>
                <w:webHidden/>
              </w:rPr>
              <w:t>7</w:t>
            </w:r>
            <w:r w:rsidR="001B193E">
              <w:rPr>
                <w:noProof/>
                <w:webHidden/>
              </w:rPr>
              <w:fldChar w:fldCharType="end"/>
            </w:r>
          </w:hyperlink>
        </w:p>
        <w:p w:rsidR="001B193E" w:rsidRDefault="0042687F">
          <w:pPr>
            <w:pStyle w:val="TOC1"/>
            <w:tabs>
              <w:tab w:val="right" w:leader="dot" w:pos="9016"/>
            </w:tabs>
            <w:rPr>
              <w:rFonts w:eastAsiaTheme="minorEastAsia"/>
              <w:noProof/>
            </w:rPr>
          </w:pPr>
          <w:hyperlink w:anchor="_Toc502670405" w:history="1">
            <w:r w:rsidR="001B193E" w:rsidRPr="00302A8F">
              <w:rPr>
                <w:rStyle w:val="Hyperlink"/>
                <w:noProof/>
              </w:rPr>
              <w:t>PENUTUP</w:t>
            </w:r>
            <w:r w:rsidR="001B193E">
              <w:rPr>
                <w:noProof/>
                <w:webHidden/>
              </w:rPr>
              <w:tab/>
            </w:r>
            <w:r w:rsidR="001B193E">
              <w:rPr>
                <w:noProof/>
                <w:webHidden/>
              </w:rPr>
              <w:fldChar w:fldCharType="begin"/>
            </w:r>
            <w:r w:rsidR="001B193E">
              <w:rPr>
                <w:noProof/>
                <w:webHidden/>
              </w:rPr>
              <w:instrText xml:space="preserve"> PAGEREF _Toc502670405 \h </w:instrText>
            </w:r>
            <w:r w:rsidR="001B193E">
              <w:rPr>
                <w:noProof/>
                <w:webHidden/>
              </w:rPr>
            </w:r>
            <w:r w:rsidR="001B193E">
              <w:rPr>
                <w:noProof/>
                <w:webHidden/>
              </w:rPr>
              <w:fldChar w:fldCharType="separate"/>
            </w:r>
            <w:r w:rsidR="00991AC8">
              <w:rPr>
                <w:noProof/>
                <w:webHidden/>
              </w:rPr>
              <w:t>7</w:t>
            </w:r>
            <w:r w:rsidR="001B193E">
              <w:rPr>
                <w:noProof/>
                <w:webHidden/>
              </w:rPr>
              <w:fldChar w:fldCharType="end"/>
            </w:r>
          </w:hyperlink>
        </w:p>
        <w:p w:rsidR="00FB4C79" w:rsidRDefault="00FB4C79">
          <w:r>
            <w:rPr>
              <w:b/>
              <w:bCs/>
              <w:noProof/>
            </w:rPr>
            <w:fldChar w:fldCharType="end"/>
          </w:r>
        </w:p>
      </w:sdtContent>
    </w:sdt>
    <w:p w:rsidR="00FB4C79" w:rsidRDefault="00FB4C79" w:rsidP="00FB4C79">
      <w:pPr>
        <w:spacing w:line="276" w:lineRule="auto"/>
        <w:jc w:val="center"/>
        <w:rPr>
          <w:rFonts w:ascii="Arial" w:hAnsi="Arial" w:cs="Arial"/>
          <w:b/>
          <w:sz w:val="28"/>
          <w:szCs w:val="28"/>
        </w:rPr>
      </w:pPr>
    </w:p>
    <w:p w:rsidR="00FB4C79" w:rsidRDefault="00FB4C79">
      <w:pPr>
        <w:rPr>
          <w:rFonts w:asciiTheme="majorHAnsi" w:hAnsiTheme="majorHAnsi" w:cstheme="majorHAnsi"/>
          <w:b/>
          <w:sz w:val="24"/>
          <w:szCs w:val="24"/>
        </w:rPr>
      </w:pPr>
      <w:r>
        <w:rPr>
          <w:rFonts w:asciiTheme="majorHAnsi" w:hAnsiTheme="majorHAnsi" w:cstheme="majorHAnsi"/>
          <w:b/>
          <w:sz w:val="24"/>
          <w:szCs w:val="24"/>
        </w:rPr>
        <w:br w:type="page"/>
      </w:r>
    </w:p>
    <w:p w:rsidR="007174A1" w:rsidRPr="007E1FDC" w:rsidRDefault="003F5AD0" w:rsidP="007E1FDC">
      <w:pPr>
        <w:pStyle w:val="Heading1"/>
      </w:pPr>
      <w:bookmarkStart w:id="2" w:name="_Toc502670397"/>
      <w:proofErr w:type="gramStart"/>
      <w:r w:rsidRPr="007E1FDC">
        <w:lastRenderedPageBreak/>
        <w:t>BAB</w:t>
      </w:r>
      <w:proofErr w:type="gramEnd"/>
      <w:r w:rsidRPr="007E1FDC">
        <w:t xml:space="preserve"> I</w:t>
      </w:r>
      <w:bookmarkEnd w:id="2"/>
      <w:r w:rsidRPr="007E1FDC">
        <w:t xml:space="preserve"> </w:t>
      </w:r>
    </w:p>
    <w:p w:rsidR="003F5AD0" w:rsidRPr="007E1FDC" w:rsidRDefault="003F5AD0" w:rsidP="007E1FDC">
      <w:pPr>
        <w:pStyle w:val="Heading1"/>
      </w:pPr>
      <w:bookmarkStart w:id="3" w:name="_Toc502670398"/>
      <w:r w:rsidRPr="007E1FDC">
        <w:t>PENDAHULUAN</w:t>
      </w:r>
      <w:bookmarkEnd w:id="3"/>
    </w:p>
    <w:p w:rsidR="007174A1" w:rsidRDefault="007174A1" w:rsidP="006B1C08">
      <w:pPr>
        <w:pStyle w:val="ListParagraph"/>
        <w:spacing w:after="0" w:line="276" w:lineRule="auto"/>
        <w:ind w:left="1080"/>
        <w:jc w:val="both"/>
        <w:rPr>
          <w:rFonts w:asciiTheme="majorHAnsi" w:hAnsiTheme="majorHAnsi" w:cstheme="majorHAnsi"/>
          <w:b/>
          <w:sz w:val="24"/>
          <w:szCs w:val="24"/>
        </w:rPr>
      </w:pPr>
    </w:p>
    <w:p w:rsidR="007174A1" w:rsidRDefault="007174A1" w:rsidP="006B1C08">
      <w:pPr>
        <w:pStyle w:val="ListParagraph"/>
        <w:spacing w:line="276" w:lineRule="auto"/>
        <w:ind w:left="1080"/>
        <w:jc w:val="both"/>
        <w:rPr>
          <w:rFonts w:asciiTheme="majorHAnsi" w:hAnsiTheme="majorHAnsi" w:cstheme="majorHAnsi"/>
          <w:sz w:val="24"/>
          <w:szCs w:val="24"/>
        </w:rPr>
      </w:pPr>
      <w:r>
        <w:rPr>
          <w:rFonts w:asciiTheme="majorHAnsi" w:hAnsiTheme="majorHAnsi" w:cstheme="majorHAnsi"/>
          <w:sz w:val="24"/>
          <w:szCs w:val="24"/>
        </w:rPr>
        <w:t>Teknologi dan Informasi adalah dua hal yang saat ini tidak dapat dipisahkan dalam kegiatan sehari-hari. Teknologi saat ini semakin berkembang pesat karena memang sangat penting di seluruh aspek kehidupan, baik untuk keperluan sebuah sekolah, perusahaan berskala kecil maupun besar serta untuk membuat dan mengatur strategi dalam pengerjaan tugas keseharian agar dapat lebih mudah, cepat dan akurat.</w:t>
      </w:r>
    </w:p>
    <w:p w:rsidR="007174A1" w:rsidRDefault="007174A1" w:rsidP="006B1C08">
      <w:pPr>
        <w:pStyle w:val="ListParagraph"/>
        <w:spacing w:line="276" w:lineRule="auto"/>
        <w:ind w:left="1080"/>
        <w:jc w:val="both"/>
        <w:rPr>
          <w:rFonts w:asciiTheme="majorHAnsi" w:hAnsiTheme="majorHAnsi" w:cstheme="majorHAnsi"/>
          <w:sz w:val="24"/>
          <w:szCs w:val="24"/>
        </w:rPr>
      </w:pPr>
    </w:p>
    <w:p w:rsidR="007174A1" w:rsidRDefault="007174A1" w:rsidP="006B1C08">
      <w:pPr>
        <w:pStyle w:val="ListParagraph"/>
        <w:spacing w:line="276" w:lineRule="auto"/>
        <w:ind w:left="1080"/>
        <w:jc w:val="both"/>
        <w:rPr>
          <w:rFonts w:asciiTheme="majorHAnsi" w:hAnsiTheme="majorHAnsi" w:cstheme="majorHAnsi"/>
          <w:sz w:val="24"/>
          <w:szCs w:val="24"/>
        </w:rPr>
      </w:pPr>
      <w:r>
        <w:rPr>
          <w:rFonts w:asciiTheme="majorHAnsi" w:hAnsiTheme="majorHAnsi" w:cstheme="majorHAnsi"/>
          <w:sz w:val="24"/>
          <w:szCs w:val="24"/>
        </w:rPr>
        <w:t xml:space="preserve">Teknologi komunikasi yang berkembang pada masyarakat umumnya seperti </w:t>
      </w:r>
      <w:r>
        <w:rPr>
          <w:rFonts w:asciiTheme="majorHAnsi" w:hAnsiTheme="majorHAnsi" w:cstheme="majorHAnsi"/>
          <w:i/>
          <w:sz w:val="24"/>
          <w:szCs w:val="24"/>
        </w:rPr>
        <w:t>social media</w:t>
      </w:r>
      <w:r>
        <w:rPr>
          <w:rFonts w:asciiTheme="majorHAnsi" w:hAnsiTheme="majorHAnsi" w:cstheme="majorHAnsi"/>
          <w:sz w:val="24"/>
          <w:szCs w:val="24"/>
        </w:rPr>
        <w:t xml:space="preserve"> atau yang dikenal dengan </w:t>
      </w:r>
      <w:proofErr w:type="gramStart"/>
      <w:r>
        <w:rPr>
          <w:rFonts w:asciiTheme="majorHAnsi" w:hAnsiTheme="majorHAnsi" w:cstheme="majorHAnsi"/>
          <w:sz w:val="24"/>
          <w:szCs w:val="24"/>
        </w:rPr>
        <w:t>istilah ”</w:t>
      </w:r>
      <w:r>
        <w:rPr>
          <w:rFonts w:asciiTheme="majorHAnsi" w:hAnsiTheme="majorHAnsi" w:cstheme="majorHAnsi"/>
          <w:i/>
          <w:sz w:val="24"/>
          <w:szCs w:val="24"/>
        </w:rPr>
        <w:t>socmed</w:t>
      </w:r>
      <w:proofErr w:type="gramEnd"/>
      <w:r>
        <w:rPr>
          <w:rFonts w:asciiTheme="majorHAnsi" w:hAnsiTheme="majorHAnsi" w:cstheme="majorHAnsi"/>
          <w:i/>
          <w:sz w:val="24"/>
          <w:szCs w:val="24"/>
        </w:rPr>
        <w:t xml:space="preserve">” </w:t>
      </w:r>
      <w:r>
        <w:rPr>
          <w:rFonts w:asciiTheme="majorHAnsi" w:hAnsiTheme="majorHAnsi" w:cstheme="majorHAnsi"/>
          <w:sz w:val="24"/>
          <w:szCs w:val="24"/>
        </w:rPr>
        <w:t xml:space="preserve">ini untuk </w:t>
      </w:r>
      <w:r>
        <w:rPr>
          <w:rFonts w:asciiTheme="majorHAnsi" w:hAnsiTheme="majorHAnsi" w:cstheme="majorHAnsi"/>
          <w:i/>
          <w:sz w:val="24"/>
          <w:szCs w:val="24"/>
        </w:rPr>
        <w:t>chatting, sharing</w:t>
      </w:r>
      <w:r>
        <w:rPr>
          <w:rFonts w:asciiTheme="majorHAnsi" w:hAnsiTheme="majorHAnsi" w:cstheme="majorHAnsi"/>
          <w:sz w:val="24"/>
          <w:szCs w:val="24"/>
        </w:rPr>
        <w:t xml:space="preserve"> atau menunjang pekerjaan</w:t>
      </w:r>
      <w:r w:rsidR="008035B0">
        <w:rPr>
          <w:rFonts w:asciiTheme="majorHAnsi" w:hAnsiTheme="majorHAnsi" w:cstheme="majorHAnsi"/>
          <w:sz w:val="24"/>
          <w:szCs w:val="24"/>
        </w:rPr>
        <w:t xml:space="preserve"> atau seperti </w:t>
      </w:r>
      <w:r w:rsidR="008035B0">
        <w:rPr>
          <w:rFonts w:asciiTheme="majorHAnsi" w:hAnsiTheme="majorHAnsi" w:cstheme="majorHAnsi"/>
          <w:i/>
          <w:sz w:val="24"/>
          <w:szCs w:val="24"/>
        </w:rPr>
        <w:t>e-commerce</w:t>
      </w:r>
      <w:r w:rsidR="008035B0">
        <w:rPr>
          <w:rFonts w:asciiTheme="majorHAnsi" w:hAnsiTheme="majorHAnsi" w:cstheme="majorHAnsi"/>
          <w:sz w:val="24"/>
          <w:szCs w:val="24"/>
        </w:rPr>
        <w:t xml:space="preserve"> atau sering disebut </w:t>
      </w:r>
      <w:r w:rsidR="008035B0">
        <w:rPr>
          <w:rFonts w:asciiTheme="majorHAnsi" w:hAnsiTheme="majorHAnsi" w:cstheme="majorHAnsi"/>
          <w:i/>
          <w:sz w:val="24"/>
          <w:szCs w:val="24"/>
        </w:rPr>
        <w:t>online shop</w:t>
      </w:r>
      <w:r w:rsidR="008035B0">
        <w:rPr>
          <w:rFonts w:asciiTheme="majorHAnsi" w:hAnsiTheme="majorHAnsi" w:cstheme="majorHAnsi"/>
          <w:sz w:val="24"/>
          <w:szCs w:val="24"/>
        </w:rPr>
        <w:t>.</w:t>
      </w:r>
    </w:p>
    <w:p w:rsidR="008035B0" w:rsidRDefault="008035B0" w:rsidP="006B1C08">
      <w:pPr>
        <w:pStyle w:val="ListParagraph"/>
        <w:spacing w:line="276" w:lineRule="auto"/>
        <w:ind w:left="1080"/>
        <w:jc w:val="both"/>
        <w:rPr>
          <w:rFonts w:asciiTheme="majorHAnsi" w:hAnsiTheme="majorHAnsi" w:cstheme="majorHAnsi"/>
          <w:sz w:val="24"/>
          <w:szCs w:val="24"/>
        </w:rPr>
      </w:pPr>
    </w:p>
    <w:p w:rsidR="008035B0" w:rsidRDefault="008035B0" w:rsidP="006B1C08">
      <w:pPr>
        <w:pStyle w:val="ListParagraph"/>
        <w:spacing w:line="276" w:lineRule="auto"/>
        <w:ind w:left="1080"/>
        <w:jc w:val="both"/>
        <w:rPr>
          <w:rFonts w:asciiTheme="majorHAnsi" w:hAnsiTheme="majorHAnsi" w:cstheme="majorHAnsi"/>
          <w:sz w:val="24"/>
          <w:szCs w:val="24"/>
        </w:rPr>
      </w:pPr>
      <w:r>
        <w:rPr>
          <w:rFonts w:asciiTheme="majorHAnsi" w:hAnsiTheme="majorHAnsi" w:cstheme="majorHAnsi"/>
          <w:i/>
          <w:sz w:val="24"/>
          <w:szCs w:val="24"/>
        </w:rPr>
        <w:t>E-commerce</w:t>
      </w:r>
      <w:r>
        <w:rPr>
          <w:rFonts w:asciiTheme="majorHAnsi" w:hAnsiTheme="majorHAnsi" w:cstheme="majorHAnsi"/>
          <w:sz w:val="24"/>
          <w:szCs w:val="24"/>
        </w:rPr>
        <w:t xml:space="preserve"> adalah suatu proses membeli dan menjual produk-produk secara elektronik oleh konsumen dan dari perushaan ke perusahaan dengan computer sebagai perantara transaksi bisnis. (Laudon&amp;Laudon, 1998).</w:t>
      </w:r>
    </w:p>
    <w:p w:rsidR="008035B0" w:rsidRDefault="008035B0" w:rsidP="006B1C08">
      <w:pPr>
        <w:pStyle w:val="ListParagraph"/>
        <w:spacing w:line="276" w:lineRule="auto"/>
        <w:ind w:left="1080"/>
        <w:jc w:val="both"/>
        <w:rPr>
          <w:rFonts w:asciiTheme="majorHAnsi" w:hAnsiTheme="majorHAnsi" w:cstheme="majorHAnsi"/>
          <w:sz w:val="24"/>
          <w:szCs w:val="24"/>
        </w:rPr>
      </w:pPr>
    </w:p>
    <w:p w:rsidR="008035B0" w:rsidRDefault="008035B0" w:rsidP="006B1C08">
      <w:pPr>
        <w:pStyle w:val="ListParagraph"/>
        <w:spacing w:line="276" w:lineRule="auto"/>
        <w:ind w:left="1080"/>
        <w:jc w:val="both"/>
        <w:rPr>
          <w:rFonts w:asciiTheme="majorHAnsi" w:hAnsiTheme="majorHAnsi" w:cstheme="majorHAnsi"/>
          <w:sz w:val="24"/>
          <w:szCs w:val="24"/>
        </w:rPr>
      </w:pPr>
      <w:r>
        <w:rPr>
          <w:rFonts w:asciiTheme="majorHAnsi" w:hAnsiTheme="majorHAnsi" w:cstheme="majorHAnsi"/>
          <w:sz w:val="24"/>
          <w:szCs w:val="24"/>
        </w:rPr>
        <w:t xml:space="preserve">Dalam bidang ini, ada yang telah mengembangkan suatu aplikasi berbentuk </w:t>
      </w:r>
      <w:r>
        <w:rPr>
          <w:rFonts w:asciiTheme="majorHAnsi" w:hAnsiTheme="majorHAnsi" w:cstheme="majorHAnsi"/>
          <w:i/>
          <w:sz w:val="24"/>
          <w:szCs w:val="24"/>
        </w:rPr>
        <w:t>e-commerce</w:t>
      </w:r>
      <w:r>
        <w:rPr>
          <w:rFonts w:asciiTheme="majorHAnsi" w:hAnsiTheme="majorHAnsi" w:cstheme="majorHAnsi"/>
          <w:sz w:val="24"/>
          <w:szCs w:val="24"/>
        </w:rPr>
        <w:t xml:space="preserve"> </w:t>
      </w:r>
      <w:r w:rsidR="006B1C08">
        <w:rPr>
          <w:rFonts w:asciiTheme="majorHAnsi" w:hAnsiTheme="majorHAnsi" w:cstheme="majorHAnsi"/>
          <w:sz w:val="24"/>
          <w:szCs w:val="24"/>
        </w:rPr>
        <w:t xml:space="preserve">dari sebuah perusahaan teknologi asal Indonesia yang melayani angkutan memalui jasa ojek yang saat ini telah banyak fitur dan layanan tambahannya. GO-JEK, perusahaan ini didirikan pada tahun 2010 di Jakarta oleh Nadiem Makarim yang dapat diakses dibeberapa kota besar di Indonesia dan pada pengguna Android maupun iOS. </w:t>
      </w:r>
    </w:p>
    <w:p w:rsidR="006B1C08" w:rsidRDefault="006B1C08" w:rsidP="006B1C08">
      <w:pPr>
        <w:pStyle w:val="ListParagraph"/>
        <w:spacing w:line="276" w:lineRule="auto"/>
        <w:ind w:left="1080"/>
        <w:jc w:val="both"/>
        <w:rPr>
          <w:rFonts w:asciiTheme="majorHAnsi" w:hAnsiTheme="majorHAnsi" w:cstheme="majorHAnsi"/>
          <w:sz w:val="24"/>
          <w:szCs w:val="24"/>
        </w:rPr>
      </w:pPr>
    </w:p>
    <w:p w:rsidR="00964704" w:rsidRDefault="006B1C08" w:rsidP="006B1C08">
      <w:pPr>
        <w:pStyle w:val="ListParagraph"/>
        <w:spacing w:line="276" w:lineRule="auto"/>
        <w:ind w:left="1080"/>
        <w:jc w:val="both"/>
        <w:rPr>
          <w:rFonts w:asciiTheme="majorHAnsi" w:hAnsiTheme="majorHAnsi" w:cstheme="majorHAnsi"/>
          <w:sz w:val="24"/>
          <w:szCs w:val="24"/>
        </w:rPr>
      </w:pPr>
      <w:r>
        <w:rPr>
          <w:rFonts w:asciiTheme="majorHAnsi" w:hAnsiTheme="majorHAnsi" w:cstheme="majorHAnsi"/>
          <w:sz w:val="24"/>
          <w:szCs w:val="24"/>
        </w:rPr>
        <w:t xml:space="preserve">Dalam model UML ini akan digunakan beberapa pemodelan dari </w:t>
      </w:r>
      <w:r w:rsidR="00606EEC">
        <w:rPr>
          <w:rFonts w:asciiTheme="majorHAnsi" w:hAnsiTheme="majorHAnsi" w:cstheme="majorHAnsi"/>
          <w:sz w:val="24"/>
          <w:szCs w:val="24"/>
        </w:rPr>
        <w:t>sistem</w:t>
      </w:r>
      <w:r>
        <w:rPr>
          <w:rFonts w:asciiTheme="majorHAnsi" w:hAnsiTheme="majorHAnsi" w:cstheme="majorHAnsi"/>
          <w:sz w:val="24"/>
          <w:szCs w:val="24"/>
        </w:rPr>
        <w:t xml:space="preserve"> GO-JEK yang telah dibangun. Dengan pemodelan global yaitu analisis pemodelan pemisahan requirement serta usecase yang akan dibuat. Tools yang digunakan untuk menggambarkan usecase adalah Star UML. Pada bab berikutnya kan dijelaskan lebih detail mengenai hal tersebut.</w:t>
      </w:r>
    </w:p>
    <w:p w:rsidR="00964704" w:rsidRDefault="00964704">
      <w:pPr>
        <w:rPr>
          <w:rFonts w:asciiTheme="majorHAnsi" w:hAnsiTheme="majorHAnsi" w:cstheme="majorHAnsi"/>
          <w:sz w:val="24"/>
          <w:szCs w:val="24"/>
        </w:rPr>
      </w:pPr>
    </w:p>
    <w:p w:rsidR="00964704" w:rsidRDefault="00964704">
      <w:pPr>
        <w:rPr>
          <w:rFonts w:asciiTheme="majorHAnsi" w:hAnsiTheme="majorHAnsi" w:cstheme="majorHAnsi"/>
          <w:b/>
          <w:sz w:val="24"/>
          <w:szCs w:val="24"/>
        </w:rPr>
      </w:pPr>
      <w:r>
        <w:rPr>
          <w:rFonts w:asciiTheme="majorHAnsi" w:hAnsiTheme="majorHAnsi" w:cstheme="majorHAnsi"/>
          <w:b/>
          <w:sz w:val="24"/>
          <w:szCs w:val="24"/>
        </w:rPr>
        <w:br w:type="page"/>
      </w:r>
    </w:p>
    <w:p w:rsidR="00D7310E" w:rsidRDefault="00D7310E" w:rsidP="009D4A16">
      <w:pPr>
        <w:pStyle w:val="Heading1"/>
      </w:pPr>
      <w:bookmarkStart w:id="4" w:name="_Toc502670399"/>
      <w:r>
        <w:lastRenderedPageBreak/>
        <w:t>BAB II</w:t>
      </w:r>
      <w:bookmarkEnd w:id="4"/>
    </w:p>
    <w:p w:rsidR="00D7310E" w:rsidRDefault="00B72803" w:rsidP="009D4A16">
      <w:pPr>
        <w:pStyle w:val="Heading1"/>
      </w:pPr>
      <w:bookmarkStart w:id="5" w:name="_Toc502670400"/>
      <w:r>
        <w:t>SEJARAH</w:t>
      </w:r>
      <w:r w:rsidR="00525D4C">
        <w:t>, LAYANAN DAN</w:t>
      </w:r>
      <w:r>
        <w:t xml:space="preserve"> PEMODELAN</w:t>
      </w:r>
      <w:bookmarkEnd w:id="5"/>
    </w:p>
    <w:p w:rsidR="002A683F" w:rsidRDefault="002A683F" w:rsidP="00D7310E">
      <w:pPr>
        <w:pStyle w:val="ListParagraph"/>
        <w:spacing w:after="0" w:line="276" w:lineRule="auto"/>
        <w:jc w:val="center"/>
        <w:rPr>
          <w:rFonts w:asciiTheme="majorHAnsi" w:hAnsiTheme="majorHAnsi" w:cstheme="majorHAnsi"/>
          <w:b/>
          <w:sz w:val="24"/>
          <w:szCs w:val="24"/>
        </w:rPr>
      </w:pPr>
    </w:p>
    <w:p w:rsidR="0035460E" w:rsidRPr="003C1AA8" w:rsidRDefault="0035460E" w:rsidP="009D4A16">
      <w:pPr>
        <w:pStyle w:val="21"/>
      </w:pPr>
      <w:bookmarkStart w:id="6" w:name="_Toc502670401"/>
      <w:r w:rsidRPr="003C1AA8">
        <w:t>Sejarah GO-JEK</w:t>
      </w:r>
      <w:bookmarkEnd w:id="6"/>
    </w:p>
    <w:p w:rsidR="006B04AD" w:rsidRPr="0035460E" w:rsidRDefault="006B04AD" w:rsidP="0010334C">
      <w:pPr>
        <w:pStyle w:val="ListParagraph"/>
        <w:spacing w:after="0" w:line="276" w:lineRule="auto"/>
        <w:ind w:left="1440"/>
        <w:jc w:val="both"/>
        <w:rPr>
          <w:rFonts w:asciiTheme="majorHAnsi" w:hAnsiTheme="majorHAnsi" w:cstheme="majorHAnsi"/>
          <w:sz w:val="24"/>
          <w:szCs w:val="24"/>
        </w:rPr>
      </w:pPr>
      <w:r w:rsidRPr="0035460E">
        <w:rPr>
          <w:rFonts w:asciiTheme="majorHAnsi" w:hAnsiTheme="majorHAnsi" w:cstheme="majorHAnsi"/>
          <w:sz w:val="24"/>
          <w:szCs w:val="24"/>
        </w:rPr>
        <w:t>GO-JEK merupakan perusahaan berjiwa social yang memimpin revolusi industry transportasi ojek. GO-JEK bekerjasama dengan para pengendara ojek berpengalaman di Jakarta, Bandung, Bali &amp; Surabaya yang menjadi solusi utama dalam pengiriman barang, pesan antar makanan, berbelanja dan bepergian di tengah kemacetan.</w:t>
      </w:r>
    </w:p>
    <w:p w:rsidR="0015479C" w:rsidRDefault="0015479C" w:rsidP="0010334C">
      <w:pPr>
        <w:pStyle w:val="ListParagraph"/>
        <w:spacing w:after="0" w:line="276" w:lineRule="auto"/>
        <w:ind w:left="1440"/>
        <w:jc w:val="both"/>
        <w:rPr>
          <w:rFonts w:asciiTheme="majorHAnsi" w:hAnsiTheme="majorHAnsi" w:cstheme="majorHAnsi"/>
          <w:sz w:val="24"/>
          <w:szCs w:val="24"/>
        </w:rPr>
      </w:pPr>
    </w:p>
    <w:p w:rsidR="006B04AD" w:rsidRDefault="006B04AD" w:rsidP="0010334C">
      <w:pPr>
        <w:pStyle w:val="ListParagraph"/>
        <w:spacing w:after="0" w:line="276" w:lineRule="auto"/>
        <w:ind w:left="1440"/>
        <w:jc w:val="both"/>
        <w:rPr>
          <w:rFonts w:asciiTheme="majorHAnsi" w:hAnsiTheme="majorHAnsi" w:cstheme="majorHAnsi"/>
          <w:sz w:val="24"/>
          <w:szCs w:val="24"/>
        </w:rPr>
      </w:pPr>
      <w:r>
        <w:rPr>
          <w:rFonts w:asciiTheme="majorHAnsi" w:hAnsiTheme="majorHAnsi" w:cstheme="majorHAnsi"/>
          <w:sz w:val="24"/>
          <w:szCs w:val="24"/>
        </w:rPr>
        <w:t xml:space="preserve">GO-JEK Indonesia berdiri pada tahun 2010 oleh Nadiem Makarim sebagai </w:t>
      </w:r>
      <w:r>
        <w:rPr>
          <w:rFonts w:asciiTheme="majorHAnsi" w:hAnsiTheme="majorHAnsi" w:cstheme="majorHAnsi"/>
          <w:i/>
          <w:sz w:val="24"/>
          <w:szCs w:val="24"/>
        </w:rPr>
        <w:t>social enterpreneuship inovatif</w:t>
      </w:r>
      <w:r>
        <w:rPr>
          <w:rFonts w:asciiTheme="majorHAnsi" w:hAnsiTheme="majorHAnsi" w:cstheme="majorHAnsi"/>
          <w:sz w:val="24"/>
          <w:szCs w:val="24"/>
        </w:rPr>
        <w:t xml:space="preserve"> untuk mendorong perubahaan sector transportasi informal agar dapat beroperasi secara professional. Manajemen GO-JEK menerapkan </w:t>
      </w:r>
      <w:r w:rsidR="00606EEC">
        <w:rPr>
          <w:rFonts w:asciiTheme="majorHAnsi" w:hAnsiTheme="majorHAnsi" w:cstheme="majorHAnsi"/>
          <w:sz w:val="24"/>
          <w:szCs w:val="24"/>
        </w:rPr>
        <w:t>sistem</w:t>
      </w:r>
      <w:r>
        <w:rPr>
          <w:rFonts w:asciiTheme="majorHAnsi" w:hAnsiTheme="majorHAnsi" w:cstheme="majorHAnsi"/>
          <w:sz w:val="24"/>
          <w:szCs w:val="24"/>
        </w:rPr>
        <w:t xml:space="preserve"> bagi hasil dengan sekitar 3000 pengemudi yang saat ini berada di bawah naungan </w:t>
      </w:r>
      <w:r w:rsidR="00606EEC">
        <w:rPr>
          <w:rFonts w:asciiTheme="majorHAnsi" w:hAnsiTheme="majorHAnsi" w:cstheme="majorHAnsi"/>
          <w:sz w:val="24"/>
          <w:szCs w:val="24"/>
        </w:rPr>
        <w:t>GO-JEK</w:t>
      </w:r>
      <w:r>
        <w:rPr>
          <w:rFonts w:asciiTheme="majorHAnsi" w:hAnsiTheme="majorHAnsi" w:cstheme="majorHAnsi"/>
          <w:sz w:val="24"/>
          <w:szCs w:val="24"/>
        </w:rPr>
        <w:t xml:space="preserve"> dan tersebar di beberapa kota di Indonesia.</w:t>
      </w:r>
    </w:p>
    <w:p w:rsidR="0015479C" w:rsidRDefault="0015479C" w:rsidP="0010334C">
      <w:pPr>
        <w:pStyle w:val="ListParagraph"/>
        <w:spacing w:after="0" w:line="276" w:lineRule="auto"/>
        <w:ind w:left="1440"/>
        <w:jc w:val="both"/>
        <w:rPr>
          <w:rFonts w:asciiTheme="majorHAnsi" w:hAnsiTheme="majorHAnsi" w:cstheme="majorHAnsi"/>
          <w:sz w:val="24"/>
          <w:szCs w:val="24"/>
        </w:rPr>
      </w:pPr>
    </w:p>
    <w:p w:rsidR="006B04AD" w:rsidRDefault="006B04AD" w:rsidP="0010334C">
      <w:pPr>
        <w:pStyle w:val="ListParagraph"/>
        <w:spacing w:after="0" w:line="276" w:lineRule="auto"/>
        <w:ind w:left="1440"/>
        <w:jc w:val="both"/>
        <w:rPr>
          <w:rFonts w:asciiTheme="majorHAnsi" w:hAnsiTheme="majorHAnsi" w:cstheme="majorHAnsi"/>
          <w:sz w:val="24"/>
          <w:szCs w:val="24"/>
        </w:rPr>
      </w:pPr>
      <w:r>
        <w:rPr>
          <w:rFonts w:asciiTheme="majorHAnsi" w:hAnsiTheme="majorHAnsi" w:cstheme="majorHAnsi"/>
          <w:sz w:val="24"/>
          <w:szCs w:val="24"/>
        </w:rPr>
        <w:t xml:space="preserve">GO-JEK yang memiliki slogan perusahaan “An Ojek For Every Need” adalah perusahaan transportasi asal Indonesia yang melayani angkutan manusia dan barang melalui jasa ojek dalam aplikasi yang dengan teknologi </w:t>
      </w:r>
      <w:r>
        <w:rPr>
          <w:rFonts w:asciiTheme="majorHAnsi" w:hAnsiTheme="majorHAnsi" w:cstheme="majorHAnsi"/>
          <w:i/>
          <w:sz w:val="24"/>
          <w:szCs w:val="24"/>
        </w:rPr>
        <w:t xml:space="preserve">location based </w:t>
      </w:r>
      <w:r>
        <w:rPr>
          <w:rFonts w:asciiTheme="majorHAnsi" w:hAnsiTheme="majorHAnsi" w:cstheme="majorHAnsi"/>
          <w:sz w:val="24"/>
          <w:szCs w:val="24"/>
        </w:rPr>
        <w:t xml:space="preserve">akan mencarikan </w:t>
      </w:r>
      <w:r>
        <w:rPr>
          <w:rFonts w:asciiTheme="majorHAnsi" w:hAnsiTheme="majorHAnsi" w:cstheme="majorHAnsi"/>
          <w:i/>
          <w:sz w:val="24"/>
          <w:szCs w:val="24"/>
        </w:rPr>
        <w:t>driver</w:t>
      </w:r>
      <w:r>
        <w:rPr>
          <w:rFonts w:asciiTheme="majorHAnsi" w:hAnsiTheme="majorHAnsi" w:cstheme="majorHAnsi"/>
          <w:sz w:val="24"/>
          <w:szCs w:val="24"/>
        </w:rPr>
        <w:t xml:space="preserve"> yang posisinya dekat dengan pemesanan.</w:t>
      </w:r>
    </w:p>
    <w:p w:rsidR="006F18F6" w:rsidRDefault="006F18F6" w:rsidP="0010334C">
      <w:pPr>
        <w:pStyle w:val="ListParagraph"/>
        <w:spacing w:after="0" w:line="276" w:lineRule="auto"/>
        <w:ind w:left="1440"/>
        <w:jc w:val="both"/>
        <w:rPr>
          <w:rFonts w:asciiTheme="majorHAnsi" w:hAnsiTheme="majorHAnsi" w:cstheme="majorHAnsi"/>
          <w:sz w:val="24"/>
          <w:szCs w:val="24"/>
        </w:rPr>
      </w:pPr>
    </w:p>
    <w:p w:rsidR="00106740" w:rsidRPr="00E439A4" w:rsidRDefault="00106740" w:rsidP="009D4A16">
      <w:pPr>
        <w:pStyle w:val="21"/>
      </w:pPr>
      <w:bookmarkStart w:id="7" w:name="_Toc502670402"/>
      <w:r w:rsidRPr="00E439A4">
        <w:t>Fitur dan Layanan GO-JEK</w:t>
      </w:r>
      <w:bookmarkEnd w:id="7"/>
    </w:p>
    <w:p w:rsidR="006F18F6" w:rsidRPr="00106740" w:rsidRDefault="006F18F6" w:rsidP="0010334C">
      <w:pPr>
        <w:pStyle w:val="ListParagraph"/>
        <w:spacing w:after="0" w:line="276" w:lineRule="auto"/>
        <w:ind w:left="1440"/>
        <w:jc w:val="both"/>
        <w:rPr>
          <w:rFonts w:asciiTheme="majorHAnsi" w:hAnsiTheme="majorHAnsi" w:cstheme="majorHAnsi"/>
          <w:sz w:val="24"/>
          <w:szCs w:val="24"/>
        </w:rPr>
      </w:pPr>
      <w:r w:rsidRPr="00106740">
        <w:rPr>
          <w:rFonts w:asciiTheme="majorHAnsi" w:hAnsiTheme="majorHAnsi" w:cstheme="majorHAnsi"/>
          <w:sz w:val="24"/>
          <w:szCs w:val="24"/>
        </w:rPr>
        <w:t xml:space="preserve">GO-JEK menawarkan 19 fitur (update Des, 2017) jasa layanan yang </w:t>
      </w:r>
      <w:r w:rsidR="00606EEC">
        <w:rPr>
          <w:rFonts w:asciiTheme="majorHAnsi" w:hAnsiTheme="majorHAnsi" w:cstheme="majorHAnsi"/>
          <w:sz w:val="24"/>
          <w:szCs w:val="24"/>
        </w:rPr>
        <w:t>dapat</w:t>
      </w:r>
      <w:r w:rsidRPr="00106740">
        <w:rPr>
          <w:rFonts w:asciiTheme="majorHAnsi" w:hAnsiTheme="majorHAnsi" w:cstheme="majorHAnsi"/>
          <w:sz w:val="24"/>
          <w:szCs w:val="24"/>
        </w:rPr>
        <w:t xml:space="preserve"> dimanfaatkan oleh pelanggan, </w:t>
      </w:r>
      <w:proofErr w:type="gramStart"/>
      <w:r w:rsidRPr="00106740">
        <w:rPr>
          <w:rFonts w:asciiTheme="majorHAnsi" w:hAnsiTheme="majorHAnsi" w:cstheme="majorHAnsi"/>
          <w:sz w:val="24"/>
          <w:szCs w:val="24"/>
        </w:rPr>
        <w:t>yaitu :</w:t>
      </w:r>
      <w:proofErr w:type="gramEnd"/>
    </w:p>
    <w:p w:rsidR="006F18F6" w:rsidRDefault="006F18F6"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GO-RIDE merupakan layanan </w:t>
      </w:r>
      <w:r w:rsidR="00606EEC">
        <w:rPr>
          <w:rFonts w:asciiTheme="majorHAnsi" w:hAnsiTheme="majorHAnsi" w:cstheme="majorHAnsi"/>
          <w:sz w:val="24"/>
          <w:szCs w:val="24"/>
        </w:rPr>
        <w:t>GO-JEK</w:t>
      </w:r>
      <w:r>
        <w:rPr>
          <w:rFonts w:asciiTheme="majorHAnsi" w:hAnsiTheme="majorHAnsi" w:cstheme="majorHAnsi"/>
          <w:sz w:val="24"/>
          <w:szCs w:val="24"/>
        </w:rPr>
        <w:t xml:space="preserve"> untuk mengantarkan pelanggan menggunakan kendaraan roda dua kemana saja sesuai alamat yang dituju dengan maksimal jarak dan harga yang telah ditentukan.</w:t>
      </w:r>
    </w:p>
    <w:p w:rsidR="006F18F6" w:rsidRDefault="006F18F6"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GO-CAR merupakan layanan </w:t>
      </w:r>
      <w:r w:rsidR="00606EEC">
        <w:rPr>
          <w:rFonts w:asciiTheme="majorHAnsi" w:hAnsiTheme="majorHAnsi" w:cstheme="majorHAnsi"/>
          <w:sz w:val="24"/>
          <w:szCs w:val="24"/>
        </w:rPr>
        <w:t>GO-JEK</w:t>
      </w:r>
      <w:r>
        <w:rPr>
          <w:rFonts w:asciiTheme="majorHAnsi" w:hAnsiTheme="majorHAnsi" w:cstheme="majorHAnsi"/>
          <w:sz w:val="24"/>
          <w:szCs w:val="24"/>
        </w:rPr>
        <w:t xml:space="preserve"> untuk mengantarkan pelanggan menggunakan kendaraan roda empat kemana saja sesuai alamat yang dituju dengan maksimal jarak dan harga yang telah ditentukan.</w:t>
      </w:r>
    </w:p>
    <w:p w:rsidR="006F18F6" w:rsidRDefault="006F18F6"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GO-BLUEBIRD merupakan layanan </w:t>
      </w:r>
      <w:r w:rsidR="00606EEC">
        <w:rPr>
          <w:rFonts w:asciiTheme="majorHAnsi" w:hAnsiTheme="majorHAnsi" w:cstheme="majorHAnsi"/>
          <w:sz w:val="24"/>
          <w:szCs w:val="24"/>
        </w:rPr>
        <w:t>GO-JEK</w:t>
      </w:r>
      <w:r>
        <w:rPr>
          <w:rFonts w:asciiTheme="majorHAnsi" w:hAnsiTheme="majorHAnsi" w:cstheme="majorHAnsi"/>
          <w:sz w:val="24"/>
          <w:szCs w:val="24"/>
        </w:rPr>
        <w:t xml:space="preserve"> yang bekerja sama dengan BLUEBIRD TAXI </w:t>
      </w:r>
    </w:p>
    <w:p w:rsidR="001B195A" w:rsidRDefault="001B195A"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GO-FOOD merupakan layanan </w:t>
      </w:r>
      <w:r w:rsidR="00606EEC">
        <w:rPr>
          <w:rFonts w:asciiTheme="majorHAnsi" w:hAnsiTheme="majorHAnsi" w:cstheme="majorHAnsi"/>
          <w:sz w:val="24"/>
          <w:szCs w:val="24"/>
        </w:rPr>
        <w:t>GO-JEK</w:t>
      </w:r>
      <w:r>
        <w:rPr>
          <w:rFonts w:asciiTheme="majorHAnsi" w:hAnsiTheme="majorHAnsi" w:cstheme="majorHAnsi"/>
          <w:sz w:val="24"/>
          <w:szCs w:val="24"/>
        </w:rPr>
        <w:t xml:space="preserve"> yang memberikan pelanggan kemudahan dalam layanan pesan antar makanan dengan memberikan beberapa referensi yang telah di sortir sesuai kebutuhan pelanggan.</w:t>
      </w:r>
    </w:p>
    <w:p w:rsidR="001B195A" w:rsidRDefault="001B195A"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GO-SEND </w:t>
      </w:r>
      <w:r w:rsidR="00476C57">
        <w:rPr>
          <w:rFonts w:asciiTheme="majorHAnsi" w:hAnsiTheme="majorHAnsi" w:cstheme="majorHAnsi"/>
          <w:sz w:val="24"/>
          <w:szCs w:val="24"/>
        </w:rPr>
        <w:t xml:space="preserve">merupakan layanan </w:t>
      </w:r>
      <w:r w:rsidR="00606EEC">
        <w:rPr>
          <w:rFonts w:asciiTheme="majorHAnsi" w:hAnsiTheme="majorHAnsi" w:cstheme="majorHAnsi"/>
          <w:sz w:val="24"/>
          <w:szCs w:val="24"/>
        </w:rPr>
        <w:t>GO-JEK</w:t>
      </w:r>
      <w:r w:rsidR="00476C57">
        <w:rPr>
          <w:rFonts w:asciiTheme="majorHAnsi" w:hAnsiTheme="majorHAnsi" w:cstheme="majorHAnsi"/>
          <w:sz w:val="24"/>
          <w:szCs w:val="24"/>
        </w:rPr>
        <w:t xml:space="preserve"> dibagian pengiriman barang layaknya ekspedisi akan tetapi waktu antar local kota lebih cepat tidak membutuhkan waktu yang lama</w:t>
      </w:r>
    </w:p>
    <w:p w:rsidR="00476C57" w:rsidRDefault="00426B39"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GO-PULSA merupakan layanan </w:t>
      </w:r>
      <w:r w:rsidR="00606EEC">
        <w:rPr>
          <w:rFonts w:asciiTheme="majorHAnsi" w:hAnsiTheme="majorHAnsi" w:cstheme="majorHAnsi"/>
          <w:sz w:val="24"/>
          <w:szCs w:val="24"/>
        </w:rPr>
        <w:t>GO-JEK</w:t>
      </w:r>
      <w:r>
        <w:rPr>
          <w:rFonts w:asciiTheme="majorHAnsi" w:hAnsiTheme="majorHAnsi" w:cstheme="majorHAnsi"/>
          <w:sz w:val="24"/>
          <w:szCs w:val="24"/>
        </w:rPr>
        <w:t xml:space="preserve"> terbarukan dengan fitur </w:t>
      </w:r>
      <w:r>
        <w:rPr>
          <w:rFonts w:asciiTheme="majorHAnsi" w:hAnsiTheme="majorHAnsi" w:cstheme="majorHAnsi"/>
          <w:i/>
          <w:sz w:val="24"/>
          <w:szCs w:val="24"/>
        </w:rPr>
        <w:t>e-pulsa</w:t>
      </w:r>
      <w:r>
        <w:rPr>
          <w:rFonts w:asciiTheme="majorHAnsi" w:hAnsiTheme="majorHAnsi" w:cstheme="majorHAnsi"/>
          <w:sz w:val="24"/>
          <w:szCs w:val="24"/>
        </w:rPr>
        <w:t xml:space="preserve"> / dapat membeli pulsa secara online tanpa harus ke counter pulsa</w:t>
      </w:r>
    </w:p>
    <w:p w:rsidR="00426B39" w:rsidRDefault="00883CCD"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lastRenderedPageBreak/>
        <w:t xml:space="preserve">GO-BILS merupakan layanan </w:t>
      </w:r>
      <w:r w:rsidR="00606EEC">
        <w:rPr>
          <w:rFonts w:asciiTheme="majorHAnsi" w:hAnsiTheme="majorHAnsi" w:cstheme="majorHAnsi"/>
          <w:sz w:val="24"/>
          <w:szCs w:val="24"/>
        </w:rPr>
        <w:t>GO-JEK</w:t>
      </w:r>
      <w:r>
        <w:rPr>
          <w:rFonts w:asciiTheme="majorHAnsi" w:hAnsiTheme="majorHAnsi" w:cstheme="majorHAnsi"/>
          <w:sz w:val="24"/>
          <w:szCs w:val="24"/>
        </w:rPr>
        <w:t xml:space="preserve"> terbarukan dengan layanan dapat membayar tagihan/ pembelian pulsa untuk PLN dan BPJS kesehatan.</w:t>
      </w:r>
    </w:p>
    <w:p w:rsidR="00883CCD" w:rsidRDefault="00883CCD"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GO-SHOP merupakan layanan </w:t>
      </w:r>
      <w:r w:rsidR="00606EEC">
        <w:rPr>
          <w:rFonts w:asciiTheme="majorHAnsi" w:hAnsiTheme="majorHAnsi" w:cstheme="majorHAnsi"/>
          <w:sz w:val="24"/>
          <w:szCs w:val="24"/>
        </w:rPr>
        <w:t>GO-JEK</w:t>
      </w:r>
      <w:r>
        <w:rPr>
          <w:rFonts w:asciiTheme="majorHAnsi" w:hAnsiTheme="majorHAnsi" w:cstheme="majorHAnsi"/>
          <w:sz w:val="24"/>
          <w:szCs w:val="24"/>
        </w:rPr>
        <w:t xml:space="preserve"> yang memberikan pelanggan kemudahan untuk pembelian dalam kebutuhan dari toko langganan pelanggan.</w:t>
      </w:r>
    </w:p>
    <w:p w:rsidR="00883CCD" w:rsidRDefault="00883CCD"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GO-MART merupakan layanan </w:t>
      </w:r>
      <w:r w:rsidR="00606EEC">
        <w:rPr>
          <w:rFonts w:asciiTheme="majorHAnsi" w:hAnsiTheme="majorHAnsi" w:cstheme="majorHAnsi"/>
          <w:sz w:val="24"/>
          <w:szCs w:val="24"/>
        </w:rPr>
        <w:t>GO-</w:t>
      </w:r>
      <w:proofErr w:type="gramStart"/>
      <w:r w:rsidR="00606EEC">
        <w:rPr>
          <w:rFonts w:asciiTheme="majorHAnsi" w:hAnsiTheme="majorHAnsi" w:cstheme="majorHAnsi"/>
          <w:sz w:val="24"/>
          <w:szCs w:val="24"/>
        </w:rPr>
        <w:t>JEK</w:t>
      </w:r>
      <w:r>
        <w:rPr>
          <w:rFonts w:asciiTheme="majorHAnsi" w:hAnsiTheme="majorHAnsi" w:cstheme="majorHAnsi"/>
          <w:sz w:val="24"/>
          <w:szCs w:val="24"/>
        </w:rPr>
        <w:t xml:space="preserve">  yang</w:t>
      </w:r>
      <w:proofErr w:type="gramEnd"/>
      <w:r>
        <w:rPr>
          <w:rFonts w:asciiTheme="majorHAnsi" w:hAnsiTheme="majorHAnsi" w:cstheme="majorHAnsi"/>
          <w:sz w:val="24"/>
          <w:szCs w:val="24"/>
        </w:rPr>
        <w:t xml:space="preserve"> diciptakan untuk memberikan kemudahan berbelanja dari aplikasi ponsel,dimanapun, terdapat beberapa toko seperti </w:t>
      </w:r>
      <w:r>
        <w:rPr>
          <w:rFonts w:asciiTheme="majorHAnsi" w:hAnsiTheme="majorHAnsi" w:cstheme="majorHAnsi"/>
          <w:i/>
          <w:sz w:val="24"/>
          <w:szCs w:val="24"/>
        </w:rPr>
        <w:t xml:space="preserve">groceries, convenience store, hair &amp; beauty, health &amp; pharmacy, optical &amp; eyewear, electornic &amp; gadget, flowers and gifts, book &amp; stationeries, hobby &amp; speciality, cooking &amp; baking, kids, toys &amp; maternity, petshop, local produce </w:t>
      </w:r>
      <w:r>
        <w:rPr>
          <w:rFonts w:asciiTheme="majorHAnsi" w:hAnsiTheme="majorHAnsi" w:cstheme="majorHAnsi"/>
          <w:sz w:val="24"/>
          <w:szCs w:val="24"/>
        </w:rPr>
        <w:t xml:space="preserve">serta </w:t>
      </w:r>
      <w:r>
        <w:rPr>
          <w:rFonts w:asciiTheme="majorHAnsi" w:hAnsiTheme="majorHAnsi" w:cstheme="majorHAnsi"/>
          <w:i/>
          <w:sz w:val="24"/>
          <w:szCs w:val="24"/>
        </w:rPr>
        <w:t>alcohol.</w:t>
      </w:r>
    </w:p>
    <w:p w:rsidR="00D37123" w:rsidRDefault="00D37123"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GOBOX merupakan layanan baru yang melayani untuk memsan mobil beban seperti pickup, box, truk engkel/box untuk antar dan kirim barang dalam jumlah besar</w:t>
      </w:r>
    </w:p>
    <w:p w:rsidR="00D37123" w:rsidRDefault="00D37123"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GO-MASSAGE ini layanan terbaru dari </w:t>
      </w:r>
      <w:r w:rsidR="00606EEC">
        <w:rPr>
          <w:rFonts w:asciiTheme="majorHAnsi" w:hAnsiTheme="majorHAnsi" w:cstheme="majorHAnsi"/>
          <w:sz w:val="24"/>
          <w:szCs w:val="24"/>
        </w:rPr>
        <w:t>GO-JEK</w:t>
      </w:r>
      <w:r>
        <w:rPr>
          <w:rFonts w:asciiTheme="majorHAnsi" w:hAnsiTheme="majorHAnsi" w:cstheme="majorHAnsi"/>
          <w:sz w:val="24"/>
          <w:szCs w:val="24"/>
        </w:rPr>
        <w:t xml:space="preserve"> dengan aplikasi GO-LIVE yang memberikan layanan pijat/ home spa.</w:t>
      </w:r>
    </w:p>
    <w:p w:rsidR="00D37123" w:rsidRDefault="00D37123"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GO-CLEAN layanan dari </w:t>
      </w:r>
      <w:r w:rsidR="00606EEC">
        <w:rPr>
          <w:rFonts w:asciiTheme="majorHAnsi" w:hAnsiTheme="majorHAnsi" w:cstheme="majorHAnsi"/>
          <w:sz w:val="24"/>
          <w:szCs w:val="24"/>
        </w:rPr>
        <w:t>GO-JEK</w:t>
      </w:r>
      <w:r>
        <w:rPr>
          <w:rFonts w:asciiTheme="majorHAnsi" w:hAnsiTheme="majorHAnsi" w:cstheme="majorHAnsi"/>
          <w:sz w:val="24"/>
          <w:szCs w:val="24"/>
        </w:rPr>
        <w:t xml:space="preserve"> dari aplikasi GO-LIVE yang memberikan layanan jasa pada pembersihan rumah/ area yang dipilih pelanggan.</w:t>
      </w:r>
    </w:p>
    <w:p w:rsidR="006B1C08" w:rsidRDefault="00D37123"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GO-GLAM layanan </w:t>
      </w:r>
      <w:r w:rsidR="00841E7D">
        <w:rPr>
          <w:rFonts w:asciiTheme="majorHAnsi" w:hAnsiTheme="majorHAnsi" w:cstheme="majorHAnsi"/>
          <w:sz w:val="24"/>
          <w:szCs w:val="24"/>
        </w:rPr>
        <w:t xml:space="preserve">baru dari </w:t>
      </w:r>
      <w:r w:rsidR="00606EEC">
        <w:rPr>
          <w:rFonts w:asciiTheme="majorHAnsi" w:hAnsiTheme="majorHAnsi" w:cstheme="majorHAnsi"/>
          <w:sz w:val="24"/>
          <w:szCs w:val="24"/>
        </w:rPr>
        <w:t>GO-JEK</w:t>
      </w:r>
      <w:r w:rsidR="00841E7D">
        <w:rPr>
          <w:rFonts w:asciiTheme="majorHAnsi" w:hAnsiTheme="majorHAnsi" w:cstheme="majorHAnsi"/>
          <w:sz w:val="24"/>
          <w:szCs w:val="24"/>
        </w:rPr>
        <w:t xml:space="preserve"> dari aplikasi GO-LIVE yang memberikan layanan jasa untuk pelanggan yang membutuhkan jasa home </w:t>
      </w:r>
      <w:r w:rsidR="008351D9">
        <w:rPr>
          <w:rFonts w:asciiTheme="majorHAnsi" w:hAnsiTheme="majorHAnsi" w:cstheme="majorHAnsi"/>
          <w:sz w:val="24"/>
          <w:szCs w:val="24"/>
        </w:rPr>
        <w:t>salon/ makeup tanpa harus mendatangi salon</w:t>
      </w:r>
    </w:p>
    <w:p w:rsidR="008351D9" w:rsidRDefault="008351D9"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GO-TIX merupakan layanan dari </w:t>
      </w:r>
      <w:r w:rsidR="00606EEC">
        <w:rPr>
          <w:rFonts w:asciiTheme="majorHAnsi" w:hAnsiTheme="majorHAnsi" w:cstheme="majorHAnsi"/>
          <w:sz w:val="24"/>
          <w:szCs w:val="24"/>
        </w:rPr>
        <w:t>GO-JEK</w:t>
      </w:r>
      <w:r>
        <w:rPr>
          <w:rFonts w:asciiTheme="majorHAnsi" w:hAnsiTheme="majorHAnsi" w:cstheme="majorHAnsi"/>
          <w:sz w:val="24"/>
          <w:szCs w:val="24"/>
        </w:rPr>
        <w:t xml:space="preserve"> favorit remaja karena memberikan layanan pemesanan tiket nonton bioskop secara online, tanpa antri, dengan harga yang sama.</w:t>
      </w:r>
    </w:p>
    <w:p w:rsidR="008351D9" w:rsidRDefault="008351D9"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GO-AUTO merupakan layanan dari </w:t>
      </w:r>
      <w:r w:rsidR="00606EEC">
        <w:rPr>
          <w:rFonts w:asciiTheme="majorHAnsi" w:hAnsiTheme="majorHAnsi" w:cstheme="majorHAnsi"/>
          <w:sz w:val="24"/>
          <w:szCs w:val="24"/>
        </w:rPr>
        <w:t>GO-JEK</w:t>
      </w:r>
      <w:r>
        <w:rPr>
          <w:rFonts w:asciiTheme="majorHAnsi" w:hAnsiTheme="majorHAnsi" w:cstheme="majorHAnsi"/>
          <w:sz w:val="24"/>
          <w:szCs w:val="24"/>
        </w:rPr>
        <w:t xml:space="preserve"> dengan aplikasi GO-LIVE yang memberikan layanan untuk perawatan pada kendaraan pelanggan seperti cuci mobil atau memeberikan service serta jika pelanggan mendapatan keadaan darurat seperti mogok dll.</w:t>
      </w:r>
    </w:p>
    <w:p w:rsidR="008351D9" w:rsidRDefault="008351D9"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GO-MED merupakan layanan dari </w:t>
      </w:r>
      <w:r w:rsidR="00606EEC">
        <w:rPr>
          <w:rFonts w:asciiTheme="majorHAnsi" w:hAnsiTheme="majorHAnsi" w:cstheme="majorHAnsi"/>
          <w:sz w:val="24"/>
          <w:szCs w:val="24"/>
        </w:rPr>
        <w:t>GO-JEK</w:t>
      </w:r>
      <w:r>
        <w:rPr>
          <w:rFonts w:asciiTheme="majorHAnsi" w:hAnsiTheme="majorHAnsi" w:cstheme="majorHAnsi"/>
          <w:sz w:val="24"/>
          <w:szCs w:val="24"/>
        </w:rPr>
        <w:t xml:space="preserve"> yang bekerja sama dengan aplikasi halodoc</w:t>
      </w:r>
    </w:p>
    <w:p w:rsidR="008351D9" w:rsidRDefault="008351D9"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GO-BUSWAY merupakan layanan dari </w:t>
      </w:r>
      <w:r w:rsidR="00606EEC">
        <w:rPr>
          <w:rFonts w:asciiTheme="majorHAnsi" w:hAnsiTheme="majorHAnsi" w:cstheme="majorHAnsi"/>
          <w:sz w:val="24"/>
          <w:szCs w:val="24"/>
        </w:rPr>
        <w:t>GO-JEK</w:t>
      </w:r>
      <w:r>
        <w:rPr>
          <w:rFonts w:asciiTheme="majorHAnsi" w:hAnsiTheme="majorHAnsi" w:cstheme="majorHAnsi"/>
          <w:sz w:val="24"/>
          <w:szCs w:val="24"/>
        </w:rPr>
        <w:t xml:space="preserve"> yang hanya bru bekerja sama dengan transjakarta memberikan rute halte-ha</w:t>
      </w:r>
      <w:r w:rsidR="00BE5A4A">
        <w:rPr>
          <w:rFonts w:asciiTheme="majorHAnsi" w:hAnsiTheme="majorHAnsi" w:cstheme="majorHAnsi"/>
          <w:sz w:val="24"/>
          <w:szCs w:val="24"/>
        </w:rPr>
        <w:t xml:space="preserve">lte </w:t>
      </w:r>
      <w:r>
        <w:rPr>
          <w:rFonts w:asciiTheme="majorHAnsi" w:hAnsiTheme="majorHAnsi" w:cstheme="majorHAnsi"/>
          <w:sz w:val="24"/>
          <w:szCs w:val="24"/>
        </w:rPr>
        <w:t>dari bus.</w:t>
      </w:r>
    </w:p>
    <w:p w:rsidR="008351D9" w:rsidRDefault="008351D9"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GO-PAY merupakan layanan terbaru dari </w:t>
      </w:r>
      <w:r w:rsidR="00606EEC">
        <w:rPr>
          <w:rFonts w:asciiTheme="majorHAnsi" w:hAnsiTheme="majorHAnsi" w:cstheme="majorHAnsi"/>
          <w:sz w:val="24"/>
          <w:szCs w:val="24"/>
        </w:rPr>
        <w:t>GO-JEK</w:t>
      </w:r>
      <w:r>
        <w:rPr>
          <w:rFonts w:asciiTheme="majorHAnsi" w:hAnsiTheme="majorHAnsi" w:cstheme="majorHAnsi"/>
          <w:sz w:val="24"/>
          <w:szCs w:val="24"/>
        </w:rPr>
        <w:t xml:space="preserve"> </w:t>
      </w:r>
      <w:r w:rsidR="005C343D">
        <w:rPr>
          <w:rFonts w:asciiTheme="majorHAnsi" w:hAnsiTheme="majorHAnsi" w:cstheme="majorHAnsi"/>
          <w:sz w:val="24"/>
          <w:szCs w:val="24"/>
        </w:rPr>
        <w:t xml:space="preserve">dimana memberikan kemudahan pembayaran secara digital bagi pelanggan dalam melakukan transaksi pada aplikasi </w:t>
      </w:r>
      <w:r w:rsidR="00606EEC">
        <w:rPr>
          <w:rFonts w:asciiTheme="majorHAnsi" w:hAnsiTheme="majorHAnsi" w:cstheme="majorHAnsi"/>
          <w:sz w:val="24"/>
          <w:szCs w:val="24"/>
        </w:rPr>
        <w:t>GO-JEK</w:t>
      </w:r>
    </w:p>
    <w:p w:rsidR="0035460E" w:rsidRDefault="009D26E0" w:rsidP="0010334C">
      <w:pPr>
        <w:pStyle w:val="ListParagraph"/>
        <w:numPr>
          <w:ilvl w:val="0"/>
          <w:numId w:val="5"/>
        </w:num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GO-POINT merupakan layanan tambahan dari </w:t>
      </w:r>
      <w:r w:rsidR="00606EEC">
        <w:rPr>
          <w:rFonts w:asciiTheme="majorHAnsi" w:hAnsiTheme="majorHAnsi" w:cstheme="majorHAnsi"/>
          <w:sz w:val="24"/>
          <w:szCs w:val="24"/>
        </w:rPr>
        <w:t>GO-JEK</w:t>
      </w:r>
      <w:r>
        <w:rPr>
          <w:rFonts w:asciiTheme="majorHAnsi" w:hAnsiTheme="majorHAnsi" w:cstheme="majorHAnsi"/>
          <w:sz w:val="24"/>
          <w:szCs w:val="24"/>
        </w:rPr>
        <w:t xml:space="preserve"> untuk memberikan rewards untuk pelanggan yang menggunakan transaksi pembayaran menggunakan GO-PAY.</w:t>
      </w:r>
    </w:p>
    <w:p w:rsidR="005C343D" w:rsidRDefault="005C343D" w:rsidP="0010334C">
      <w:pPr>
        <w:spacing w:line="276" w:lineRule="auto"/>
        <w:jc w:val="both"/>
        <w:rPr>
          <w:rFonts w:asciiTheme="majorHAnsi" w:hAnsiTheme="majorHAnsi" w:cstheme="majorHAnsi"/>
          <w:sz w:val="24"/>
          <w:szCs w:val="24"/>
        </w:rPr>
      </w:pPr>
    </w:p>
    <w:p w:rsidR="00F5164C" w:rsidRDefault="00F5164C" w:rsidP="0010334C">
      <w:pPr>
        <w:spacing w:line="276" w:lineRule="auto"/>
        <w:jc w:val="both"/>
        <w:rPr>
          <w:rFonts w:asciiTheme="majorHAnsi" w:hAnsiTheme="majorHAnsi" w:cstheme="majorHAnsi"/>
          <w:sz w:val="24"/>
          <w:szCs w:val="24"/>
        </w:rPr>
      </w:pPr>
    </w:p>
    <w:p w:rsidR="00D2020D" w:rsidRDefault="00F5164C" w:rsidP="0073670C">
      <w:pPr>
        <w:pStyle w:val="21"/>
      </w:pPr>
      <w:bookmarkStart w:id="8" w:name="_Toc502670403"/>
      <w:r w:rsidRPr="00F5164C">
        <w:lastRenderedPageBreak/>
        <w:t xml:space="preserve">Pemodelan </w:t>
      </w:r>
      <w:r w:rsidR="00D64987">
        <w:t xml:space="preserve">UML </w:t>
      </w:r>
      <w:r w:rsidRPr="00F5164C">
        <w:t>GO-JEK</w:t>
      </w:r>
      <w:bookmarkEnd w:id="8"/>
    </w:p>
    <w:p w:rsidR="00D64987" w:rsidRDefault="00D64987" w:rsidP="00AB63F0">
      <w:pPr>
        <w:pStyle w:val="231"/>
      </w:pPr>
      <w:r>
        <w:t>Usecase diagram</w:t>
      </w:r>
    </w:p>
    <w:p w:rsidR="00D2020D" w:rsidRPr="00656E85" w:rsidRDefault="00D2020D" w:rsidP="00D2020D">
      <w:pPr>
        <w:pStyle w:val="ListParagraph"/>
        <w:spacing w:line="276" w:lineRule="auto"/>
        <w:jc w:val="both"/>
        <w:rPr>
          <w:rFonts w:asciiTheme="majorHAnsi" w:hAnsiTheme="majorHAnsi" w:cstheme="majorHAnsi"/>
          <w:sz w:val="24"/>
          <w:szCs w:val="24"/>
        </w:rPr>
      </w:pPr>
      <w:r>
        <w:rPr>
          <w:noProof/>
        </w:rPr>
        <w:drawing>
          <wp:anchor distT="0" distB="0" distL="114300" distR="114300" simplePos="0" relativeHeight="251660288" behindDoc="0" locked="0" layoutInCell="1" allowOverlap="1">
            <wp:simplePos x="0" y="0"/>
            <wp:positionH relativeFrom="column">
              <wp:posOffset>379730</wp:posOffset>
            </wp:positionH>
            <wp:positionV relativeFrom="paragraph">
              <wp:posOffset>279193</wp:posOffset>
            </wp:positionV>
            <wp:extent cx="5731510" cy="302450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gojek.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24505"/>
                    </a:xfrm>
                    <a:prstGeom prst="rect">
                      <a:avLst/>
                    </a:prstGeom>
                  </pic:spPr>
                </pic:pic>
              </a:graphicData>
            </a:graphic>
          </wp:anchor>
        </w:drawing>
      </w:r>
      <w:r w:rsidR="00656E85">
        <w:rPr>
          <w:rFonts w:asciiTheme="majorHAnsi" w:hAnsiTheme="majorHAnsi" w:cstheme="majorHAnsi"/>
          <w:sz w:val="24"/>
          <w:szCs w:val="24"/>
        </w:rPr>
        <w:t xml:space="preserve">Berikut adalah usecase sederhana system GO-JEK dari sisi </w:t>
      </w:r>
      <w:proofErr w:type="gramStart"/>
      <w:r w:rsidR="00656E85">
        <w:rPr>
          <w:rFonts w:asciiTheme="majorHAnsi" w:hAnsiTheme="majorHAnsi" w:cstheme="majorHAnsi"/>
          <w:sz w:val="24"/>
          <w:szCs w:val="24"/>
        </w:rPr>
        <w:t>actor :</w:t>
      </w:r>
      <w:proofErr w:type="gramEnd"/>
      <w:r w:rsidR="00656E85">
        <w:rPr>
          <w:rFonts w:asciiTheme="majorHAnsi" w:hAnsiTheme="majorHAnsi" w:cstheme="majorHAnsi"/>
          <w:sz w:val="24"/>
          <w:szCs w:val="24"/>
        </w:rPr>
        <w:t xml:space="preserve"> Customer</w:t>
      </w:r>
    </w:p>
    <w:p w:rsidR="00D2020D" w:rsidRPr="00D2020D" w:rsidRDefault="00D2020D" w:rsidP="00D2020D">
      <w:pPr>
        <w:spacing w:line="276" w:lineRule="auto"/>
        <w:ind w:left="360"/>
        <w:jc w:val="both"/>
        <w:rPr>
          <w:rFonts w:asciiTheme="majorHAnsi" w:hAnsiTheme="majorHAnsi" w:cstheme="majorHAnsi"/>
          <w:b/>
          <w:sz w:val="24"/>
          <w:szCs w:val="24"/>
        </w:rPr>
      </w:pPr>
    </w:p>
    <w:p w:rsidR="00F5164C" w:rsidRDefault="00F5164C" w:rsidP="00F5164C">
      <w:pPr>
        <w:pStyle w:val="ListParagraph"/>
        <w:spacing w:line="276" w:lineRule="auto"/>
        <w:jc w:val="both"/>
        <w:rPr>
          <w:rFonts w:asciiTheme="majorHAnsi" w:hAnsiTheme="majorHAnsi" w:cstheme="majorHAnsi"/>
          <w:sz w:val="24"/>
          <w:szCs w:val="24"/>
        </w:rPr>
      </w:pPr>
    </w:p>
    <w:p w:rsidR="006A4118" w:rsidRDefault="00656617" w:rsidP="00F5164C">
      <w:pPr>
        <w:pStyle w:val="ListParagraph"/>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Dari gambar diatas dapat diterangkan dalam sisi actor “Registered Customer” dan “New Customer” di generate ke dalam “Web Customer”. </w:t>
      </w:r>
    </w:p>
    <w:p w:rsidR="006A4118" w:rsidRDefault="00656617" w:rsidP="00F5164C">
      <w:pPr>
        <w:pStyle w:val="ListParagraph"/>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Registered Customer adalah customer / pelanggan yang telah mendaftarkan dirinya kedalam aplikasi Go-Jek sehingga dia dapat melakukan akses “View Feature” / Melihat fitur dan melakukan transaksi atau “Make purchase”. </w:t>
      </w:r>
    </w:p>
    <w:p w:rsidR="00656617" w:rsidRPr="00F5164C" w:rsidRDefault="00656617" w:rsidP="00F5164C">
      <w:pPr>
        <w:pStyle w:val="ListParagraph"/>
        <w:spacing w:line="276" w:lineRule="auto"/>
        <w:jc w:val="both"/>
        <w:rPr>
          <w:rFonts w:asciiTheme="majorHAnsi" w:hAnsiTheme="majorHAnsi" w:cstheme="majorHAnsi"/>
          <w:sz w:val="24"/>
          <w:szCs w:val="24"/>
        </w:rPr>
      </w:pPr>
      <w:r>
        <w:rPr>
          <w:rFonts w:asciiTheme="majorHAnsi" w:hAnsiTheme="majorHAnsi" w:cstheme="majorHAnsi"/>
          <w:sz w:val="24"/>
          <w:szCs w:val="24"/>
        </w:rPr>
        <w:t>New Customer hanya dapat melakukan registrasi terlebih dahulu sebelum dapat mengakses fitur lainnya.</w:t>
      </w:r>
    </w:p>
    <w:p w:rsidR="00F5164C" w:rsidRDefault="00F5164C" w:rsidP="00F5164C">
      <w:pPr>
        <w:pStyle w:val="ListParagraph"/>
        <w:spacing w:line="276" w:lineRule="auto"/>
        <w:jc w:val="both"/>
        <w:rPr>
          <w:rFonts w:asciiTheme="majorHAnsi" w:hAnsiTheme="majorHAnsi" w:cstheme="majorHAnsi"/>
          <w:sz w:val="24"/>
          <w:szCs w:val="24"/>
        </w:rPr>
      </w:pPr>
    </w:p>
    <w:p w:rsidR="000D2B61" w:rsidRDefault="00C6722F" w:rsidP="00F5164C">
      <w:pPr>
        <w:pStyle w:val="ListParagraph"/>
        <w:spacing w:line="276" w:lineRule="auto"/>
        <w:jc w:val="both"/>
        <w:rPr>
          <w:rFonts w:asciiTheme="majorHAnsi" w:hAnsiTheme="majorHAnsi" w:cstheme="majorHAnsi"/>
          <w:sz w:val="24"/>
          <w:szCs w:val="24"/>
        </w:rPr>
      </w:pPr>
      <w:r>
        <w:rPr>
          <w:rFonts w:asciiTheme="majorHAnsi" w:hAnsiTheme="majorHAnsi" w:cstheme="majorHAnsi"/>
          <w:sz w:val="24"/>
          <w:szCs w:val="24"/>
        </w:rPr>
        <w:t>Usecase “Make Purchase” meng-extend fitur “Top_Up”</w:t>
      </w:r>
      <w:r w:rsidR="00C865E7">
        <w:rPr>
          <w:rFonts w:asciiTheme="majorHAnsi" w:hAnsiTheme="majorHAnsi" w:cstheme="majorHAnsi"/>
          <w:sz w:val="24"/>
          <w:szCs w:val="24"/>
        </w:rPr>
        <w:t xml:space="preserve"> dan termasuk (Include) ke dalam usecase “View Feature”</w:t>
      </w:r>
      <w:r>
        <w:rPr>
          <w:rFonts w:asciiTheme="majorHAnsi" w:hAnsiTheme="majorHAnsi" w:cstheme="majorHAnsi"/>
          <w:sz w:val="24"/>
          <w:szCs w:val="24"/>
        </w:rPr>
        <w:t xml:space="preserve"> dalam transaksi pembayaran ini customer dapat melakukan fitur Top-Up pada aplikasi GO-JEK untuk menambah nominal pada balance GO-PAY serta dapat melakukan akses lainnya seperti transfer / transaksi </w:t>
      </w:r>
      <w:r w:rsidR="00C865E7">
        <w:rPr>
          <w:rFonts w:asciiTheme="majorHAnsi" w:hAnsiTheme="majorHAnsi" w:cstheme="majorHAnsi"/>
          <w:sz w:val="24"/>
          <w:szCs w:val="24"/>
        </w:rPr>
        <w:t>antar sesame pengguna GO-JEK dengan G0-PAY.</w:t>
      </w:r>
    </w:p>
    <w:p w:rsidR="00AC4DD8" w:rsidRDefault="00AC4DD8" w:rsidP="00F5164C">
      <w:pPr>
        <w:pStyle w:val="ListParagraph"/>
        <w:spacing w:line="276" w:lineRule="auto"/>
        <w:jc w:val="both"/>
        <w:rPr>
          <w:rFonts w:asciiTheme="majorHAnsi" w:hAnsiTheme="majorHAnsi" w:cstheme="majorHAnsi"/>
          <w:sz w:val="24"/>
          <w:szCs w:val="24"/>
        </w:rPr>
      </w:pPr>
    </w:p>
    <w:p w:rsidR="00C865E7" w:rsidRDefault="00C865E7" w:rsidP="00F5164C">
      <w:pPr>
        <w:pStyle w:val="ListParagraph"/>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Usecase “View Feature” pada gambar diatas hanya sebagian sederhana dari keseluruhan akses yang diberikan oleh GO-JEK yang dimana terdapat </w:t>
      </w:r>
      <w:proofErr w:type="gramStart"/>
      <w:r>
        <w:rPr>
          <w:rFonts w:asciiTheme="majorHAnsi" w:hAnsiTheme="majorHAnsi" w:cstheme="majorHAnsi"/>
          <w:sz w:val="24"/>
          <w:szCs w:val="24"/>
        </w:rPr>
        <w:t>beberapa  kemudahan</w:t>
      </w:r>
      <w:proofErr w:type="gramEnd"/>
      <w:r>
        <w:rPr>
          <w:rFonts w:asciiTheme="majorHAnsi" w:hAnsiTheme="majorHAnsi" w:cstheme="majorHAnsi"/>
          <w:sz w:val="24"/>
          <w:szCs w:val="24"/>
        </w:rPr>
        <w:t xml:space="preserve"> untuk melihat, mencari, mengakses, mendapatkan rekomendasi fitur/ item pilihan dari GO-JEK.</w:t>
      </w:r>
    </w:p>
    <w:p w:rsidR="00AC4DD8" w:rsidRDefault="00AC4DD8" w:rsidP="00F5164C">
      <w:pPr>
        <w:pStyle w:val="ListParagraph"/>
        <w:spacing w:line="276" w:lineRule="auto"/>
        <w:jc w:val="both"/>
        <w:rPr>
          <w:rFonts w:asciiTheme="majorHAnsi" w:hAnsiTheme="majorHAnsi" w:cstheme="majorHAnsi"/>
          <w:sz w:val="24"/>
          <w:szCs w:val="24"/>
        </w:rPr>
      </w:pPr>
    </w:p>
    <w:p w:rsidR="00136226" w:rsidRDefault="004953B1" w:rsidP="00F5164C">
      <w:pPr>
        <w:pStyle w:val="ListParagraph"/>
        <w:spacing w:line="276" w:lineRule="auto"/>
        <w:jc w:val="both"/>
        <w:rPr>
          <w:rFonts w:asciiTheme="majorHAnsi" w:hAnsiTheme="majorHAnsi" w:cstheme="majorHAnsi"/>
          <w:sz w:val="24"/>
          <w:szCs w:val="24"/>
        </w:rPr>
      </w:pPr>
      <w:r>
        <w:rPr>
          <w:rFonts w:asciiTheme="majorHAnsi" w:hAnsiTheme="majorHAnsi" w:cstheme="majorHAnsi"/>
          <w:sz w:val="24"/>
          <w:szCs w:val="24"/>
        </w:rPr>
        <w:t>Usecase “Customer Registration” pada gambar diatas adalah fitur untuk setiap customer/ pelanggan baru yang telah men-download aplikasi GOJEK agar dapat menggunakan fitur-fitur lainnya.</w:t>
      </w:r>
    </w:p>
    <w:p w:rsidR="00C865E7" w:rsidRDefault="00C865E7" w:rsidP="00F5164C">
      <w:pPr>
        <w:pStyle w:val="ListParagraph"/>
        <w:spacing w:line="276" w:lineRule="auto"/>
        <w:jc w:val="both"/>
        <w:rPr>
          <w:rFonts w:asciiTheme="majorHAnsi" w:hAnsiTheme="majorHAnsi" w:cstheme="majorHAnsi"/>
          <w:sz w:val="24"/>
          <w:szCs w:val="24"/>
        </w:rPr>
      </w:pPr>
    </w:p>
    <w:p w:rsidR="00136226" w:rsidRDefault="003D58C0" w:rsidP="00AB63F0">
      <w:pPr>
        <w:pStyle w:val="231"/>
      </w:pPr>
      <w:r w:rsidRPr="003D58C0">
        <w:t>Analisis kebutuhan FR &amp; NFR</w:t>
      </w:r>
    </w:p>
    <w:p w:rsidR="00FA2C4C" w:rsidRPr="00FA2C4C" w:rsidRDefault="00FA2C4C" w:rsidP="00FA2C4C">
      <w:pPr>
        <w:pStyle w:val="ListParagraph"/>
        <w:spacing w:line="276" w:lineRule="auto"/>
        <w:ind w:left="1440"/>
        <w:jc w:val="both"/>
        <w:rPr>
          <w:rFonts w:asciiTheme="majorHAnsi" w:hAnsiTheme="majorHAnsi" w:cstheme="majorHAnsi"/>
          <w:sz w:val="24"/>
          <w:szCs w:val="24"/>
        </w:rPr>
      </w:pPr>
      <w:r>
        <w:rPr>
          <w:rFonts w:asciiTheme="majorHAnsi" w:hAnsiTheme="majorHAnsi" w:cstheme="majorHAnsi"/>
          <w:sz w:val="24"/>
          <w:szCs w:val="24"/>
        </w:rPr>
        <w:t>Berikut adalah beberapa kebutuhan yang dipisahkan menurut FR &amp;</w:t>
      </w:r>
      <w:proofErr w:type="gramStart"/>
      <w:r>
        <w:rPr>
          <w:rFonts w:asciiTheme="majorHAnsi" w:hAnsiTheme="majorHAnsi" w:cstheme="majorHAnsi"/>
          <w:sz w:val="24"/>
          <w:szCs w:val="24"/>
        </w:rPr>
        <w:t>NFR :</w:t>
      </w:r>
      <w:proofErr w:type="gramEnd"/>
    </w:p>
    <w:tbl>
      <w:tblPr>
        <w:tblW w:w="9214" w:type="dxa"/>
        <w:tblLook w:val="04A0" w:firstRow="1" w:lastRow="0" w:firstColumn="1" w:lastColumn="0" w:noHBand="0" w:noVBand="1"/>
      </w:tblPr>
      <w:tblGrid>
        <w:gridCol w:w="555"/>
        <w:gridCol w:w="7150"/>
        <w:gridCol w:w="707"/>
        <w:gridCol w:w="802"/>
      </w:tblGrid>
      <w:tr w:rsidR="00FA2C4C" w:rsidRPr="00F40ED5" w:rsidTr="00FA2C4C">
        <w:trPr>
          <w:trHeight w:val="330"/>
        </w:trPr>
        <w:tc>
          <w:tcPr>
            <w:tcW w:w="555" w:type="dxa"/>
            <w:tcBorders>
              <w:top w:val="nil"/>
              <w:left w:val="nil"/>
              <w:bottom w:val="single" w:sz="12" w:space="0" w:color="FFFFFF"/>
              <w:right w:val="single" w:sz="4" w:space="0" w:color="FFFFFF"/>
            </w:tcBorders>
            <w:shd w:val="clear" w:color="54A021" w:fill="54A021"/>
            <w:noWrap/>
            <w:vAlign w:val="bottom"/>
            <w:hideMark/>
          </w:tcPr>
          <w:p w:rsidR="00F40ED5" w:rsidRPr="00F40ED5" w:rsidRDefault="00F40ED5" w:rsidP="00F40ED5">
            <w:pPr>
              <w:spacing w:after="0" w:line="240" w:lineRule="auto"/>
              <w:jc w:val="center"/>
              <w:rPr>
                <w:rFonts w:ascii="Trebuchet MS" w:eastAsia="Times New Roman" w:hAnsi="Trebuchet MS" w:cs="Times New Roman"/>
                <w:b/>
                <w:bCs/>
                <w:color w:val="FFFFFF"/>
              </w:rPr>
            </w:pPr>
            <w:r w:rsidRPr="00F40ED5">
              <w:rPr>
                <w:rFonts w:ascii="Trebuchet MS" w:eastAsia="Times New Roman" w:hAnsi="Trebuchet MS" w:cs="Times New Roman"/>
                <w:b/>
                <w:bCs/>
                <w:color w:val="FFFFFF"/>
              </w:rPr>
              <w:t>No</w:t>
            </w:r>
          </w:p>
        </w:tc>
        <w:tc>
          <w:tcPr>
            <w:tcW w:w="7150" w:type="dxa"/>
            <w:tcBorders>
              <w:top w:val="nil"/>
              <w:left w:val="single" w:sz="4" w:space="0" w:color="FFFFFF"/>
              <w:bottom w:val="single" w:sz="12" w:space="0" w:color="FFFFFF"/>
              <w:right w:val="single" w:sz="4" w:space="0" w:color="FFFFFF"/>
            </w:tcBorders>
            <w:shd w:val="clear" w:color="54A021" w:fill="54A021"/>
            <w:noWrap/>
            <w:vAlign w:val="bottom"/>
            <w:hideMark/>
          </w:tcPr>
          <w:p w:rsidR="00F40ED5" w:rsidRPr="00F40ED5" w:rsidRDefault="00F40ED5" w:rsidP="00F40ED5">
            <w:pPr>
              <w:spacing w:after="0" w:line="240" w:lineRule="auto"/>
              <w:jc w:val="center"/>
              <w:rPr>
                <w:rFonts w:ascii="Trebuchet MS" w:eastAsia="Times New Roman" w:hAnsi="Trebuchet MS" w:cs="Times New Roman"/>
                <w:b/>
                <w:bCs/>
                <w:color w:val="FFFFFF"/>
              </w:rPr>
            </w:pPr>
            <w:r w:rsidRPr="00F40ED5">
              <w:rPr>
                <w:rFonts w:ascii="Trebuchet MS" w:eastAsia="Times New Roman" w:hAnsi="Trebuchet MS" w:cs="Times New Roman"/>
                <w:b/>
                <w:bCs/>
                <w:color w:val="FFFFFF"/>
              </w:rPr>
              <w:t>Requirement</w:t>
            </w:r>
          </w:p>
        </w:tc>
        <w:tc>
          <w:tcPr>
            <w:tcW w:w="707" w:type="dxa"/>
            <w:tcBorders>
              <w:top w:val="nil"/>
              <w:left w:val="single" w:sz="4" w:space="0" w:color="FFFFFF"/>
              <w:bottom w:val="single" w:sz="12" w:space="0" w:color="FFFFFF"/>
              <w:right w:val="single" w:sz="4" w:space="0" w:color="FFFFFF"/>
            </w:tcBorders>
            <w:shd w:val="clear" w:color="54A021" w:fill="54A021"/>
            <w:noWrap/>
            <w:vAlign w:val="bottom"/>
            <w:hideMark/>
          </w:tcPr>
          <w:p w:rsidR="00F40ED5" w:rsidRPr="00F40ED5" w:rsidRDefault="00F40ED5" w:rsidP="00F40ED5">
            <w:pPr>
              <w:spacing w:after="0" w:line="240" w:lineRule="auto"/>
              <w:jc w:val="center"/>
              <w:rPr>
                <w:rFonts w:ascii="Trebuchet MS" w:eastAsia="Times New Roman" w:hAnsi="Trebuchet MS" w:cs="Times New Roman"/>
                <w:b/>
                <w:bCs/>
                <w:color w:val="FFFFFF"/>
              </w:rPr>
            </w:pPr>
            <w:r w:rsidRPr="00F40ED5">
              <w:rPr>
                <w:rFonts w:ascii="Trebuchet MS" w:eastAsia="Times New Roman" w:hAnsi="Trebuchet MS" w:cs="Times New Roman"/>
                <w:b/>
                <w:bCs/>
                <w:color w:val="FFFFFF"/>
              </w:rPr>
              <w:t>FR</w:t>
            </w:r>
          </w:p>
        </w:tc>
        <w:tc>
          <w:tcPr>
            <w:tcW w:w="802" w:type="dxa"/>
            <w:tcBorders>
              <w:top w:val="nil"/>
              <w:left w:val="single" w:sz="4" w:space="0" w:color="FFFFFF"/>
              <w:bottom w:val="single" w:sz="12" w:space="0" w:color="FFFFFF"/>
              <w:right w:val="nil"/>
            </w:tcBorders>
            <w:shd w:val="clear" w:color="54A021" w:fill="54A021"/>
            <w:noWrap/>
            <w:vAlign w:val="bottom"/>
            <w:hideMark/>
          </w:tcPr>
          <w:p w:rsidR="00F40ED5" w:rsidRPr="00F40ED5" w:rsidRDefault="00F40ED5" w:rsidP="00F40ED5">
            <w:pPr>
              <w:spacing w:after="0" w:line="240" w:lineRule="auto"/>
              <w:jc w:val="center"/>
              <w:rPr>
                <w:rFonts w:ascii="Trebuchet MS" w:eastAsia="Times New Roman" w:hAnsi="Trebuchet MS" w:cs="Times New Roman"/>
                <w:b/>
                <w:bCs/>
                <w:color w:val="FFFFFF"/>
              </w:rPr>
            </w:pPr>
            <w:r w:rsidRPr="00F40ED5">
              <w:rPr>
                <w:rFonts w:ascii="Trebuchet MS" w:eastAsia="Times New Roman" w:hAnsi="Trebuchet MS" w:cs="Times New Roman"/>
                <w:b/>
                <w:bCs/>
                <w:color w:val="FFFFFF"/>
              </w:rPr>
              <w:t>NFR</w:t>
            </w: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1</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menampilkan tampilan untuk registrasi awal</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2</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memverifikasi kebenaran dari isian registrasi</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3</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menampilkan tampilan untuk login</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4</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memverifikasi kebenaran user dan password login</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5</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mencegah login ketika terdapat kesalahan</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6</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memunculkan data akun pengguna</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7</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mempunyai fitur ubah data pengguna</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8</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Fitur ubah data pengguna tidak dapat digunakan ketika ada transaksi</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9</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memunculkan hubungan pengguna dengan akun social medianya</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10</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Tampilan sistem harus menarik</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11</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Tampilan sitem harus sederhana</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12</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Tampilan sistem harus mudah diakses</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13</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Runtime sistem tidak lama</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14</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harus dapat diakses dimana saja dan kapan saja</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15</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harus dapat memunculkan fitur-fitur yang telah disediakan</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16</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membuat history dari setiap transaksi</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17</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memunculkan history dari setiap transaksi</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18</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harus sudah dapat berhubungan dengan merger perusahaan lain</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19</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harus selalu memunculkan notifikasi terhadap pengguna</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20</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harus selalu memunculkan lokasi keberadaan driver dan users</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21</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memunculkan item-item pilihan dari fitur yang tersedia</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22</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mengurutkan item-item pilihan</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23</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menampilkan satuan jarak tempuh</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24</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 xml:space="preserve">Sistem dapat memberikan hasil pencarian pada destinasi awal dan tujuan </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25</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memunculkan estimasi pembiayaan/ harga sementara</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26</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membantu proses cancel transaksi / pembatalan dari pelanggan</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27</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memunculkan alasan dari pembatalan transaksi</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28</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memunculkan pilihan review</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29</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harus mempunyai pilihan help support</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30</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memberikan fitur social</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31</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harus mempunyai fitur pencarian untuk beberapa kategori dalam item</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32</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menampilkan hasil dari pencarian</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lastRenderedPageBreak/>
              <w:t>33</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menampilkan pilihan cara pembayaran</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34</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menampilkan pilihan reload/topup pada pembayaran digital</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35</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menampilkan history pada reload/ topup</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36</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menampilkan pilihan balance transfer antar pengguna</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37</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harus dapat memverifikasi setiap transaksi pembayaran</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38</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menampilkan memunculkan event-event yang sedang berlangsung</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39</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menampilkan pilihan nama kota</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40</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menampilkan pilihan movies</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41</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menampilkan urutan pilihan film/ event berlangsung</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42</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menampilkan jumlah tiket terjual</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43</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menampilkan deretan pemilihan tempat/ seat</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44</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menerima inputan angka pada pilihan fitur e pulsa</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45</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memunculkan urutan pilihan nominal pembelian</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46</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Fitur sistem tidak dapat digunakan secara bersamaan</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47</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menampilkan data diri driver</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48</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menampilkan kondisi/ traffic light pada maps</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49</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memunculkan pilihan bahasa untuk pengguna</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50</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memunculkan aturan resmi pengguna</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51</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memunculkan pilihan penilaian aplikasi</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52</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memberikan beberapa reward pada pengguna</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53</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memunculkan pilihan penggunaan voucher</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54</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memfilter pilihan voucher</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55</w:t>
            </w:r>
          </w:p>
        </w:tc>
        <w:tc>
          <w:tcPr>
            <w:tcW w:w="7150"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mereset ulang set pada filter voucher</w:t>
            </w:r>
          </w:p>
        </w:tc>
        <w:tc>
          <w:tcPr>
            <w:tcW w:w="707" w:type="dxa"/>
            <w:tcBorders>
              <w:top w:val="single" w:sz="4" w:space="0" w:color="FFFFFF"/>
              <w:left w:val="single" w:sz="4" w:space="0" w:color="FFFFFF"/>
              <w:bottom w:val="single" w:sz="4" w:space="0" w:color="FFFFFF"/>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56</w:t>
            </w:r>
          </w:p>
        </w:tc>
        <w:tc>
          <w:tcPr>
            <w:tcW w:w="7150"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Sistem dapat memunculkan jumlah poin pengguna</w:t>
            </w:r>
          </w:p>
        </w:tc>
        <w:tc>
          <w:tcPr>
            <w:tcW w:w="707" w:type="dxa"/>
            <w:tcBorders>
              <w:top w:val="single" w:sz="4" w:space="0" w:color="FFFFFF"/>
              <w:left w:val="single" w:sz="4" w:space="0" w:color="FFFFFF"/>
              <w:bottom w:val="single" w:sz="4" w:space="0" w:color="FFFFFF"/>
              <w:right w:val="single" w:sz="4" w:space="0" w:color="FFFFFF"/>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single" w:sz="4" w:space="0" w:color="FFFFFF"/>
              <w:right w:val="nil"/>
            </w:tcBorders>
            <w:shd w:val="clear" w:color="DBF4CA" w:fill="DBF4CA"/>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r w:rsidR="00FA2C4C" w:rsidRPr="00F40ED5" w:rsidTr="00FA2C4C">
        <w:trPr>
          <w:trHeight w:val="330"/>
        </w:trPr>
        <w:tc>
          <w:tcPr>
            <w:tcW w:w="555" w:type="dxa"/>
            <w:tcBorders>
              <w:top w:val="single" w:sz="4" w:space="0" w:color="FFFFFF"/>
              <w:left w:val="nil"/>
              <w:bottom w:val="nil"/>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Trebuchet MS" w:eastAsia="Times New Roman" w:hAnsi="Trebuchet MS" w:cs="Times New Roman"/>
                <w:color w:val="000000"/>
              </w:rPr>
            </w:pPr>
            <w:r w:rsidRPr="00F40ED5">
              <w:rPr>
                <w:rFonts w:ascii="Trebuchet MS" w:eastAsia="Times New Roman" w:hAnsi="Trebuchet MS" w:cs="Times New Roman"/>
                <w:color w:val="000000"/>
              </w:rPr>
              <w:t>57</w:t>
            </w:r>
          </w:p>
        </w:tc>
        <w:tc>
          <w:tcPr>
            <w:tcW w:w="7150" w:type="dxa"/>
            <w:tcBorders>
              <w:top w:val="single" w:sz="4" w:space="0" w:color="FFFFFF"/>
              <w:left w:val="single" w:sz="4" w:space="0" w:color="FFFFFF"/>
              <w:bottom w:val="nil"/>
              <w:right w:val="single" w:sz="4" w:space="0" w:color="FFFFFF"/>
            </w:tcBorders>
            <w:shd w:val="clear" w:color="B7E996" w:fill="B7E996"/>
            <w:noWrap/>
            <w:vAlign w:val="bottom"/>
            <w:hideMark/>
          </w:tcPr>
          <w:p w:rsidR="00F40ED5" w:rsidRPr="00F40ED5" w:rsidRDefault="00F40ED5" w:rsidP="00F40ED5">
            <w:pPr>
              <w:spacing w:after="0" w:line="240" w:lineRule="auto"/>
              <w:rPr>
                <w:rFonts w:ascii="Trebuchet MS" w:eastAsia="Times New Roman" w:hAnsi="Trebuchet MS" w:cs="Times New Roman"/>
                <w:color w:val="000000"/>
              </w:rPr>
            </w:pPr>
            <w:r w:rsidRPr="00F40ED5">
              <w:rPr>
                <w:rFonts w:ascii="Trebuchet MS" w:eastAsia="Times New Roman" w:hAnsi="Trebuchet MS" w:cs="Times New Roman"/>
                <w:color w:val="000000"/>
              </w:rPr>
              <w:t xml:space="preserve">Sistem dapat memunculkan history sesuai urutan proses </w:t>
            </w:r>
          </w:p>
        </w:tc>
        <w:tc>
          <w:tcPr>
            <w:tcW w:w="707" w:type="dxa"/>
            <w:tcBorders>
              <w:top w:val="single" w:sz="4" w:space="0" w:color="FFFFFF"/>
              <w:left w:val="single" w:sz="4" w:space="0" w:color="FFFFFF"/>
              <w:bottom w:val="nil"/>
              <w:right w:val="single" w:sz="4" w:space="0" w:color="FFFFFF"/>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r w:rsidRPr="00F40ED5">
              <w:rPr>
                <w:rFonts w:ascii="Calibri" w:eastAsia="Times New Roman" w:hAnsi="Calibri" w:cs="Calibri"/>
                <w:color w:val="000000"/>
              </w:rPr>
              <w:t>√</w:t>
            </w:r>
          </w:p>
        </w:tc>
        <w:tc>
          <w:tcPr>
            <w:tcW w:w="802" w:type="dxa"/>
            <w:tcBorders>
              <w:top w:val="single" w:sz="4" w:space="0" w:color="FFFFFF"/>
              <w:left w:val="single" w:sz="4" w:space="0" w:color="FFFFFF"/>
              <w:bottom w:val="nil"/>
              <w:right w:val="nil"/>
            </w:tcBorders>
            <w:shd w:val="clear" w:color="B7E996" w:fill="B7E996"/>
            <w:noWrap/>
            <w:vAlign w:val="bottom"/>
            <w:hideMark/>
          </w:tcPr>
          <w:p w:rsidR="00F40ED5" w:rsidRPr="00F40ED5" w:rsidRDefault="00F40ED5" w:rsidP="00F40ED5">
            <w:pPr>
              <w:spacing w:after="0" w:line="240" w:lineRule="auto"/>
              <w:jc w:val="center"/>
              <w:rPr>
                <w:rFonts w:ascii="Calibri" w:eastAsia="Times New Roman" w:hAnsi="Calibri" w:cs="Calibri"/>
                <w:color w:val="000000"/>
              </w:rPr>
            </w:pPr>
          </w:p>
        </w:tc>
      </w:tr>
    </w:tbl>
    <w:p w:rsidR="00F40ED5" w:rsidRPr="00F40ED5" w:rsidRDefault="00F40ED5" w:rsidP="00F40ED5">
      <w:pPr>
        <w:pStyle w:val="ListParagraph"/>
        <w:spacing w:line="276" w:lineRule="auto"/>
        <w:ind w:left="1440"/>
        <w:jc w:val="both"/>
        <w:rPr>
          <w:rFonts w:asciiTheme="majorHAnsi" w:hAnsiTheme="majorHAnsi" w:cstheme="majorHAnsi"/>
          <w:sz w:val="24"/>
          <w:szCs w:val="24"/>
        </w:rPr>
      </w:pPr>
    </w:p>
    <w:p w:rsidR="00BD2A6C" w:rsidRPr="00AD71EB" w:rsidRDefault="00BD2A6C" w:rsidP="00AD71EB">
      <w:pPr>
        <w:spacing w:line="276" w:lineRule="auto"/>
        <w:jc w:val="both"/>
        <w:rPr>
          <w:rFonts w:asciiTheme="majorHAnsi" w:hAnsiTheme="majorHAnsi" w:cstheme="majorHAnsi"/>
          <w:sz w:val="24"/>
          <w:szCs w:val="24"/>
        </w:rPr>
      </w:pPr>
    </w:p>
    <w:p w:rsidR="005D5B29" w:rsidRDefault="005D5B29">
      <w:pPr>
        <w:rPr>
          <w:rFonts w:asciiTheme="majorHAnsi" w:hAnsiTheme="majorHAnsi" w:cstheme="majorHAnsi"/>
          <w:b/>
          <w:sz w:val="24"/>
          <w:szCs w:val="24"/>
        </w:rPr>
      </w:pPr>
      <w:r>
        <w:rPr>
          <w:rFonts w:asciiTheme="majorHAnsi" w:hAnsiTheme="majorHAnsi" w:cstheme="majorHAnsi"/>
          <w:b/>
          <w:sz w:val="24"/>
          <w:szCs w:val="24"/>
        </w:rPr>
        <w:br w:type="page"/>
      </w:r>
    </w:p>
    <w:p w:rsidR="004557BD" w:rsidRDefault="004557BD" w:rsidP="00DC20D6">
      <w:pPr>
        <w:pStyle w:val="Heading1"/>
      </w:pPr>
      <w:bookmarkStart w:id="9" w:name="_Toc502670404"/>
      <w:r>
        <w:lastRenderedPageBreak/>
        <w:t>BAB III</w:t>
      </w:r>
      <w:bookmarkEnd w:id="9"/>
    </w:p>
    <w:p w:rsidR="005D5B29" w:rsidRDefault="005D5B29" w:rsidP="00DC20D6">
      <w:pPr>
        <w:pStyle w:val="Heading1"/>
      </w:pPr>
      <w:bookmarkStart w:id="10" w:name="_Toc502670405"/>
      <w:r>
        <w:t>PENUTUP</w:t>
      </w:r>
      <w:bookmarkEnd w:id="10"/>
    </w:p>
    <w:p w:rsidR="004557BD" w:rsidRDefault="004557BD" w:rsidP="004557BD">
      <w:pPr>
        <w:pStyle w:val="ListParagraph"/>
        <w:spacing w:after="0" w:line="276" w:lineRule="auto"/>
        <w:ind w:left="1080"/>
        <w:jc w:val="center"/>
        <w:rPr>
          <w:rFonts w:asciiTheme="majorHAnsi" w:hAnsiTheme="majorHAnsi" w:cstheme="majorHAnsi"/>
          <w:b/>
          <w:sz w:val="24"/>
          <w:szCs w:val="24"/>
        </w:rPr>
      </w:pPr>
    </w:p>
    <w:p w:rsidR="00C42D93" w:rsidRPr="00B239BC" w:rsidRDefault="002656F4" w:rsidP="00436A83">
      <w:pPr>
        <w:pStyle w:val="31"/>
      </w:pPr>
      <w:r w:rsidRPr="00B239BC">
        <w:t>Kesimpulan</w:t>
      </w:r>
    </w:p>
    <w:p w:rsidR="002656F4" w:rsidRDefault="002656F4" w:rsidP="00201B10">
      <w:pPr>
        <w:pStyle w:val="ListParagraph"/>
        <w:spacing w:after="0" w:line="276" w:lineRule="auto"/>
        <w:ind w:left="1080"/>
        <w:jc w:val="both"/>
        <w:rPr>
          <w:rFonts w:asciiTheme="majorHAnsi" w:hAnsiTheme="majorHAnsi" w:cstheme="majorHAnsi"/>
          <w:sz w:val="24"/>
          <w:szCs w:val="24"/>
        </w:rPr>
      </w:pPr>
      <w:r>
        <w:rPr>
          <w:rFonts w:asciiTheme="majorHAnsi" w:hAnsiTheme="majorHAnsi" w:cstheme="majorHAnsi"/>
          <w:sz w:val="24"/>
          <w:szCs w:val="24"/>
        </w:rPr>
        <w:t>Dengan adanya GO-JEK online ini memberikan kemudahan dalam keseharian bagi pengguna (masyarakat) untuk melakukan aktivitas dan menjadikan solusi untuk menghindari ketidakmauan dari pengguna serta dapat memebrikan pengaruh besar terhadap kemajuan teknologi di era saat ini.</w:t>
      </w:r>
    </w:p>
    <w:p w:rsidR="002656F4" w:rsidRDefault="002656F4" w:rsidP="002656F4">
      <w:pPr>
        <w:pStyle w:val="ListParagraph"/>
        <w:spacing w:after="0" w:line="276" w:lineRule="auto"/>
        <w:ind w:left="1080"/>
        <w:rPr>
          <w:rFonts w:asciiTheme="majorHAnsi" w:hAnsiTheme="majorHAnsi" w:cstheme="majorHAnsi"/>
          <w:sz w:val="24"/>
          <w:szCs w:val="24"/>
        </w:rPr>
      </w:pPr>
    </w:p>
    <w:p w:rsidR="002656F4" w:rsidRPr="00284B70" w:rsidRDefault="002656F4" w:rsidP="00436A83">
      <w:pPr>
        <w:pStyle w:val="31"/>
      </w:pPr>
      <w:r w:rsidRPr="00284B70">
        <w:t>Saran</w:t>
      </w:r>
    </w:p>
    <w:p w:rsidR="002656F4" w:rsidRPr="002656F4" w:rsidRDefault="002656F4" w:rsidP="002656F4">
      <w:pPr>
        <w:pStyle w:val="ListParagraph"/>
        <w:spacing w:after="0" w:line="276" w:lineRule="auto"/>
        <w:ind w:left="1080"/>
        <w:rPr>
          <w:rFonts w:asciiTheme="majorHAnsi" w:hAnsiTheme="majorHAnsi" w:cstheme="majorHAnsi"/>
          <w:sz w:val="24"/>
          <w:szCs w:val="24"/>
        </w:rPr>
      </w:pPr>
      <w:r>
        <w:rPr>
          <w:rFonts w:asciiTheme="majorHAnsi" w:hAnsiTheme="majorHAnsi" w:cstheme="majorHAnsi"/>
          <w:sz w:val="24"/>
          <w:szCs w:val="24"/>
        </w:rPr>
        <w:t>Agar dapat memberikan pengaruh baik terhadap kemajuan teknologi dalam bidang transportasi di Indonesia.</w:t>
      </w:r>
    </w:p>
    <w:p w:rsidR="00464382" w:rsidRPr="00464382" w:rsidRDefault="00464382" w:rsidP="005D5B29">
      <w:pPr>
        <w:spacing w:line="276" w:lineRule="auto"/>
        <w:jc w:val="both"/>
        <w:rPr>
          <w:rFonts w:asciiTheme="majorHAnsi" w:hAnsiTheme="majorHAnsi" w:cstheme="majorHAnsi"/>
          <w:b/>
          <w:sz w:val="24"/>
          <w:szCs w:val="24"/>
        </w:rPr>
      </w:pPr>
    </w:p>
    <w:sectPr w:rsidR="00464382" w:rsidRPr="00464382" w:rsidSect="001D2C6F">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87F" w:rsidRDefault="0042687F" w:rsidP="00D806C0">
      <w:pPr>
        <w:spacing w:after="0" w:line="240" w:lineRule="auto"/>
      </w:pPr>
      <w:r>
        <w:separator/>
      </w:r>
    </w:p>
  </w:endnote>
  <w:endnote w:type="continuationSeparator" w:id="0">
    <w:p w:rsidR="0042687F" w:rsidRDefault="0042687F" w:rsidP="00D8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077731"/>
      <w:docPartObj>
        <w:docPartGallery w:val="Page Numbers (Bottom of Page)"/>
        <w:docPartUnique/>
      </w:docPartObj>
    </w:sdtPr>
    <w:sdtEndPr>
      <w:rPr>
        <w:noProof/>
      </w:rPr>
    </w:sdtEndPr>
    <w:sdtContent>
      <w:p w:rsidR="00D806C0" w:rsidRDefault="00D806C0">
        <w:pPr>
          <w:pStyle w:val="Footer"/>
          <w:jc w:val="right"/>
        </w:pPr>
        <w:r>
          <w:fldChar w:fldCharType="begin"/>
        </w:r>
        <w:r>
          <w:instrText xml:space="preserve"> PAGE   \* MERGEFORMAT </w:instrText>
        </w:r>
        <w:r>
          <w:fldChar w:fldCharType="separate"/>
        </w:r>
        <w:r w:rsidR="002D3964">
          <w:rPr>
            <w:noProof/>
          </w:rPr>
          <w:t>4</w:t>
        </w:r>
        <w:r>
          <w:rPr>
            <w:noProof/>
          </w:rPr>
          <w:fldChar w:fldCharType="end"/>
        </w:r>
      </w:p>
    </w:sdtContent>
  </w:sdt>
  <w:p w:rsidR="00D806C0" w:rsidRDefault="00D80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87F" w:rsidRDefault="0042687F" w:rsidP="00D806C0">
      <w:pPr>
        <w:spacing w:after="0" w:line="240" w:lineRule="auto"/>
      </w:pPr>
      <w:r>
        <w:separator/>
      </w:r>
    </w:p>
  </w:footnote>
  <w:footnote w:type="continuationSeparator" w:id="0">
    <w:p w:rsidR="0042687F" w:rsidRDefault="0042687F" w:rsidP="00D80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6E14"/>
    <w:multiLevelType w:val="hybridMultilevel"/>
    <w:tmpl w:val="E106662C"/>
    <w:lvl w:ilvl="0" w:tplc="0ED09DD8">
      <w:start w:val="1"/>
      <w:numFmt w:val="decimal"/>
      <w:pStyle w:val="31"/>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460898"/>
    <w:multiLevelType w:val="hybridMultilevel"/>
    <w:tmpl w:val="51D8640A"/>
    <w:lvl w:ilvl="0" w:tplc="E642306E">
      <w:start w:val="1"/>
      <w:numFmt w:val="decimal"/>
      <w:lvlText w:val="2.3.%1."/>
      <w:lvlJc w:val="left"/>
      <w:pPr>
        <w:ind w:left="720" w:hanging="360"/>
      </w:pPr>
      <w:rPr>
        <w:rFonts w:hint="default"/>
      </w:rPr>
    </w:lvl>
    <w:lvl w:ilvl="1" w:tplc="71460A76">
      <w:start w:val="1"/>
      <w:numFmt w:val="decimal"/>
      <w:pStyle w:val="231"/>
      <w:lvlText w:val="2.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C37C4"/>
    <w:multiLevelType w:val="hybridMultilevel"/>
    <w:tmpl w:val="7E34F1FC"/>
    <w:lvl w:ilvl="0" w:tplc="CF14D870">
      <w:start w:val="1"/>
      <w:numFmt w:val="upperLetter"/>
      <w:lvlText w:val="%1."/>
      <w:lvlJc w:val="left"/>
      <w:pPr>
        <w:ind w:left="1440" w:hanging="360"/>
      </w:pPr>
      <w:rPr>
        <w:rFonts w:hint="default"/>
        <w:b w:val="0"/>
      </w:rPr>
    </w:lvl>
    <w:lvl w:ilvl="1" w:tplc="D1D2198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85101992">
      <w:start w:val="1"/>
      <w:numFmt w:val="decimal"/>
      <w:lvlText w:val="2.%4."/>
      <w:lvlJc w:val="left"/>
      <w:pPr>
        <w:ind w:left="3600" w:hanging="360"/>
      </w:pPr>
      <w:rPr>
        <w:rFonts w:hint="default"/>
        <w:b/>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484070"/>
    <w:multiLevelType w:val="hybridMultilevel"/>
    <w:tmpl w:val="09BCE49C"/>
    <w:lvl w:ilvl="0" w:tplc="58C4E9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0393D69"/>
    <w:multiLevelType w:val="hybridMultilevel"/>
    <w:tmpl w:val="0110116A"/>
    <w:lvl w:ilvl="0" w:tplc="58E4ABFE">
      <w:start w:val="1"/>
      <w:numFmt w:val="decimal"/>
      <w:pStyle w:val="21"/>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E2CAB"/>
    <w:multiLevelType w:val="hybridMultilevel"/>
    <w:tmpl w:val="30B2A15E"/>
    <w:lvl w:ilvl="0" w:tplc="A6524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81A9B"/>
    <w:multiLevelType w:val="hybridMultilevel"/>
    <w:tmpl w:val="5E507868"/>
    <w:lvl w:ilvl="0" w:tplc="8174D70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A9C8D99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34F55"/>
    <w:multiLevelType w:val="hybridMultilevel"/>
    <w:tmpl w:val="5E507868"/>
    <w:lvl w:ilvl="0" w:tplc="8174D70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A9C8D99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84A91"/>
    <w:multiLevelType w:val="hybridMultilevel"/>
    <w:tmpl w:val="5E507868"/>
    <w:lvl w:ilvl="0" w:tplc="8174D70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A9C8D99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47B36"/>
    <w:multiLevelType w:val="hybridMultilevel"/>
    <w:tmpl w:val="4024FC18"/>
    <w:lvl w:ilvl="0" w:tplc="8F148B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2"/>
  </w:num>
  <w:num w:numId="5">
    <w:abstractNumId w:val="3"/>
  </w:num>
  <w:num w:numId="6">
    <w:abstractNumId w:val="9"/>
  </w:num>
  <w:num w:numId="7">
    <w:abstractNumId w:val="4"/>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A1"/>
    <w:rsid w:val="00006FD6"/>
    <w:rsid w:val="0003009C"/>
    <w:rsid w:val="00096F20"/>
    <w:rsid w:val="000D2B61"/>
    <w:rsid w:val="0010334C"/>
    <w:rsid w:val="00106740"/>
    <w:rsid w:val="00136226"/>
    <w:rsid w:val="0015479C"/>
    <w:rsid w:val="001B193E"/>
    <w:rsid w:val="001B195A"/>
    <w:rsid w:val="001C4FED"/>
    <w:rsid w:val="001D2C6F"/>
    <w:rsid w:val="001F585E"/>
    <w:rsid w:val="00201B10"/>
    <w:rsid w:val="002656F4"/>
    <w:rsid w:val="002765D6"/>
    <w:rsid w:val="002808A9"/>
    <w:rsid w:val="00284B70"/>
    <w:rsid w:val="002A683F"/>
    <w:rsid w:val="002D3964"/>
    <w:rsid w:val="0035460E"/>
    <w:rsid w:val="00367EBD"/>
    <w:rsid w:val="003C1AA8"/>
    <w:rsid w:val="003D58C0"/>
    <w:rsid w:val="003F5AD0"/>
    <w:rsid w:val="0040153F"/>
    <w:rsid w:val="0042687F"/>
    <w:rsid w:val="00426B39"/>
    <w:rsid w:val="00436A83"/>
    <w:rsid w:val="004557BD"/>
    <w:rsid w:val="00464382"/>
    <w:rsid w:val="00476C57"/>
    <w:rsid w:val="004953B1"/>
    <w:rsid w:val="0052533B"/>
    <w:rsid w:val="00525D4C"/>
    <w:rsid w:val="00561BE5"/>
    <w:rsid w:val="005C343D"/>
    <w:rsid w:val="005D5B29"/>
    <w:rsid w:val="00606EEC"/>
    <w:rsid w:val="00656617"/>
    <w:rsid w:val="00656E85"/>
    <w:rsid w:val="0066212D"/>
    <w:rsid w:val="0069202B"/>
    <w:rsid w:val="006A4118"/>
    <w:rsid w:val="006B04AD"/>
    <w:rsid w:val="006B1C08"/>
    <w:rsid w:val="006F18F6"/>
    <w:rsid w:val="007174A1"/>
    <w:rsid w:val="0073670C"/>
    <w:rsid w:val="007B39D9"/>
    <w:rsid w:val="007E1FDC"/>
    <w:rsid w:val="007F2487"/>
    <w:rsid w:val="008035B0"/>
    <w:rsid w:val="00815DAE"/>
    <w:rsid w:val="008351D9"/>
    <w:rsid w:val="00841E7D"/>
    <w:rsid w:val="00883CCD"/>
    <w:rsid w:val="008B0A9A"/>
    <w:rsid w:val="00964704"/>
    <w:rsid w:val="00991AC8"/>
    <w:rsid w:val="009D26E0"/>
    <w:rsid w:val="009D4A16"/>
    <w:rsid w:val="009E1084"/>
    <w:rsid w:val="00A253A2"/>
    <w:rsid w:val="00A579A3"/>
    <w:rsid w:val="00AB63F0"/>
    <w:rsid w:val="00AC4DD8"/>
    <w:rsid w:val="00AD71EB"/>
    <w:rsid w:val="00B239BC"/>
    <w:rsid w:val="00B53202"/>
    <w:rsid w:val="00B72803"/>
    <w:rsid w:val="00BD2A6C"/>
    <w:rsid w:val="00BE5A4A"/>
    <w:rsid w:val="00C12AEF"/>
    <w:rsid w:val="00C40904"/>
    <w:rsid w:val="00C42D93"/>
    <w:rsid w:val="00C6722F"/>
    <w:rsid w:val="00C865E7"/>
    <w:rsid w:val="00CC6E7E"/>
    <w:rsid w:val="00D2020D"/>
    <w:rsid w:val="00D37123"/>
    <w:rsid w:val="00D64987"/>
    <w:rsid w:val="00D7310E"/>
    <w:rsid w:val="00D806C0"/>
    <w:rsid w:val="00DC20D6"/>
    <w:rsid w:val="00E439A4"/>
    <w:rsid w:val="00E44B0A"/>
    <w:rsid w:val="00F07066"/>
    <w:rsid w:val="00F40ED5"/>
    <w:rsid w:val="00F41CB4"/>
    <w:rsid w:val="00F5164C"/>
    <w:rsid w:val="00F726FB"/>
    <w:rsid w:val="00FA2C4C"/>
    <w:rsid w:val="00FB4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D17D"/>
  <w15:chartTrackingRefBased/>
  <w15:docId w15:val="{57C04683-249F-4CD4-9152-6C83B6F7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4A1"/>
  </w:style>
  <w:style w:type="paragraph" w:styleId="Heading1">
    <w:name w:val="heading 1"/>
    <w:basedOn w:val="Normal"/>
    <w:link w:val="Heading1Char"/>
    <w:autoRedefine/>
    <w:uiPriority w:val="9"/>
    <w:qFormat/>
    <w:rsid w:val="001B193E"/>
    <w:pPr>
      <w:keepNext/>
      <w:keepLines/>
      <w:spacing w:before="240" w:after="0" w:line="240" w:lineRule="auto"/>
      <w:jc w:val="center"/>
      <w:outlineLvl w:val="0"/>
    </w:pPr>
    <w:rPr>
      <w:rFonts w:asciiTheme="majorHAnsi" w:eastAsiaTheme="majorEastAsia" w:hAnsiTheme="majorHAnsi" w:cstheme="majorBidi"/>
      <w:b/>
      <w:sz w:val="28"/>
      <w:szCs w:val="32"/>
    </w:rPr>
  </w:style>
  <w:style w:type="paragraph" w:styleId="Heading2">
    <w:name w:val="heading 2"/>
    <w:basedOn w:val="Normal"/>
    <w:link w:val="Heading2Char"/>
    <w:autoRedefine/>
    <w:uiPriority w:val="9"/>
    <w:semiHidden/>
    <w:unhideWhenUsed/>
    <w:qFormat/>
    <w:rsid w:val="009D4A16"/>
    <w:pPr>
      <w:keepNext/>
      <w:keepLines/>
      <w:spacing w:before="40" w:after="0" w:line="360" w:lineRule="auto"/>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174A1"/>
    <w:pPr>
      <w:ind w:left="720"/>
      <w:contextualSpacing/>
    </w:pPr>
  </w:style>
  <w:style w:type="table" w:styleId="TableGrid">
    <w:name w:val="Table Grid"/>
    <w:basedOn w:val="TableNormal"/>
    <w:uiPriority w:val="39"/>
    <w:rsid w:val="00692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69202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1B193E"/>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FB4C79"/>
    <w:pPr>
      <w:outlineLvl w:val="9"/>
    </w:pPr>
  </w:style>
  <w:style w:type="character" w:customStyle="1" w:styleId="Heading2Char">
    <w:name w:val="Heading 2 Char"/>
    <w:basedOn w:val="DefaultParagraphFont"/>
    <w:link w:val="Heading2"/>
    <w:uiPriority w:val="9"/>
    <w:semiHidden/>
    <w:rsid w:val="009D4A16"/>
    <w:rPr>
      <w:rFonts w:asciiTheme="majorHAnsi" w:eastAsiaTheme="majorEastAsia" w:hAnsiTheme="majorHAnsi" w:cstheme="majorBidi"/>
      <w:b/>
      <w:sz w:val="24"/>
      <w:szCs w:val="26"/>
    </w:rPr>
  </w:style>
  <w:style w:type="paragraph" w:customStyle="1" w:styleId="21">
    <w:name w:val="2.1"/>
    <w:basedOn w:val="Heading2"/>
    <w:link w:val="21Char"/>
    <w:autoRedefine/>
    <w:qFormat/>
    <w:rsid w:val="009D4A16"/>
    <w:pPr>
      <w:numPr>
        <w:numId w:val="7"/>
      </w:numPr>
      <w:spacing w:line="240" w:lineRule="auto"/>
      <w:jc w:val="both"/>
    </w:pPr>
    <w:rPr>
      <w:rFonts w:cstheme="majorHAnsi"/>
      <w:color w:val="000000" w:themeColor="text1"/>
      <w:szCs w:val="24"/>
    </w:rPr>
  </w:style>
  <w:style w:type="paragraph" w:customStyle="1" w:styleId="231">
    <w:name w:val="2.3.1"/>
    <w:basedOn w:val="ListParagraph"/>
    <w:link w:val="231Char"/>
    <w:autoRedefine/>
    <w:qFormat/>
    <w:rsid w:val="00AB63F0"/>
    <w:pPr>
      <w:numPr>
        <w:ilvl w:val="1"/>
        <w:numId w:val="8"/>
      </w:numPr>
      <w:spacing w:line="276" w:lineRule="auto"/>
      <w:jc w:val="both"/>
    </w:pPr>
    <w:rPr>
      <w:rFonts w:asciiTheme="majorHAnsi" w:hAnsiTheme="majorHAnsi" w:cstheme="majorHAnsi"/>
      <w:b/>
      <w:sz w:val="24"/>
      <w:szCs w:val="24"/>
    </w:rPr>
  </w:style>
  <w:style w:type="character" w:customStyle="1" w:styleId="21Char">
    <w:name w:val="2.1 Char"/>
    <w:basedOn w:val="Heading2Char"/>
    <w:link w:val="21"/>
    <w:rsid w:val="009D4A16"/>
    <w:rPr>
      <w:rFonts w:asciiTheme="majorHAnsi" w:eastAsiaTheme="majorEastAsia" w:hAnsiTheme="majorHAnsi" w:cstheme="majorHAnsi"/>
      <w:b/>
      <w:color w:val="000000" w:themeColor="text1"/>
      <w:sz w:val="24"/>
      <w:szCs w:val="24"/>
    </w:rPr>
  </w:style>
  <w:style w:type="paragraph" w:customStyle="1" w:styleId="31">
    <w:name w:val="3.1"/>
    <w:basedOn w:val="ListParagraph"/>
    <w:link w:val="31Char"/>
    <w:autoRedefine/>
    <w:qFormat/>
    <w:rsid w:val="00436A83"/>
    <w:pPr>
      <w:numPr>
        <w:numId w:val="10"/>
      </w:numPr>
      <w:spacing w:after="0" w:line="276" w:lineRule="auto"/>
    </w:pPr>
    <w:rPr>
      <w:rFonts w:asciiTheme="majorHAnsi" w:hAnsiTheme="majorHAnsi" w:cstheme="majorHAnsi"/>
      <w:b/>
      <w:sz w:val="24"/>
      <w:szCs w:val="24"/>
    </w:rPr>
  </w:style>
  <w:style w:type="character" w:customStyle="1" w:styleId="ListParagraphChar">
    <w:name w:val="List Paragraph Char"/>
    <w:basedOn w:val="DefaultParagraphFont"/>
    <w:link w:val="ListParagraph"/>
    <w:uiPriority w:val="34"/>
    <w:rsid w:val="00AB63F0"/>
  </w:style>
  <w:style w:type="character" w:customStyle="1" w:styleId="231Char">
    <w:name w:val="2.3.1 Char"/>
    <w:basedOn w:val="ListParagraphChar"/>
    <w:link w:val="231"/>
    <w:rsid w:val="00AB63F0"/>
    <w:rPr>
      <w:rFonts w:asciiTheme="majorHAnsi" w:hAnsiTheme="majorHAnsi" w:cstheme="majorHAnsi"/>
      <w:b/>
      <w:sz w:val="24"/>
      <w:szCs w:val="24"/>
    </w:rPr>
  </w:style>
  <w:style w:type="paragraph" w:styleId="TOC1">
    <w:name w:val="toc 1"/>
    <w:basedOn w:val="Normal"/>
    <w:next w:val="Normal"/>
    <w:autoRedefine/>
    <w:uiPriority w:val="39"/>
    <w:unhideWhenUsed/>
    <w:rsid w:val="00E44B0A"/>
    <w:pPr>
      <w:spacing w:after="100"/>
    </w:pPr>
  </w:style>
  <w:style w:type="character" w:customStyle="1" w:styleId="31Char">
    <w:name w:val="3.1 Char"/>
    <w:basedOn w:val="ListParagraphChar"/>
    <w:link w:val="31"/>
    <w:rsid w:val="00436A83"/>
    <w:rPr>
      <w:rFonts w:asciiTheme="majorHAnsi" w:hAnsiTheme="majorHAnsi" w:cstheme="majorHAnsi"/>
      <w:b/>
      <w:sz w:val="24"/>
      <w:szCs w:val="24"/>
    </w:rPr>
  </w:style>
  <w:style w:type="paragraph" w:styleId="TOC2">
    <w:name w:val="toc 2"/>
    <w:basedOn w:val="Normal"/>
    <w:next w:val="Normal"/>
    <w:autoRedefine/>
    <w:uiPriority w:val="39"/>
    <w:unhideWhenUsed/>
    <w:rsid w:val="00E44B0A"/>
    <w:pPr>
      <w:spacing w:after="100"/>
      <w:ind w:left="220"/>
    </w:pPr>
  </w:style>
  <w:style w:type="character" w:styleId="Hyperlink">
    <w:name w:val="Hyperlink"/>
    <w:basedOn w:val="DefaultParagraphFont"/>
    <w:uiPriority w:val="99"/>
    <w:unhideWhenUsed/>
    <w:rsid w:val="00E44B0A"/>
    <w:rPr>
      <w:color w:val="0563C1" w:themeColor="hyperlink"/>
      <w:u w:val="single"/>
    </w:rPr>
  </w:style>
  <w:style w:type="paragraph" w:styleId="Header">
    <w:name w:val="header"/>
    <w:basedOn w:val="Normal"/>
    <w:link w:val="HeaderChar"/>
    <w:uiPriority w:val="99"/>
    <w:unhideWhenUsed/>
    <w:rsid w:val="00D80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6C0"/>
  </w:style>
  <w:style w:type="paragraph" w:styleId="Footer">
    <w:name w:val="footer"/>
    <w:basedOn w:val="Normal"/>
    <w:link w:val="FooterChar"/>
    <w:uiPriority w:val="99"/>
    <w:unhideWhenUsed/>
    <w:rsid w:val="00D80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6C0"/>
  </w:style>
  <w:style w:type="paragraph" w:styleId="BalloonText">
    <w:name w:val="Balloon Text"/>
    <w:basedOn w:val="Normal"/>
    <w:link w:val="BalloonTextChar"/>
    <w:uiPriority w:val="99"/>
    <w:semiHidden/>
    <w:unhideWhenUsed/>
    <w:rsid w:val="00991A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A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FD587-D97A-4C3F-8934-EBB196DA4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9</Pages>
  <Words>1838</Words>
  <Characters>10479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dc:creator>
  <cp:keywords/>
  <dc:description/>
  <cp:lastModifiedBy>Sonya</cp:lastModifiedBy>
  <cp:revision>79</cp:revision>
  <cp:lastPrinted>2018-01-06T00:55:00Z</cp:lastPrinted>
  <dcterms:created xsi:type="dcterms:W3CDTF">2018-01-01T22:58:00Z</dcterms:created>
  <dcterms:modified xsi:type="dcterms:W3CDTF">2018-01-06T00:56:00Z</dcterms:modified>
</cp:coreProperties>
</file>