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356D" w14:textId="432EE7AA" w:rsidR="000A6680" w:rsidRDefault="000A6680" w:rsidP="007C534A">
      <w:pPr>
        <w:spacing w:line="360" w:lineRule="auto"/>
        <w:jc w:val="center"/>
        <w:rPr>
          <w:rFonts w:ascii="Mystical Woods Smooth Script" w:hAnsi="Mystical Woods Smooth Script"/>
          <w:sz w:val="28"/>
          <w:szCs w:val="28"/>
          <w:lang w:val="en-US"/>
        </w:rPr>
      </w:pPr>
      <w:r w:rsidRPr="007C534A">
        <w:rPr>
          <w:rFonts w:ascii="Mystical Woods Smooth Script" w:hAnsi="Mystical Woods Smooth Script"/>
          <w:sz w:val="28"/>
          <w:szCs w:val="28"/>
          <w:lang w:val="en-US"/>
        </w:rPr>
        <w:t xml:space="preserve">Final </w:t>
      </w:r>
      <w:r w:rsidR="007C534A">
        <w:rPr>
          <w:rFonts w:ascii="Mystical Woods Smooth Script" w:hAnsi="Mystical Woods Smooth Script"/>
          <w:sz w:val="28"/>
          <w:szCs w:val="28"/>
          <w:lang w:val="en-US"/>
        </w:rPr>
        <w:t>Writeup</w:t>
      </w:r>
    </w:p>
    <w:p w14:paraId="56A736CD" w14:textId="77777777" w:rsidR="007C534A" w:rsidRPr="007C534A" w:rsidRDefault="007C534A" w:rsidP="007C534A">
      <w:pPr>
        <w:spacing w:line="360" w:lineRule="auto"/>
        <w:jc w:val="center"/>
        <w:rPr>
          <w:rFonts w:ascii="Mystical Woods Smooth Script" w:hAnsi="Mystical Woods Smooth Script"/>
          <w:sz w:val="28"/>
          <w:szCs w:val="28"/>
          <w:lang w:val="en-US"/>
        </w:rPr>
      </w:pPr>
    </w:p>
    <w:p w14:paraId="706A3E39" w14:textId="77777777" w:rsidR="00062DBE" w:rsidRDefault="00062DBE" w:rsidP="007C534A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 w:rsidRPr="00FC6A30">
        <w:rPr>
          <w:rFonts w:ascii="Avenir Book" w:hAnsi="Avenir Book"/>
          <w:b/>
          <w:bCs/>
          <w:sz w:val="22"/>
          <w:szCs w:val="22"/>
          <w:lang w:val="en-US"/>
        </w:rPr>
        <w:t>SPACE</w:t>
      </w:r>
      <w:r>
        <w:rPr>
          <w:rFonts w:ascii="Avenir Book" w:hAnsi="Avenir Book"/>
          <w:sz w:val="22"/>
          <w:szCs w:val="22"/>
          <w:lang w:val="en-US"/>
        </w:rPr>
        <w:t xml:space="preserve"> is a data story on the analysis of population growth in Singapore, against a backdrop of scarcity – with limited land, housing, and jobs. It aims to answer the questions: How much space is there left in Singapore? How feasible is it to expect to own a house in Singapore? Can Singapore continue to accommodate the growth rate of its population? </w:t>
      </w:r>
    </w:p>
    <w:p w14:paraId="36E1F556" w14:textId="77777777" w:rsidR="00062DBE" w:rsidRDefault="00062DBE" w:rsidP="007C534A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158DBBFC" w14:textId="0F9195D3" w:rsidR="00062DBE" w:rsidRDefault="00062DBE" w:rsidP="007C534A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 was inspired by my own worries about finding stability and security in Singapore after I graduate from university. With an impending possibility of a recession and a job crunch, I’m sure many of my peers carry the same fears as I do. This led me to think about the scarcity in Singapore – how we have little land and resources, yet our population is healthy, bordering on a problem of overcrowding. Therefore, this data story</w:t>
      </w:r>
      <w:r>
        <w:rPr>
          <w:rFonts w:ascii="Avenir Book" w:hAnsi="Avenir Book"/>
          <w:sz w:val="22"/>
          <w:szCs w:val="22"/>
          <w:lang w:val="en-US"/>
        </w:rPr>
        <w:t xml:space="preserve"> aims to </w:t>
      </w:r>
      <w:r>
        <w:rPr>
          <w:rFonts w:ascii="Avenir Book" w:hAnsi="Avenir Book"/>
          <w:sz w:val="22"/>
          <w:szCs w:val="22"/>
          <w:lang w:val="en-US"/>
        </w:rPr>
        <w:t>offer an investigation into providing a clearer answer to these doubts.</w:t>
      </w:r>
    </w:p>
    <w:p w14:paraId="6F74D708" w14:textId="77777777" w:rsidR="00062DBE" w:rsidRDefault="00062DBE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</w:p>
    <w:p w14:paraId="6D89CBF3" w14:textId="2D734162" w:rsidR="00062DBE" w:rsidRDefault="00062DBE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After many, many hours of sitting at my desk and coding and trying to figure out what worked best, I am very satisfied with the outcome of my final project. Some highlights that I love are the Favicon and the form on the homepage as they make my </w:t>
      </w:r>
      <w:r w:rsidR="009445C3">
        <w:rPr>
          <w:rFonts w:ascii="Avenir Book" w:hAnsi="Avenir Book"/>
          <w:sz w:val="22"/>
          <w:szCs w:val="22"/>
        </w:rPr>
        <w:t>page</w:t>
      </w:r>
      <w:r>
        <w:rPr>
          <w:rFonts w:ascii="Avenir Book" w:hAnsi="Avenir Book"/>
          <w:sz w:val="22"/>
          <w:szCs w:val="22"/>
        </w:rPr>
        <w:t xml:space="preserve"> unique and </w:t>
      </w:r>
      <w:r w:rsidR="009445C3">
        <w:rPr>
          <w:rFonts w:ascii="Avenir Book" w:hAnsi="Avenir Book"/>
          <w:sz w:val="22"/>
          <w:szCs w:val="22"/>
        </w:rPr>
        <w:t>give</w:t>
      </w:r>
      <w:r>
        <w:rPr>
          <w:rFonts w:ascii="Avenir Book" w:hAnsi="Avenir Book"/>
          <w:sz w:val="22"/>
          <w:szCs w:val="22"/>
        </w:rPr>
        <w:t xml:space="preserve"> it a touch of personalisation which I adore.</w:t>
      </w:r>
      <w:r w:rsidR="009445C3"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 xml:space="preserve"> </w:t>
      </w:r>
    </w:p>
    <w:p w14:paraId="00EB5B51" w14:textId="77777777" w:rsidR="00062DBE" w:rsidRDefault="00062DBE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</w:p>
    <w:p w14:paraId="4D350E26" w14:textId="4CDFFC6D" w:rsidR="009445C3" w:rsidRDefault="009445C3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For the Favicon, I searched for resources (linked in references) on how to install a customised Favicon on my page and followed them appropriately. I intentionally chose an astronaut as my project is titled SPACE, and then I subsequently titled my data story page “Exploration” as a play on ‘space exploration’. </w:t>
      </w:r>
    </w:p>
    <w:p w14:paraId="066F6B4E" w14:textId="77777777" w:rsidR="009445C3" w:rsidRDefault="009445C3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</w:p>
    <w:p w14:paraId="447CF039" w14:textId="64DD324D" w:rsidR="007C534A" w:rsidRDefault="009445C3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For the small little form nestled in my homepage, I went back to basics and made use of the form HTML codealong from Session02, which was somewhat nostalgic. I wanted to make the site more interpersonal and interactive since my target audience was my peers. Although there were many buttons to click on, I wanted my audience to be able to contribute something to the site, as a legacy that they’ve visited and gone through the data story. </w:t>
      </w:r>
    </w:p>
    <w:p w14:paraId="348B7390" w14:textId="77777777" w:rsidR="007C534A" w:rsidRDefault="007C534A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</w:p>
    <w:p w14:paraId="1E9DDC29" w14:textId="0818A555" w:rsidR="009445C3" w:rsidRDefault="00396040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705684" wp14:editId="1E42F559">
                <wp:simplePos x="0" y="0"/>
                <wp:positionH relativeFrom="column">
                  <wp:posOffset>3102825</wp:posOffset>
                </wp:positionH>
                <wp:positionV relativeFrom="paragraph">
                  <wp:posOffset>-245400</wp:posOffset>
                </wp:positionV>
                <wp:extent cx="2904480" cy="938520"/>
                <wp:effectExtent l="38100" t="38100" r="29845" b="40005"/>
                <wp:wrapNone/>
                <wp:docPr id="13227891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04480" cy="9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7DA7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43.6pt;margin-top:-20pt;width:230.15pt;height:7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">
                <v:imagedata r:id="rId8" o:title=""/>
              </v:shape>
            </w:pict>
          </mc:Fallback>
        </mc:AlternateContent>
      </w:r>
      <w:r w:rsidR="009445C3"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0010D771" wp14:editId="49FF5EED">
            <wp:extent cx="6080929" cy="2495550"/>
            <wp:effectExtent l="0" t="0" r="2540" b="0"/>
            <wp:docPr id="125179755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7551" name="Picture 1" descr="Graphical user interface, application, Team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18" b="9438"/>
                    <a:stretch/>
                  </pic:blipFill>
                  <pic:spPr bwMode="auto">
                    <a:xfrm>
                      <a:off x="0" y="0"/>
                      <a:ext cx="6099857" cy="250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65BA6" w14:textId="77777777" w:rsidR="007C534A" w:rsidRDefault="007C534A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</w:p>
    <w:p w14:paraId="78B9C1CD" w14:textId="60A51C8C" w:rsidR="009445C3" w:rsidRDefault="009445C3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 used a window.alert( ) </w:t>
      </w:r>
      <w:r w:rsidR="00396040">
        <w:rPr>
          <w:rFonts w:ascii="Avenir Book" w:hAnsi="Avenir Book"/>
          <w:sz w:val="22"/>
          <w:szCs w:val="22"/>
        </w:rPr>
        <w:t>within my function to interact with the audience through the screen. I used unique IDs for each value of the form and retrieved it to bring it to the pop-up when they click “Submit.”</w:t>
      </w:r>
    </w:p>
    <w:p w14:paraId="35DC3FCB" w14:textId="77777777" w:rsidR="00396040" w:rsidRDefault="00396040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</w:p>
    <w:p w14:paraId="6F0270A9" w14:textId="23E75A8C" w:rsidR="00396040" w:rsidRPr="00062DBE" w:rsidRDefault="00396040" w:rsidP="007C534A">
      <w:pPr>
        <w:spacing w:line="360" w:lineRule="auto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Doing this project and reading this module was quite eye-opening for me, as it forced me to step out of my comfort zone to be a little tech-savvy with newly acquired technical coding skills and know how to debug through Google’s ‘Developer Tools’. Something new I learnt was </w:t>
      </w:r>
      <w:r w:rsidR="003F7779">
        <w:rPr>
          <w:rFonts w:ascii="Avenir Book" w:hAnsi="Avenir Book"/>
          <w:sz w:val="22"/>
          <w:szCs w:val="22"/>
        </w:rPr>
        <w:t xml:space="preserve">effective visualisation. Although it was emphasised closer to the final project, I believe that I have been learning to present my data </w:t>
      </w:r>
      <w:r w:rsidR="001B4ACB">
        <w:rPr>
          <w:rFonts w:ascii="Avenir Book" w:hAnsi="Avenir Book"/>
          <w:sz w:val="22"/>
          <w:szCs w:val="22"/>
        </w:rPr>
        <w:t>in different ways to make it</w:t>
      </w:r>
      <w:r w:rsidR="003F7779">
        <w:rPr>
          <w:rFonts w:ascii="Avenir Book" w:hAnsi="Avenir Book"/>
          <w:sz w:val="22"/>
          <w:szCs w:val="22"/>
        </w:rPr>
        <w:t xml:space="preserve"> clear, concise and eye-catching </w:t>
      </w:r>
      <w:r w:rsidR="001B4ACB">
        <w:rPr>
          <w:rFonts w:ascii="Avenir Book" w:hAnsi="Avenir Book"/>
          <w:sz w:val="22"/>
          <w:szCs w:val="22"/>
        </w:rPr>
        <w:t>even. For example, I started playing around with fonts and colours quite early on in the module, to make sure that my content was readable and ‘aesthetically pleasing’ to the eye.</w:t>
      </w:r>
      <w:r w:rsidR="003F7779">
        <w:rPr>
          <w:rFonts w:ascii="Avenir Book" w:hAnsi="Avenir Book"/>
          <w:sz w:val="22"/>
          <w:szCs w:val="22"/>
        </w:rPr>
        <w:t xml:space="preserve"> </w:t>
      </w:r>
      <w:r w:rsidR="001B4ACB">
        <w:rPr>
          <w:rFonts w:ascii="Avenir Book" w:hAnsi="Avenir Book"/>
          <w:sz w:val="22"/>
          <w:szCs w:val="22"/>
        </w:rPr>
        <w:t xml:space="preserve">That being said, effective visualisation was a big challenge for me during my final project. I was initially struggling to make sense of the data and how to present it in charts. I was also fortunate to have a large dataset that came from </w:t>
      </w:r>
      <w:proofErr w:type="spellStart"/>
      <w:r w:rsidR="001B4ACB">
        <w:rPr>
          <w:rFonts w:ascii="Avenir Book" w:hAnsi="Avenir Book"/>
          <w:sz w:val="22"/>
          <w:szCs w:val="22"/>
        </w:rPr>
        <w:t>SingStat</w:t>
      </w:r>
      <w:proofErr w:type="spellEnd"/>
      <w:r w:rsidR="007C534A">
        <w:rPr>
          <w:rFonts w:ascii="Avenir Book" w:hAnsi="Avenir Book"/>
          <w:sz w:val="22"/>
          <w:szCs w:val="22"/>
        </w:rPr>
        <w:t>, but this came at the cost of my confusion! Therefore, I decided to create a narrative that helped me to decide the kind of data I wanted to show to illustrate my points. Thereafter, knowing what data I wanted to show, allowed me to brainstorm the best visualisations such that seeing the charts told one what they needed to know about the trendline.</w:t>
      </w:r>
    </w:p>
    <w:p w14:paraId="25B57BF6" w14:textId="77777777" w:rsidR="00431126" w:rsidRPr="00062DBE" w:rsidRDefault="00431126" w:rsidP="007C534A">
      <w:pPr>
        <w:spacing w:line="360" w:lineRule="auto"/>
        <w:rPr>
          <w:rFonts w:ascii="Avenir Book" w:hAnsi="Avenir Book"/>
          <w:sz w:val="22"/>
          <w:szCs w:val="22"/>
        </w:rPr>
      </w:pPr>
    </w:p>
    <w:p w14:paraId="0E80A6D7" w14:textId="77777777" w:rsidR="00FB7954" w:rsidRDefault="00FB7954" w:rsidP="007C534A">
      <w:pPr>
        <w:spacing w:line="360" w:lineRule="auto"/>
        <w:jc w:val="both"/>
        <w:rPr>
          <w:rFonts w:ascii="Avenir Book" w:hAnsi="Avenir Book"/>
          <w:b/>
          <w:bCs/>
          <w:sz w:val="22"/>
          <w:szCs w:val="22"/>
          <w:lang w:val="en-US"/>
        </w:rPr>
      </w:pPr>
    </w:p>
    <w:p w14:paraId="38F338C4" w14:textId="334013A2" w:rsidR="007C534A" w:rsidRDefault="007C534A">
      <w:p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br w:type="page"/>
      </w:r>
    </w:p>
    <w:p w14:paraId="1DBCACD3" w14:textId="6D36E155" w:rsidR="0039414A" w:rsidRPr="0039414A" w:rsidRDefault="007C534A" w:rsidP="0039414A">
      <w:pPr>
        <w:spacing w:line="360" w:lineRule="auto"/>
        <w:jc w:val="center"/>
        <w:rPr>
          <w:rFonts w:ascii="Mystical Woods Smooth Script" w:hAnsi="Mystical Woods Smooth Script"/>
          <w:lang w:val="en-US"/>
        </w:rPr>
      </w:pPr>
      <w:r w:rsidRPr="0039414A">
        <w:rPr>
          <w:rFonts w:ascii="Mystical Woods Smooth Script" w:hAnsi="Mystical Woods Smooth Script"/>
          <w:lang w:val="en-US"/>
        </w:rPr>
        <w:lastRenderedPageBreak/>
        <w:t>References</w:t>
      </w:r>
    </w:p>
    <w:p w14:paraId="75D4B017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i/>
          <w:iCs/>
          <w:sz w:val="22"/>
          <w:szCs w:val="22"/>
        </w:rPr>
        <w:t># chart.js samples</w:t>
      </w:r>
      <w:r w:rsidRPr="0039414A">
        <w:rPr>
          <w:rFonts w:ascii="Avenir Book" w:hAnsi="Avenir Book"/>
          <w:sz w:val="22"/>
          <w:szCs w:val="22"/>
        </w:rPr>
        <w:t xml:space="preserve">. Chart.js Samples | Chart.js. (2023, February 10). Retrieved April 17, 2023, from https://www.chartjs.org/docs/latest/samples/information.html </w:t>
      </w:r>
    </w:p>
    <w:p w14:paraId="7B744841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i/>
          <w:iCs/>
          <w:sz w:val="22"/>
          <w:szCs w:val="22"/>
        </w:rPr>
        <w:t xml:space="preserve">Chart </w:t>
      </w:r>
      <w:proofErr w:type="spellStart"/>
      <w:r w:rsidRPr="0039414A">
        <w:rPr>
          <w:rFonts w:ascii="Avenir Book" w:hAnsi="Avenir Book"/>
          <w:i/>
          <w:iCs/>
          <w:sz w:val="22"/>
          <w:szCs w:val="22"/>
        </w:rPr>
        <w:t>Js</w:t>
      </w:r>
      <w:proofErr w:type="spellEnd"/>
      <w:r w:rsidRPr="0039414A">
        <w:rPr>
          <w:rFonts w:ascii="Avenir Book" w:hAnsi="Avenir Book"/>
          <w:i/>
          <w:iCs/>
          <w:sz w:val="22"/>
          <w:szCs w:val="22"/>
        </w:rPr>
        <w:t xml:space="preserve"> Update Data Chart </w:t>
      </w:r>
      <w:proofErr w:type="spellStart"/>
      <w:r w:rsidRPr="0039414A">
        <w:rPr>
          <w:rFonts w:ascii="Avenir Book" w:hAnsi="Avenir Book"/>
          <w:i/>
          <w:iCs/>
          <w:sz w:val="22"/>
          <w:szCs w:val="22"/>
        </w:rPr>
        <w:t>Js</w:t>
      </w:r>
      <w:proofErr w:type="spellEnd"/>
      <w:r w:rsidRPr="0039414A">
        <w:rPr>
          <w:rFonts w:ascii="Avenir Book" w:hAnsi="Avenir Book"/>
          <w:i/>
          <w:iCs/>
          <w:sz w:val="22"/>
          <w:szCs w:val="22"/>
        </w:rPr>
        <w:t xml:space="preserve"> 4</w:t>
      </w:r>
      <w:r w:rsidRPr="0039414A">
        <w:rPr>
          <w:rFonts w:ascii="Avenir Book" w:hAnsi="Avenir Book"/>
          <w:sz w:val="22"/>
          <w:szCs w:val="22"/>
        </w:rPr>
        <w:t xml:space="preserve">. (2023). </w:t>
      </w:r>
      <w:r w:rsidRPr="0039414A">
        <w:rPr>
          <w:rFonts w:ascii="Avenir Book" w:hAnsi="Avenir Book"/>
          <w:i/>
          <w:iCs/>
          <w:sz w:val="22"/>
          <w:szCs w:val="22"/>
        </w:rPr>
        <w:t>YouTube</w:t>
      </w:r>
      <w:r w:rsidRPr="0039414A">
        <w:rPr>
          <w:rFonts w:ascii="Avenir Book" w:hAnsi="Avenir Book"/>
          <w:sz w:val="22"/>
          <w:szCs w:val="22"/>
        </w:rPr>
        <w:t xml:space="preserve">. Retrieved April 17, 2023, from https://youtu.be/-FYPoMKnVOw. </w:t>
      </w:r>
    </w:p>
    <w:p w14:paraId="3704E704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i/>
          <w:iCs/>
          <w:sz w:val="22"/>
          <w:szCs w:val="22"/>
        </w:rPr>
        <w:t xml:space="preserve">Chart </w:t>
      </w:r>
      <w:proofErr w:type="spellStart"/>
      <w:r w:rsidRPr="0039414A">
        <w:rPr>
          <w:rFonts w:ascii="Avenir Book" w:hAnsi="Avenir Book"/>
          <w:i/>
          <w:iCs/>
          <w:sz w:val="22"/>
          <w:szCs w:val="22"/>
        </w:rPr>
        <w:t>Js</w:t>
      </w:r>
      <w:proofErr w:type="spellEnd"/>
      <w:r w:rsidRPr="0039414A">
        <w:rPr>
          <w:rFonts w:ascii="Avenir Book" w:hAnsi="Avenir Book"/>
          <w:i/>
          <w:iCs/>
          <w:sz w:val="22"/>
          <w:szCs w:val="22"/>
        </w:rPr>
        <w:t xml:space="preserve"> Update Dataset Chart </w:t>
      </w:r>
      <w:proofErr w:type="spellStart"/>
      <w:r w:rsidRPr="0039414A">
        <w:rPr>
          <w:rFonts w:ascii="Avenir Book" w:hAnsi="Avenir Book"/>
          <w:i/>
          <w:iCs/>
          <w:sz w:val="22"/>
          <w:szCs w:val="22"/>
        </w:rPr>
        <w:t>Js</w:t>
      </w:r>
      <w:proofErr w:type="spellEnd"/>
      <w:r w:rsidRPr="0039414A">
        <w:rPr>
          <w:rFonts w:ascii="Avenir Book" w:hAnsi="Avenir Book"/>
          <w:i/>
          <w:iCs/>
          <w:sz w:val="22"/>
          <w:szCs w:val="22"/>
        </w:rPr>
        <w:t xml:space="preserve"> 4</w:t>
      </w:r>
      <w:r w:rsidRPr="0039414A">
        <w:rPr>
          <w:rFonts w:ascii="Avenir Book" w:hAnsi="Avenir Book"/>
          <w:sz w:val="22"/>
          <w:szCs w:val="22"/>
        </w:rPr>
        <w:t xml:space="preserve">. (2023). </w:t>
      </w:r>
      <w:r w:rsidRPr="0039414A">
        <w:rPr>
          <w:rFonts w:ascii="Avenir Book" w:hAnsi="Avenir Book"/>
          <w:i/>
          <w:iCs/>
          <w:sz w:val="22"/>
          <w:szCs w:val="22"/>
        </w:rPr>
        <w:t>YouTube</w:t>
      </w:r>
      <w:r w:rsidRPr="0039414A">
        <w:rPr>
          <w:rFonts w:ascii="Avenir Book" w:hAnsi="Avenir Book"/>
          <w:sz w:val="22"/>
          <w:szCs w:val="22"/>
        </w:rPr>
        <w:t xml:space="preserve">. Retrieved April 17, 2023, from https://youtu.be/iK4u0C9v6AI. </w:t>
      </w:r>
    </w:p>
    <w:p w14:paraId="521F529A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i/>
          <w:iCs/>
          <w:sz w:val="22"/>
          <w:szCs w:val="22"/>
        </w:rPr>
        <w:t>Creating spaces for our growing needs</w:t>
      </w:r>
      <w:r w:rsidRPr="0039414A">
        <w:rPr>
          <w:rFonts w:ascii="Avenir Book" w:hAnsi="Avenir Book"/>
          <w:sz w:val="22"/>
          <w:szCs w:val="22"/>
        </w:rPr>
        <w:t xml:space="preserve">. Urban Redevelopment Authority. (n.d.). Retrieved April 17, 2023, from https://www.ura.gov.sg/Corporate/Planning/Master-Plan/Themes/A-Sustainable-and-Resilient-City-of-the-Future/Creating-Spaces </w:t>
      </w:r>
    </w:p>
    <w:p w14:paraId="16B0C918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sz w:val="22"/>
          <w:szCs w:val="22"/>
        </w:rPr>
        <w:t xml:space="preserve">Dougherty, J., &amp; </w:t>
      </w:r>
      <w:proofErr w:type="spellStart"/>
      <w:r w:rsidRPr="0039414A">
        <w:rPr>
          <w:rFonts w:ascii="Avenir Book" w:hAnsi="Avenir Book"/>
          <w:sz w:val="22"/>
          <w:szCs w:val="22"/>
        </w:rPr>
        <w:t>Ilyankou</w:t>
      </w:r>
      <w:proofErr w:type="spellEnd"/>
      <w:r w:rsidRPr="0039414A">
        <w:rPr>
          <w:rFonts w:ascii="Avenir Book" w:hAnsi="Avenir Book"/>
          <w:sz w:val="22"/>
          <w:szCs w:val="22"/>
        </w:rPr>
        <w:t xml:space="preserve">, I. (2023, March 7). </w:t>
      </w:r>
      <w:r w:rsidRPr="0039414A">
        <w:rPr>
          <w:rFonts w:ascii="Avenir Book" w:hAnsi="Avenir Book"/>
          <w:i/>
          <w:iCs/>
          <w:sz w:val="22"/>
          <w:szCs w:val="22"/>
        </w:rPr>
        <w:t>Hands-on Data Visualization</w:t>
      </w:r>
      <w:r w:rsidRPr="0039414A">
        <w:rPr>
          <w:rFonts w:ascii="Avenir Book" w:hAnsi="Avenir Book"/>
          <w:sz w:val="22"/>
          <w:szCs w:val="22"/>
        </w:rPr>
        <w:t xml:space="preserve">. Chapter 11 Chart.js and </w:t>
      </w:r>
      <w:proofErr w:type="spellStart"/>
      <w:r w:rsidRPr="0039414A">
        <w:rPr>
          <w:rFonts w:ascii="Avenir Book" w:hAnsi="Avenir Book"/>
          <w:sz w:val="22"/>
          <w:szCs w:val="22"/>
        </w:rPr>
        <w:t>Highcharts</w:t>
      </w:r>
      <w:proofErr w:type="spellEnd"/>
      <w:r w:rsidRPr="0039414A">
        <w:rPr>
          <w:rFonts w:ascii="Avenir Book" w:hAnsi="Avenir Book"/>
          <w:sz w:val="22"/>
          <w:szCs w:val="22"/>
        </w:rPr>
        <w:t xml:space="preserve"> Templates. Retrieved April 17, 2023, from https://handsondataviz.org/chartcode.html </w:t>
      </w:r>
    </w:p>
    <w:p w14:paraId="171F6DD2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sz w:val="22"/>
          <w:szCs w:val="22"/>
        </w:rPr>
        <w:t xml:space="preserve">Erin. (2021, December 1). GIS Tech Adventurer. Retrieved April 17, 2023, from https://gistechadventurer.com/2021/11/creating-a-choropleth-map-in-leaflet-with-geojson/ </w:t>
      </w:r>
    </w:p>
    <w:p w14:paraId="2BC4CB6F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sz w:val="22"/>
          <w:szCs w:val="22"/>
        </w:rPr>
        <w:t xml:space="preserve">Google. (n.d.). </w:t>
      </w:r>
      <w:r w:rsidRPr="0039414A">
        <w:rPr>
          <w:rFonts w:ascii="Avenir Book" w:hAnsi="Avenir Book"/>
          <w:i/>
          <w:iCs/>
          <w:sz w:val="22"/>
          <w:szCs w:val="22"/>
        </w:rPr>
        <w:t>Google timelapse</w:t>
      </w:r>
      <w:r w:rsidRPr="0039414A">
        <w:rPr>
          <w:rFonts w:ascii="Avenir Book" w:hAnsi="Avenir Book"/>
          <w:sz w:val="22"/>
          <w:szCs w:val="22"/>
        </w:rPr>
        <w:t xml:space="preserve">. Google. Retrieved April 17, 2023, from https://earthengine.google.com/timelapse/#v=1.37596,103.61727,10.851,latLng&amp;t=0.03&amp;ps=50&amp;bt=19840101&amp;et=20201231&amp;startDwell=0&amp;endDwell=0 </w:t>
      </w:r>
    </w:p>
    <w:p w14:paraId="37BD395E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sz w:val="22"/>
          <w:szCs w:val="22"/>
        </w:rPr>
        <w:t xml:space="preserve">Government of Singapore. (2022, October 27). </w:t>
      </w:r>
      <w:r w:rsidRPr="0039414A">
        <w:rPr>
          <w:rFonts w:ascii="Avenir Book" w:hAnsi="Avenir Book"/>
          <w:i/>
          <w:iCs/>
          <w:sz w:val="22"/>
          <w:szCs w:val="22"/>
        </w:rPr>
        <w:t>Population and Population Structure</w:t>
      </w:r>
      <w:r w:rsidRPr="0039414A">
        <w:rPr>
          <w:rFonts w:ascii="Avenir Book" w:hAnsi="Avenir Book"/>
          <w:sz w:val="22"/>
          <w:szCs w:val="22"/>
        </w:rPr>
        <w:t xml:space="preserve">. </w:t>
      </w:r>
      <w:proofErr w:type="spellStart"/>
      <w:r w:rsidRPr="0039414A">
        <w:rPr>
          <w:rFonts w:ascii="Avenir Book" w:hAnsi="Avenir Book"/>
          <w:sz w:val="22"/>
          <w:szCs w:val="22"/>
        </w:rPr>
        <w:t>SingStat</w:t>
      </w:r>
      <w:proofErr w:type="spellEnd"/>
      <w:r w:rsidRPr="0039414A">
        <w:rPr>
          <w:rFonts w:ascii="Avenir Book" w:hAnsi="Avenir Book"/>
          <w:sz w:val="22"/>
          <w:szCs w:val="22"/>
        </w:rPr>
        <w:t xml:space="preserve">. Retrieved April 17, 2023, from https://www.singstat.gov.sg/find-data/search-by-theme/population/population-and-population-structure/latest-data </w:t>
      </w:r>
    </w:p>
    <w:p w14:paraId="714E8F08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i/>
          <w:iCs/>
          <w:sz w:val="22"/>
          <w:szCs w:val="22"/>
        </w:rPr>
        <w:t xml:space="preserve">How to Add and Remove Datasets from Chart in Chart </w:t>
      </w:r>
      <w:proofErr w:type="spellStart"/>
      <w:r w:rsidRPr="0039414A">
        <w:rPr>
          <w:rFonts w:ascii="Avenir Book" w:hAnsi="Avenir Book"/>
          <w:i/>
          <w:iCs/>
          <w:sz w:val="22"/>
          <w:szCs w:val="22"/>
        </w:rPr>
        <w:t>Js</w:t>
      </w:r>
      <w:proofErr w:type="spellEnd"/>
      <w:r w:rsidRPr="0039414A">
        <w:rPr>
          <w:rFonts w:ascii="Avenir Book" w:hAnsi="Avenir Book"/>
          <w:sz w:val="22"/>
          <w:szCs w:val="22"/>
        </w:rPr>
        <w:t xml:space="preserve">. (2022). </w:t>
      </w:r>
      <w:r w:rsidRPr="0039414A">
        <w:rPr>
          <w:rFonts w:ascii="Avenir Book" w:hAnsi="Avenir Book"/>
          <w:i/>
          <w:iCs/>
          <w:sz w:val="22"/>
          <w:szCs w:val="22"/>
        </w:rPr>
        <w:t>YouTube</w:t>
      </w:r>
      <w:r w:rsidRPr="0039414A">
        <w:rPr>
          <w:rFonts w:ascii="Avenir Book" w:hAnsi="Avenir Book"/>
          <w:sz w:val="22"/>
          <w:szCs w:val="22"/>
        </w:rPr>
        <w:t xml:space="preserve">. Retrieved April 17, 2023, from https://youtu.be/VcoS0lc8-aU. </w:t>
      </w:r>
    </w:p>
    <w:p w14:paraId="6DD21579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sz w:val="22"/>
          <w:szCs w:val="22"/>
        </w:rPr>
        <w:t xml:space="preserve">Sorrentino, J. (n.d.). </w:t>
      </w:r>
      <w:r w:rsidRPr="0039414A">
        <w:rPr>
          <w:rFonts w:ascii="Avenir Book" w:hAnsi="Avenir Book"/>
          <w:i/>
          <w:iCs/>
          <w:sz w:val="22"/>
          <w:szCs w:val="22"/>
        </w:rPr>
        <w:t>The ultimate favicon generator (free)</w:t>
      </w:r>
      <w:r w:rsidRPr="0039414A">
        <w:rPr>
          <w:rFonts w:ascii="Avenir Book" w:hAnsi="Avenir Book"/>
          <w:sz w:val="22"/>
          <w:szCs w:val="22"/>
        </w:rPr>
        <w:t xml:space="preserve">. The best Favicon Generator (completely free). Retrieved April 17, 2023, from https://favicon.io/ </w:t>
      </w:r>
    </w:p>
    <w:p w14:paraId="2F8EAEA1" w14:textId="77777777" w:rsidR="0039414A" w:rsidRPr="0039414A" w:rsidRDefault="0039414A" w:rsidP="0039414A">
      <w:pPr>
        <w:pStyle w:val="NormalWeb"/>
        <w:ind w:left="567" w:hanging="567"/>
        <w:rPr>
          <w:rFonts w:ascii="Avenir Book" w:hAnsi="Avenir Book"/>
          <w:sz w:val="22"/>
          <w:szCs w:val="22"/>
        </w:rPr>
      </w:pPr>
      <w:r w:rsidRPr="0039414A">
        <w:rPr>
          <w:rFonts w:ascii="Avenir Book" w:hAnsi="Avenir Book"/>
          <w:sz w:val="22"/>
          <w:szCs w:val="22"/>
        </w:rPr>
        <w:t xml:space="preserve">W3Schools. (n.d.). </w:t>
      </w:r>
      <w:r w:rsidRPr="0039414A">
        <w:rPr>
          <w:rFonts w:ascii="Avenir Book" w:hAnsi="Avenir Book"/>
          <w:i/>
          <w:iCs/>
          <w:sz w:val="22"/>
          <w:szCs w:val="22"/>
        </w:rPr>
        <w:t>How to - sticky/affix Navbar</w:t>
      </w:r>
      <w:r w:rsidRPr="0039414A">
        <w:rPr>
          <w:rFonts w:ascii="Avenir Book" w:hAnsi="Avenir Book"/>
          <w:sz w:val="22"/>
          <w:szCs w:val="22"/>
        </w:rPr>
        <w:t xml:space="preserve">. How To Create a Sticky Navbar. Retrieved April 17, 2023, from https://www.w3schools.com/howto/howto_js_navbar_sticky.asp </w:t>
      </w:r>
    </w:p>
    <w:p w14:paraId="0A6A6C24" w14:textId="77777777" w:rsidR="0039414A" w:rsidRPr="000B2AAF" w:rsidRDefault="0039414A" w:rsidP="007C534A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sectPr w:rsidR="0039414A" w:rsidRPr="000B2AA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2A71E" w14:textId="77777777" w:rsidR="00DD5C98" w:rsidRDefault="00DD5C98" w:rsidP="00431126">
      <w:r>
        <w:separator/>
      </w:r>
    </w:p>
  </w:endnote>
  <w:endnote w:type="continuationSeparator" w:id="0">
    <w:p w14:paraId="3CB66505" w14:textId="77777777" w:rsidR="00DD5C98" w:rsidRDefault="00DD5C98" w:rsidP="0043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stical Woods Smooth Script">
    <w:panose1 w:val="02000500000000000000"/>
    <w:charset w:val="4D"/>
    <w:family w:val="auto"/>
    <w:pitch w:val="variable"/>
    <w:sig w:usb0="2000000F" w:usb1="10000000" w:usb2="00000000" w:usb3="00000000" w:csb0="0000009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CE40" w14:textId="77777777" w:rsidR="00DD5C98" w:rsidRDefault="00DD5C98" w:rsidP="00431126">
      <w:r>
        <w:separator/>
      </w:r>
    </w:p>
  </w:footnote>
  <w:footnote w:type="continuationSeparator" w:id="0">
    <w:p w14:paraId="64A3566A" w14:textId="77777777" w:rsidR="00DD5C98" w:rsidRDefault="00DD5C98" w:rsidP="0043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C1BF" w14:textId="77631D5E" w:rsidR="00431126" w:rsidRPr="00431126" w:rsidRDefault="00431126">
    <w:pPr>
      <w:pStyle w:val="Header"/>
      <w:rPr>
        <w:rFonts w:ascii="Avenir Book" w:hAnsi="Avenir Book"/>
        <w:sz w:val="20"/>
        <w:szCs w:val="20"/>
      </w:rPr>
    </w:pPr>
    <w:r w:rsidRPr="00431126">
      <w:rPr>
        <w:rFonts w:ascii="Avenir Book" w:hAnsi="Avenir Book"/>
        <w:sz w:val="20"/>
        <w:szCs w:val="20"/>
      </w:rPr>
      <w:t>NM2207 AY22/23 SEMESTER 2</w:t>
    </w:r>
    <w:r w:rsidRPr="00431126">
      <w:rPr>
        <w:rFonts w:ascii="Avenir Book" w:hAnsi="Avenir Book"/>
        <w:sz w:val="20"/>
        <w:szCs w:val="20"/>
      </w:rPr>
      <w:ptab w:relativeTo="margin" w:alignment="center" w:leader="none"/>
    </w:r>
    <w:r w:rsidRPr="00431126">
      <w:rPr>
        <w:rFonts w:ascii="Avenir Book" w:hAnsi="Avenir Book"/>
        <w:sz w:val="20"/>
        <w:szCs w:val="20"/>
      </w:rPr>
      <w:ptab w:relativeTo="margin" w:alignment="right" w:leader="none"/>
    </w:r>
    <w:r w:rsidRPr="00431126">
      <w:rPr>
        <w:rFonts w:ascii="Avenir Book" w:hAnsi="Avenir Book"/>
        <w:sz w:val="20"/>
        <w:szCs w:val="20"/>
      </w:rPr>
      <w:t>SONYA WONG HUI LING A0240100L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94E"/>
    <w:multiLevelType w:val="multilevel"/>
    <w:tmpl w:val="2A1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140CA"/>
    <w:multiLevelType w:val="multilevel"/>
    <w:tmpl w:val="A41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96693">
    <w:abstractNumId w:val="0"/>
  </w:num>
  <w:num w:numId="2" w16cid:durableId="170899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80"/>
    <w:rsid w:val="00052D2E"/>
    <w:rsid w:val="00062DBE"/>
    <w:rsid w:val="00095B97"/>
    <w:rsid w:val="000A6680"/>
    <w:rsid w:val="000B2AAF"/>
    <w:rsid w:val="001B4ACB"/>
    <w:rsid w:val="00262874"/>
    <w:rsid w:val="002E22BF"/>
    <w:rsid w:val="003936A0"/>
    <w:rsid w:val="0039414A"/>
    <w:rsid w:val="00396040"/>
    <w:rsid w:val="003F7779"/>
    <w:rsid w:val="00431126"/>
    <w:rsid w:val="006032D9"/>
    <w:rsid w:val="00621065"/>
    <w:rsid w:val="006C4869"/>
    <w:rsid w:val="00794F4C"/>
    <w:rsid w:val="007C534A"/>
    <w:rsid w:val="009445C3"/>
    <w:rsid w:val="00B747EE"/>
    <w:rsid w:val="00DD5C98"/>
    <w:rsid w:val="00EA2820"/>
    <w:rsid w:val="00FB7954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991"/>
  <w15:chartTrackingRefBased/>
  <w15:docId w15:val="{D9F8473E-1532-6C4A-8B0F-25B3AB15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1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126"/>
  </w:style>
  <w:style w:type="paragraph" w:styleId="Footer">
    <w:name w:val="footer"/>
    <w:basedOn w:val="Normal"/>
    <w:link w:val="FooterChar"/>
    <w:uiPriority w:val="99"/>
    <w:unhideWhenUsed/>
    <w:rsid w:val="004311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126"/>
  </w:style>
  <w:style w:type="paragraph" w:styleId="NormalWeb">
    <w:name w:val="Normal (Web)"/>
    <w:basedOn w:val="Normal"/>
    <w:uiPriority w:val="99"/>
    <w:semiHidden/>
    <w:unhideWhenUsed/>
    <w:rsid w:val="003941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34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4311 179 8191,'-52'-11'0,"-4"6"0,-5-1 1716,6-6 1,-5-1-1717,-33 5 0,-10 0 0,13-6 0,-4-3 0,0 2 0,12 5 0,1 2 0,-6 0-28,2 0 1,-6 0-1,-1 1 1,5 1 27,-6 0 0,4 2 0,0 1 0,-8 2 0,-1 1 0,1 1 0,7-1 0,0 0 0,1 0 0,-3 0 0,1 0 0,1 0 0,6-1 0,2 0 0,2 3 293,5 3 1,2 2-1,1-1-293,2-1 0,1-1 0,2 5 0,-23 16 0,2 4 0,2-8 0,1 3 1418,-1 9 1,4 3-1419,10-3 0,4 3 196,5 0 0,2 4-196,2 5 0,4 4 0,9-1 0,2 1 0,-2 0 0,5 3 0,13 4 0,6 0 2997,-13 36-2997,29-31 0,4 2 0,-2-10 0,3 1 453,13 17 1,7 1-454,4-5 0,6-1 36,16 9 1,9-2-37,14-7 0,7-2-684,-21-15 0,1-1 0,6-3 684,9-4 0,5-5 0,14 2 0,-16-9 0,10 1 0,7 2 0,5 0 0,0-2 0,-3-1 0,-5-4-837,10 1 1,-5-4 0,-1-2 0,4 0 0,7 2 836,-22-5 0,5 2 0,3-1 0,3 1 0,2 0 0,-1 0 0,-1-1 0,-4-1 0,-3-1-425,17 3 1,-3-1-1,-3 0 1,-1-2-1,0-1 1,3-2 424,-12-4 0,1-1 0,0-1 0,0-2 0,1 1 0,0 0 0,2 1-249,5 2 1,1 1 0,1 0 0,0 1 0,1-2 0,-1 0 0,-1-3 248,-3-2 0,1-2 0,-2-1 0,1 0 0,0-1 0,-1 0 0,0 1-128,-2 0 1,0 0 0,0 1-1,0-1 1,-1 0 0,-1 0-1,0 0 128,6-1 0,0 1 0,0-1 0,-2 0 0,-2 0 0,-2 1 82,6 1 1,-3 0-1,-1 1 1,-2-2-1,-1-1-82,12-3 0,0-1 0,-3-2 0,-4-1 382,5-3 0,-4-2 0,-2-4-382,-4 2 0,-3-3 0,-4-12 0,-1-22 0,-5-14 0,-7 3 0,-1 5 0,-10-6 0,-14-5 0,-6-9 0,-12 4 0,-18 3 0,-10 2 0,-9-13 0,-6 1 879,-3 1 0,-5 2-879,-12-2 0,-5 2 0,-7-2 0,-3 2 0,6 9 0,-3 0 0,-9-3 0,-3 2 0,9 11 0,-3 3 0,-9-6 0,-6 4 0,-6 5 0,-5 2 231,21 14 0,-3-1 1,-3 2-232,-13 1 0,-4 2 0,-3 1-335,14 6 1,-2 0 0,-2 1 0,-1 1 334,-5 2 0,-3 1 0,-1 2 0,-2-1 0,6 3 0,-3-1 0,-1 1 0,4 1 0,8 2 0,-3-1 0,8 3 0,1 1 0,1 0 0,-1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Wong Hui Ling</dc:creator>
  <cp:keywords/>
  <dc:description/>
  <cp:lastModifiedBy>Sonya Wong Hui Ling</cp:lastModifiedBy>
  <cp:revision>6</cp:revision>
  <dcterms:created xsi:type="dcterms:W3CDTF">2023-03-24T15:57:00Z</dcterms:created>
  <dcterms:modified xsi:type="dcterms:W3CDTF">2023-04-16T23:47:00Z</dcterms:modified>
</cp:coreProperties>
</file>