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C68F" w14:textId="77777777" w:rsidR="00700A86" w:rsidRDefault="003F4736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Федеральное государственное автономное образовательное </w:t>
      </w:r>
    </w:p>
    <w:p w14:paraId="3ABB41ED" w14:textId="77777777" w:rsidR="00700A86" w:rsidRDefault="003F4736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учреждение высшего образования</w:t>
      </w:r>
    </w:p>
    <w:p w14:paraId="3CDD032E" w14:textId="77777777" w:rsidR="00700A86" w:rsidRDefault="00700A86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05CFCCA3" w14:textId="77777777" w:rsidR="00700A86" w:rsidRDefault="00700A86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0FEA434A" w14:textId="77777777" w:rsidR="00700A86" w:rsidRDefault="003F4736">
      <w:pPr>
        <w:pStyle w:val="af7"/>
        <w:ind w:firstLine="0"/>
        <w:jc w:val="center"/>
        <w:rPr>
          <w:b/>
          <w:bCs/>
          <w:szCs w:val="28"/>
        </w:rPr>
      </w:pPr>
      <w:r>
        <w:rPr>
          <w:b/>
          <w:szCs w:val="28"/>
        </w:rPr>
        <w:t>«ОМСКИЙ ГОСУДАРСТВЕННЫЙ ТЕХНИЧЕСКИЙ УНИВЕРСИТЕТ»</w:t>
      </w:r>
    </w:p>
    <w:p w14:paraId="29241898" w14:textId="77777777" w:rsidR="00700A86" w:rsidRDefault="003F4736">
      <w:pPr>
        <w:pStyle w:val="af7"/>
        <w:ind w:firstLine="0"/>
        <w:jc w:val="center"/>
        <w:rPr>
          <w:b/>
          <w:bCs/>
        </w:rPr>
      </w:pPr>
      <w:r>
        <w:rPr>
          <w:b/>
          <w:bCs/>
        </w:rPr>
        <w:t>Кафедра математических методов и</w:t>
      </w:r>
      <w:r>
        <w:rPr>
          <w:b/>
          <w:bCs/>
        </w:rPr>
        <w:br/>
        <w:t>информационных технологий в экономике</w:t>
      </w:r>
    </w:p>
    <w:p w14:paraId="68D04739" w14:textId="77777777" w:rsidR="00700A86" w:rsidRDefault="00700A86">
      <w:pPr>
        <w:jc w:val="center"/>
        <w:rPr>
          <w:rFonts w:ascii="Times New Roman" w:hAnsi="Times New Roman" w:cs="Times New Roman"/>
        </w:rPr>
      </w:pPr>
    </w:p>
    <w:p w14:paraId="194944E7" w14:textId="77777777" w:rsidR="00700A86" w:rsidRDefault="00700A86">
      <w:pPr>
        <w:jc w:val="center"/>
        <w:rPr>
          <w:rFonts w:ascii="Times New Roman" w:hAnsi="Times New Roman" w:cs="Times New Roman"/>
        </w:rPr>
      </w:pPr>
    </w:p>
    <w:p w14:paraId="2AE51AAD" w14:textId="77777777" w:rsidR="00700A86" w:rsidRDefault="00700A86">
      <w:pPr>
        <w:jc w:val="center"/>
        <w:rPr>
          <w:rFonts w:ascii="Times New Roman" w:hAnsi="Times New Roman" w:cs="Times New Roman"/>
          <w:sz w:val="40"/>
        </w:rPr>
      </w:pPr>
    </w:p>
    <w:tbl>
      <w:tblPr>
        <w:tblStyle w:val="ab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7429"/>
      </w:tblGrid>
      <w:tr w:rsidR="00700A86" w14:paraId="6FC53828" w14:textId="77777777">
        <w:trPr>
          <w:trHeight w:val="481"/>
        </w:trPr>
        <w:tc>
          <w:tcPr>
            <w:tcW w:w="192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D20A3" w14:textId="77777777" w:rsidR="00700A86" w:rsidRDefault="003F47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74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9D31F" w14:textId="77777777" w:rsidR="00700A86" w:rsidRDefault="003F47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1" w:lineRule="atLeast"/>
              <w:ind w:left="17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ИТОГОВЫЙ ПРОЕКТ</w:t>
            </w:r>
          </w:p>
        </w:tc>
      </w:tr>
      <w:tr w:rsidR="00700A86" w14:paraId="4513AAEC" w14:textId="77777777">
        <w:trPr>
          <w:trHeight w:val="580"/>
        </w:trPr>
        <w:tc>
          <w:tcPr>
            <w:tcW w:w="192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45F2" w14:textId="77777777" w:rsidR="00700A86" w:rsidRDefault="003F47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9"/>
              <w:ind w:left="200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по дисциплине</w:t>
            </w:r>
          </w:p>
        </w:tc>
        <w:tc>
          <w:tcPr>
            <w:tcW w:w="74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05903" w14:textId="77777777" w:rsidR="00700A86" w:rsidRDefault="003F47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8065"/>
              </w:tabs>
              <w:spacing w:before="159"/>
              <w:ind w:left="299" w:right="-245"/>
            </w:pPr>
            <w:r>
              <w:rPr>
                <w:rFonts w:ascii="Times New Roman" w:eastAsia="Times New Roman" w:hAnsi="Times New Roman" w:cs="Times New Roman"/>
                <w:color w:val="000000"/>
                <w:spacing w:val="-65"/>
                <w:sz w:val="26"/>
                <w:u w:val="singl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u w:val="single"/>
              </w:rPr>
              <w:t>Методы и средства проектирования информационных систем                 и технологий в медиаиндустрии</w:t>
            </w:r>
          </w:p>
        </w:tc>
      </w:tr>
      <w:tr w:rsidR="00700A86" w14:paraId="3100ED95" w14:textId="77777777">
        <w:trPr>
          <w:trHeight w:val="573"/>
        </w:trPr>
        <w:tc>
          <w:tcPr>
            <w:tcW w:w="192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0E99E" w14:textId="77777777" w:rsidR="00700A86" w:rsidRDefault="003F47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74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F099F" w14:textId="77777777" w:rsidR="00700A86" w:rsidRDefault="003F47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5"/>
              <w:ind w:left="173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Пояснительная записка</w:t>
            </w:r>
          </w:p>
        </w:tc>
      </w:tr>
    </w:tbl>
    <w:p w14:paraId="0BA73849" w14:textId="77777777" w:rsidR="00700A86" w:rsidRDefault="003F47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14:paraId="2927031D" w14:textId="77777777" w:rsidR="00700A86" w:rsidRDefault="003F473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br/>
      </w:r>
    </w:p>
    <w:p w14:paraId="58AF4B05" w14:textId="77777777" w:rsidR="00700A86" w:rsidRDefault="00700A86">
      <w:pPr>
        <w:spacing w:line="360" w:lineRule="auto"/>
        <w:jc w:val="center"/>
        <w:rPr>
          <w:rFonts w:ascii="Times New Roman" w:hAnsi="Times New Roman" w:cs="Times New Roman"/>
        </w:rPr>
      </w:pPr>
    </w:p>
    <w:p w14:paraId="57DDF6B3" w14:textId="77777777" w:rsidR="00700A86" w:rsidRDefault="00700A86">
      <w:pPr>
        <w:jc w:val="center"/>
        <w:rPr>
          <w:rFonts w:ascii="Times New Roman" w:hAnsi="Times New Roman" w:cs="Times New Roman"/>
          <w:sz w:val="28"/>
        </w:rPr>
      </w:pPr>
    </w:p>
    <w:p w14:paraId="794E22D7" w14:textId="77777777" w:rsidR="00700A86" w:rsidRDefault="003F4736">
      <w:pPr>
        <w:ind w:firstLine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820DF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ст. гр. _______</w:t>
      </w:r>
    </w:p>
    <w:p w14:paraId="459B8EF0" w14:textId="77777777" w:rsidR="00700A86" w:rsidRDefault="003F4736">
      <w:pPr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__________</w:t>
      </w:r>
      <w:r w:rsidR="00820DF4" w:rsidRPr="00820DF4">
        <w:rPr>
          <w:rFonts w:ascii="Times New Roman" w:hAnsi="Times New Roman" w:cs="Times New Roman"/>
          <w:sz w:val="28"/>
        </w:rPr>
        <w:t>С</w:t>
      </w:r>
      <w:r w:rsidRPr="00820DF4">
        <w:rPr>
          <w:rFonts w:ascii="Times New Roman" w:hAnsi="Times New Roman" w:cs="Times New Roman"/>
          <w:sz w:val="28"/>
        </w:rPr>
        <w:t xml:space="preserve">. </w:t>
      </w:r>
      <w:r w:rsidR="00820DF4" w:rsidRPr="00820DF4">
        <w:rPr>
          <w:rFonts w:ascii="Times New Roman" w:hAnsi="Times New Roman" w:cs="Times New Roman"/>
          <w:sz w:val="28"/>
        </w:rPr>
        <w:t>Ю</w:t>
      </w:r>
      <w:r w:rsidRPr="00820DF4">
        <w:rPr>
          <w:rFonts w:ascii="Times New Roman" w:hAnsi="Times New Roman" w:cs="Times New Roman"/>
          <w:sz w:val="28"/>
        </w:rPr>
        <w:t xml:space="preserve">. </w:t>
      </w:r>
      <w:r w:rsidR="00820DF4">
        <w:rPr>
          <w:rFonts w:ascii="Times New Roman" w:hAnsi="Times New Roman" w:cs="Times New Roman"/>
          <w:sz w:val="28"/>
        </w:rPr>
        <w:t>Кузина</w:t>
      </w:r>
    </w:p>
    <w:p w14:paraId="7BC75830" w14:textId="77777777" w:rsidR="00700A86" w:rsidRDefault="003F4736">
      <w:pPr>
        <w:ind w:firstLine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"____"___________20__г.</w:t>
      </w:r>
    </w:p>
    <w:p w14:paraId="298F22D3" w14:textId="77777777" w:rsidR="00700A86" w:rsidRDefault="003F4736">
      <w:pPr>
        <w:ind w:firstLine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</w:p>
    <w:p w14:paraId="7337B604" w14:textId="77777777" w:rsidR="00700A86" w:rsidRDefault="003F4736">
      <w:pPr>
        <w:ind w:firstLine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_________О.Н. Канева</w:t>
      </w:r>
    </w:p>
    <w:p w14:paraId="3B4EAE97" w14:textId="77777777" w:rsidR="00700A86" w:rsidRDefault="003F4736">
      <w:pPr>
        <w:ind w:firstLine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"____"___________20__ г.</w:t>
      </w:r>
    </w:p>
    <w:p w14:paraId="548CA95A" w14:textId="77777777" w:rsidR="00700A86" w:rsidRDefault="00700A86">
      <w:pPr>
        <w:jc w:val="center"/>
        <w:rPr>
          <w:rFonts w:ascii="Times New Roman" w:hAnsi="Times New Roman" w:cs="Times New Roman"/>
        </w:rPr>
      </w:pPr>
    </w:p>
    <w:p w14:paraId="3349BB03" w14:textId="77777777" w:rsidR="00700A86" w:rsidRDefault="00700A86">
      <w:pPr>
        <w:jc w:val="center"/>
        <w:rPr>
          <w:rFonts w:ascii="Times New Roman" w:hAnsi="Times New Roman" w:cs="Times New Roman"/>
        </w:rPr>
      </w:pPr>
    </w:p>
    <w:p w14:paraId="2E982959" w14:textId="77777777" w:rsidR="00700A86" w:rsidRDefault="00700A86">
      <w:pPr>
        <w:jc w:val="center"/>
        <w:rPr>
          <w:rFonts w:ascii="Times New Roman" w:hAnsi="Times New Roman" w:cs="Times New Roman"/>
        </w:rPr>
      </w:pPr>
    </w:p>
    <w:p w14:paraId="1E770B35" w14:textId="77777777" w:rsidR="00700A86" w:rsidRDefault="003F4736">
      <w:pPr>
        <w:jc w:val="center"/>
        <w:rPr>
          <w:rFonts w:ascii="Times New Roman" w:hAnsi="Times New Roman" w:cs="Times New Roman"/>
          <w:b/>
          <w:bCs/>
          <w:sz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</w:rPr>
        <w:t xml:space="preserve">Омск </w:t>
      </w:r>
      <w:r w:rsidRPr="00820DF4">
        <w:rPr>
          <w:rFonts w:ascii="Times New Roman" w:hAnsi="Times New Roman" w:cs="Times New Roman"/>
          <w:b/>
          <w:bCs/>
          <w:sz w:val="28"/>
        </w:rPr>
        <w:t>202</w:t>
      </w:r>
      <w:r w:rsidR="00820DF4" w:rsidRPr="00820DF4">
        <w:rPr>
          <w:rFonts w:ascii="Times New Roman" w:hAnsi="Times New Roman" w:cs="Times New Roman"/>
          <w:b/>
          <w:bCs/>
          <w:sz w:val="28"/>
        </w:rPr>
        <w:t>4</w:t>
      </w:r>
    </w:p>
    <w:p w14:paraId="57F5BBDB" w14:textId="77777777" w:rsidR="00700A86" w:rsidRDefault="003F4736">
      <w:pPr>
        <w:rPr>
          <w:rFonts w:ascii="Times New Roman" w:hAnsi="Times New Roman" w:cs="Times New Roman"/>
          <w:b/>
          <w:bCs/>
          <w:sz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highlight w:val="yellow"/>
        </w:rPr>
        <w:br w:type="page" w:clear="all"/>
      </w:r>
    </w:p>
    <w:p w14:paraId="0934A4F7" w14:textId="77777777" w:rsidR="00820DF4" w:rsidRDefault="003F4736" w:rsidP="00820DF4">
      <w:pPr>
        <w:spacing w:after="0" w:line="288" w:lineRule="auto"/>
        <w:jc w:val="center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43A95A7E" w14:textId="77777777" w:rsidR="00820DF4" w:rsidRPr="00820DF4" w:rsidRDefault="00820DF4" w:rsidP="00820DF4">
      <w:pPr>
        <w:spacing w:after="0" w:line="288" w:lineRule="auto"/>
        <w:jc w:val="center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1678B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Цель разработки данного приложения — создание простой и удобной CRM-системы для управления клиентскими данными. Приложение ориентировано на малые и средние компании, которым необходим инструмент для хранения, редактирования и анализа информации о клиентах. В основе системы — минималистичный интерфейс и функциональность, позволяющие пользователю легко управлять клиентской базой.</w:t>
      </w:r>
    </w:p>
    <w:p w14:paraId="77EE1C2E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4BC0501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Идея приложения заключается в предоставлении базового инструмента для работы с клиентами, который включает такие функции, как добавление, обновление и удаление данных, импорт и экспорт клиентской информации, а также поиск и фильтрацию. Это позволяет компаниям поддерживать актуальность данных и быстро находить необходимую информацию.</w:t>
      </w:r>
    </w:p>
    <w:p w14:paraId="3C18A73E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8D4D1FD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Актуальность разработки обусловлена растущей потребностью в цифровых инструментах для организации работы с клиентами. Малый бизнес часто сталкивается с отсутствием подходящих CRM-систем, которые бы соответствовали их потребностям: были достаточно простыми, не требовали значительных затрат и при этом оставались функциональными. Данное приложение закрывает эту нишу, предоставляя решение, которое сочетает в себе основные функции CRM-системы и простоту использования.</w:t>
      </w:r>
    </w:p>
    <w:p w14:paraId="37888FEE" w14:textId="77777777" w:rsidR="00820DF4" w:rsidRDefault="00820DF4">
      <w:pPr>
        <w:rPr>
          <w:rStyle w:val="13"/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0D068012" w14:textId="77777777" w:rsidR="00700A86" w:rsidRDefault="003F4736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Техническое задание</w:t>
      </w:r>
    </w:p>
    <w:p w14:paraId="4D6BE783" w14:textId="77777777" w:rsidR="00700A86" w:rsidRDefault="00700A86">
      <w:pPr>
        <w:spacing w:after="0" w:line="288" w:lineRule="auto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9D768A" w14:textId="77777777" w:rsidR="00820DF4" w:rsidRPr="00820DF4" w:rsidRDefault="003F4736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и технические требования</w:t>
      </w:r>
    </w:p>
    <w:p w14:paraId="16D95FD5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1.1.1 Бизнес-требования</w:t>
      </w:r>
    </w:p>
    <w:p w14:paraId="2C3E1DBC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Приложение должно предоставлять минимально необходимый функционал для работы с клиентской базой (добавление, удаление, редактирование, поиск и фильтрация клиентов).</w:t>
      </w:r>
    </w:p>
    <w:p w14:paraId="66078757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2. Возможность работы без подключения к интернету.</w:t>
      </w:r>
    </w:p>
    <w:p w14:paraId="49E010D6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3. Простой процесс импорта и экспорта данных в формате CSV для взаимодействия с другими системами.</w:t>
      </w:r>
    </w:p>
    <w:p w14:paraId="33F2C1BA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4. Низкая стоимость внедрения и минимальные требования к обучению пользователей.</w:t>
      </w:r>
    </w:p>
    <w:p w14:paraId="02FECA33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FC0E7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1.1.2 Пользовательские требования</w:t>
      </w:r>
    </w:p>
    <w:p w14:paraId="22B7FE24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Простой и интуитивно понятный интерфейс для работы с клиентами.</w:t>
      </w:r>
    </w:p>
    <w:p w14:paraId="079D799A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2. Удобный поиск и фильтрация клиентов по заданным критериям.</w:t>
      </w:r>
    </w:p>
    <w:p w14:paraId="3F4EC291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3. Возможность импорта данных из CSV без сложной настройки.</w:t>
      </w:r>
    </w:p>
    <w:p w14:paraId="4B8B024D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4. Экспорт клиентской базы без идентификаторов для удобного использования в других системах.</w:t>
      </w:r>
    </w:p>
    <w:p w14:paraId="2EE424B5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0FA57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1.1.3 Функциональные требования</w:t>
      </w:r>
    </w:p>
    <w:p w14:paraId="00709322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Добавление, обновление и удаление информации о клиентах.</w:t>
      </w:r>
    </w:p>
    <w:p w14:paraId="79C92351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2. Импорт данных из файлов CSV с обработкой возможных ошибок (например, пустых строк или </w:t>
      </w:r>
      <w:proofErr w:type="spellStart"/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дублирующихся</w:t>
      </w:r>
      <w:proofErr w:type="spellEnd"/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записей).</w:t>
      </w:r>
    </w:p>
    <w:p w14:paraId="345CC6F5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3. Экспорт клиентской базы в формат CSV с возможностью настройки, какие данные экспортировать.</w:t>
      </w:r>
    </w:p>
    <w:p w14:paraId="66497F24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4. Функции фильтрации и поиска клиентов по имени, фамилии или другим полям.</w:t>
      </w:r>
    </w:p>
    <w:p w14:paraId="2C9F75A0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5. Возможность отображения прогресса во время импорта данных через прогресс-бар.</w:t>
      </w:r>
    </w:p>
    <w:p w14:paraId="7C704407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6. Раздел "Об авторе" для отображения информации о разработчике.</w:t>
      </w:r>
    </w:p>
    <w:p w14:paraId="79EEB6A0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12284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1.1.4 Нефункциональные требования</w:t>
      </w:r>
    </w:p>
    <w:p w14:paraId="38F60EAD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Высокая производительность при работе с клиентской базой, содержащей до 10 000 записей.</w:t>
      </w:r>
    </w:p>
    <w:p w14:paraId="529DCBD4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2. Надежность и сохранность данных при сбоях приложения.</w:t>
      </w:r>
    </w:p>
    <w:p w14:paraId="0AA15AB6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3. Минимальные задержки при выполнении операций с базой данных.</w:t>
      </w:r>
    </w:p>
    <w:p w14:paraId="6B21B1A9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98D6B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1.1.5 Требования к интерфейсу</w:t>
      </w:r>
    </w:p>
    <w:p w14:paraId="31A30070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Использование графического интерфейса на базе PyQt5.</w:t>
      </w:r>
    </w:p>
    <w:p w14:paraId="555495DD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2. Размещение основных кнопок управления (добавление, обновление, удаление, экспорт, импорт) в одном блоке для удобного доступа.</w:t>
      </w:r>
    </w:p>
    <w:p w14:paraId="29061C93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 Четкая и простая структура, состоящая из таблицы клиентов и вспомогательных элементов управления.</w:t>
      </w:r>
    </w:p>
    <w:p w14:paraId="6A82EC58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1EDF8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1.1.6 Требования к безопасности</w:t>
      </w:r>
    </w:p>
    <w:p w14:paraId="3403228E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Ограничение прав записи данных в базу для предотвращения случайного удаления всей информации.</w:t>
      </w:r>
    </w:p>
    <w:p w14:paraId="775164CB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2. Проверка формата входных данных (например, формат CSV при импорте).</w:t>
      </w:r>
    </w:p>
    <w:p w14:paraId="0894BD54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3. Возможность восстановления данных из резервной копии при сбое.</w:t>
      </w:r>
    </w:p>
    <w:p w14:paraId="4D30037A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022F7E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1.1.7 Платформы</w:t>
      </w:r>
    </w:p>
    <w:p w14:paraId="5CE4DC3F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Приложение должно работать на операционных системах:</w:t>
      </w:r>
    </w:p>
    <w:p w14:paraId="52E2572B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  - Windows (7 и выше),</w:t>
      </w:r>
    </w:p>
    <w:p w14:paraId="5036F73E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  - Linux (современные дистрибутивы с поддержкой Python 3.8+),</w:t>
      </w:r>
    </w:p>
    <w:p w14:paraId="67B7F191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(10.13 и выше).</w:t>
      </w:r>
    </w:p>
    <w:p w14:paraId="16BB4509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2. Поддержка запуска на устройствах с архитектурой x86 и x64.</w:t>
      </w:r>
    </w:p>
    <w:p w14:paraId="29541954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C61B1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1.1.8 Требования к производительности</w:t>
      </w:r>
    </w:p>
    <w:p w14:paraId="651C834A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Операции с базой данных не должны превышать 2 секунд при выполнении над 10 000 записями.</w:t>
      </w:r>
    </w:p>
    <w:p w14:paraId="11E58C5F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2. Приложение должно запускаться менее чем за 5 секунд на стандартном ПК с 4 ГБ оперативной памяти.</w:t>
      </w:r>
    </w:p>
    <w:p w14:paraId="2E46CDDD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45759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1.1.9 Требования к совместимости</w:t>
      </w:r>
    </w:p>
    <w:p w14:paraId="57A7D6C9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1. Совместимость с Python 3.8+ и библиотеками PyQt5, SQLite3.</w:t>
      </w:r>
    </w:p>
    <w:p w14:paraId="5CE7B49C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2. Поддержка импорта данных из стандартных CSV-файлов, созданных в Excel или Google </w:t>
      </w:r>
      <w:proofErr w:type="spellStart"/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08AB79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20DF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3. Возможность экспортировать данные в формате, совместимом с другими CRM-системами или приложениями для работы с таблицами.</w:t>
      </w:r>
    </w:p>
    <w:p w14:paraId="27A722E4" w14:textId="77777777" w:rsidR="00820DF4" w:rsidRPr="00820DF4" w:rsidRDefault="00820DF4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247D0" w14:textId="77777777" w:rsidR="00700A86" w:rsidRDefault="003F4736" w:rsidP="00820DF4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1.2 Архитектура приложения</w:t>
      </w:r>
    </w:p>
    <w:p w14:paraId="56B9DF3C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Приложение основано на архитектурной модели Model-View-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(MVC), которая разделяет логику данных, представление и управление, упрощая поддержку и масштабирование системы.</w:t>
      </w:r>
    </w:p>
    <w:p w14:paraId="33B5F77C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41F18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данных (Model) отвечает за взаимодействие с базой данных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 Он обеспечивает такие функции, как создание и инициализация базы данных, добавление, обновление, удаление записей, получение данных по запросам (например, для поиска или фильтрации), а также импорт и экспорт данных в формате CSV.</w:t>
      </w:r>
    </w:p>
    <w:p w14:paraId="5889CDC2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776D9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Модуль интерфейса (View) предназначен для отображения данных и взаимодействия с пользователем. Основные компоненты интерфейса включают таблицу для отображения списка клиентов, кнопки управления (добавление, удаление, экспорт, импорт), поля ввода для фильтрации и поиска, а также всплывающие окна для подтверждения действий, отображения ошибок или прогресса операций импорта.</w:t>
      </w:r>
    </w:p>
    <w:p w14:paraId="688747D5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BB0E3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Модуль управления (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) связывает пользовательский интерфейс и базу данных, обеспечивая обработку действий пользователя (например, нажатие кнопок). Он вызывает соответствующие методы модели для работы с данными и обновляет интерфейс после изменений.</w:t>
      </w:r>
    </w:p>
    <w:p w14:paraId="0F1DCDA2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6792D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Дополнительно в приложении реализованы функции импорта и экспорта данных в CSV, механизм отображения статуса операций с помощью окна прогресса и раздел "Об авторе", предоставляющий информацию о разработчике.</w:t>
      </w:r>
    </w:p>
    <w:p w14:paraId="4743651A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A614C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основе базы данных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одна таблица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clients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, содержащая поля: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(уникальный идентификатор клиента),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first_name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(имя),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last_name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(фамилия),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(электронная почта),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phone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(телефонный номер). Таблица создается с помощью следующего SQL-запроса:</w:t>
      </w:r>
    </w:p>
    <w:p w14:paraId="7AC38C0E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6CC8C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IF NOT EXISTS clients (</w:t>
      </w:r>
    </w:p>
    <w:p w14:paraId="4B81F75E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id INTEGER PRIMARY KEY AUTOINCREMENT,</w:t>
      </w:r>
    </w:p>
    <w:p w14:paraId="53FBA930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first_name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 NOT NULL,</w:t>
      </w:r>
    </w:p>
    <w:p w14:paraId="789680AF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last_name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 NOT NULL,</w:t>
      </w:r>
    </w:p>
    <w:p w14:paraId="40D3A925" w14:textId="77777777" w:rsidR="008F3E82" w:rsidRPr="005752F8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email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30CB5C1" w14:textId="77777777" w:rsidR="008F3E82" w:rsidRPr="005752F8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69A56143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891315E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Архитектура приложения предполагает четкое разделение между компонентами. Модуль данных (Model) хранит и управляет информацией в базе данных, предоставляя интерфейсы для выполнения операций. Модуль интерфейса (View) отвечает за отображение данных и обработку взаимодействий с пользователем. Модуль управления </w:t>
      </w: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) связывает интерфейс и модель, обеспечивая выполнение пользовательских запросов и обновление данных в реальном времени.</w:t>
      </w:r>
    </w:p>
    <w:p w14:paraId="451F9773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E85F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при добавлении нового клиента пользователь нажимает соответствующую кнопку.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 метод модели для добавления записи в базу данных и затем обновляет таблицу интерфейса через View. При фильтрации клиентов текст, введенный пользователем в поле поиска, передается модели для выполнения фильтрации, после чего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обновляет интерфейс с отфильтрованными данными.</w:t>
      </w:r>
    </w:p>
    <w:p w14:paraId="2C3C7D4C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F9EF5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Архитектура MVC обеспечивает четкое разделение ответственности между модулями, что упрощает разработку, тестирование и дальнейшее масштабирование приложения.</w:t>
      </w:r>
    </w:p>
    <w:p w14:paraId="31A1E862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Схема базы данных</w:t>
      </w:r>
    </w:p>
    <w:p w14:paraId="2B5CC71A" w14:textId="77777777" w:rsidR="008F3E82" w:rsidRPr="005752F8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База данных </w:t>
      </w:r>
      <w:proofErr w:type="spellStart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8F3E82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одну таблицу для хранения информации о клиентах.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87"/>
        <w:gridCol w:w="1086"/>
        <w:gridCol w:w="6089"/>
      </w:tblGrid>
      <w:tr w:rsidR="008F3E82" w14:paraId="4B4BAA08" w14:textId="77777777" w:rsidTr="008F3E82">
        <w:tc>
          <w:tcPr>
            <w:tcW w:w="3587" w:type="dxa"/>
          </w:tcPr>
          <w:p w14:paraId="214EFF92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1086" w:type="dxa"/>
          </w:tcPr>
          <w:p w14:paraId="6EAF56AF" w14:textId="77777777" w:rsid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089" w:type="dxa"/>
          </w:tcPr>
          <w:p w14:paraId="579D5ED3" w14:textId="77777777" w:rsid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F3E82" w14:paraId="6156F463" w14:textId="77777777" w:rsidTr="008F3E82">
        <w:tc>
          <w:tcPr>
            <w:tcW w:w="3587" w:type="dxa"/>
          </w:tcPr>
          <w:p w14:paraId="30C6C588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086" w:type="dxa"/>
          </w:tcPr>
          <w:p w14:paraId="5494B6F7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089" w:type="dxa"/>
          </w:tcPr>
          <w:p w14:paraId="683C0349" w14:textId="77777777" w:rsid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E82"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 идентификатор (первичный ключ).</w:t>
            </w:r>
          </w:p>
        </w:tc>
      </w:tr>
      <w:tr w:rsidR="008F3E82" w14:paraId="1A03FE89" w14:textId="77777777" w:rsidTr="008F3E82">
        <w:tc>
          <w:tcPr>
            <w:tcW w:w="3587" w:type="dxa"/>
          </w:tcPr>
          <w:p w14:paraId="5FEA773E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086" w:type="dxa"/>
          </w:tcPr>
          <w:p w14:paraId="40ED7A56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6089" w:type="dxa"/>
          </w:tcPr>
          <w:p w14:paraId="717B15E6" w14:textId="77777777" w:rsid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E82"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Pr="008F3E82"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F3E82"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клиента</w:t>
            </w:r>
          </w:p>
        </w:tc>
      </w:tr>
      <w:tr w:rsidR="008F3E82" w14:paraId="20487023" w14:textId="77777777" w:rsidTr="008F3E82">
        <w:tc>
          <w:tcPr>
            <w:tcW w:w="3587" w:type="dxa"/>
          </w:tcPr>
          <w:p w14:paraId="2648897D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086" w:type="dxa"/>
          </w:tcPr>
          <w:p w14:paraId="47CF5155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6089" w:type="dxa"/>
          </w:tcPr>
          <w:p w14:paraId="77700A4F" w14:textId="77777777" w:rsid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E82"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Фамилия клиента</w:t>
            </w:r>
          </w:p>
        </w:tc>
      </w:tr>
      <w:tr w:rsidR="008F3E82" w14:paraId="5501861E" w14:textId="77777777" w:rsidTr="008F3E82">
        <w:tc>
          <w:tcPr>
            <w:tcW w:w="3587" w:type="dxa"/>
          </w:tcPr>
          <w:p w14:paraId="1602B6B9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86" w:type="dxa"/>
          </w:tcPr>
          <w:p w14:paraId="0128A00B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6089" w:type="dxa"/>
          </w:tcPr>
          <w:p w14:paraId="0E906864" w14:textId="77777777" w:rsid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E82"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Электронная почта клиента</w:t>
            </w:r>
          </w:p>
        </w:tc>
      </w:tr>
      <w:tr w:rsidR="008F3E82" w14:paraId="31E0FB6D" w14:textId="77777777" w:rsidTr="008F3E82">
        <w:tc>
          <w:tcPr>
            <w:tcW w:w="3587" w:type="dxa"/>
          </w:tcPr>
          <w:p w14:paraId="3682FE4F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086" w:type="dxa"/>
          </w:tcPr>
          <w:p w14:paraId="5A62F0EB" w14:textId="77777777" w:rsidR="008F3E82" w:rsidRP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6089" w:type="dxa"/>
          </w:tcPr>
          <w:p w14:paraId="20C14782" w14:textId="77777777" w:rsidR="008F3E82" w:rsidRDefault="008F3E82" w:rsidP="008F3E82">
            <w:pPr>
              <w:spacing w:line="288" w:lineRule="auto"/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E82">
              <w:rPr>
                <w:rStyle w:val="1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Телефонный номер клиента</w:t>
            </w:r>
          </w:p>
        </w:tc>
      </w:tr>
    </w:tbl>
    <w:p w14:paraId="1F1A5D17" w14:textId="77777777" w:rsid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Схема приложения</w:t>
      </w:r>
    </w:p>
    <w:p w14:paraId="517202B0" w14:textId="77777777" w:rsidR="008F3E82" w:rsidRPr="008F3E82" w:rsidRDefault="008F3E82" w:rsidP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fldChar w:fldCharType="begin"/>
      </w:r>
      <w:r>
        <w:instrText xml:space="preserve"> INCLUDEPICTURE "https://cdn-0.plantuml.com/plantuml/png/TLFDJjj04BxxAQPS6gGYxZrK3GOg9A0gFvouBF4sM1ZRMc-AggfI-A4NMj5ogdeeQf_0H0cO_8HNc7sZpiwcEAqI7zQxtfbllk-RySjC2wKRXv7t991lmrZ2nfA_LLr_jRe4cmTXd0eb3c53rhI8wv5SJcBj9r6YO2yIjGClUmp9zFj8qgh26iELD-flCdpmW9u5Igohf1473kbeFzJItIGga6eCdx_QcklYK49LXIBoFdgU3ZMXuLVJDETOc1FiODUSc5FJn1pmWLu5zd28jtGne81BgApj-BEUbnAcg4kOmUl_Wx0p0oA3QfgEQFBocB0JoYEeRA_CSXIVN1WzfK82_eqvtX1mOJvPCbsxjHM8vH1RdEr7eOprbjYBv4I87pYWs0VABS2SifuSMmGqKiCW2msjapYR271DwJrIJKajshOntuqh_BKmnzXz1kRCYZUVoRIcKxGIfmsz7CeeS93ayZ_wVMg2Ig98AWulZrDi-8atJFi6XwIyQwre4_zxSqp75bM_tur9uj2om3jh3URSoDv8ttOcLRMcmsaQhyo5omFiOuVTRO-ElErOuwb6cvqekPWBCCTWFI4p1mJInu8BhYM1ZDQata-2R9easvYo4zW1MWQMDatYcPE7kHD6kvuBkCC-nxkSUwSk3OIMTemckirSeB8ej9WjoKsn-XlcL2CVqsJEOVFDQgWbvrgKFP5Dd3L_OtiHUDWwrYAQsM9aXwyQmUjKAZ6z1T-npqgRvcJUVC4kIHuTmT_SSIZPkt4GbafYdmB-mfQv9Du5i3sts3QdzdSPEb3d5rcRsmPvOxyCpAcmlg_dNeoF23m7l7B3Fa_05zphflS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D18E31" wp14:editId="7F48A0F9">
            <wp:extent cx="6840220" cy="1466850"/>
            <wp:effectExtent l="0" t="0" r="5080" b="6350"/>
            <wp:docPr id="1132655674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DDF0C8" w14:textId="77777777" w:rsidR="008F3E82" w:rsidRPr="008F3E82" w:rsidRDefault="008F3E82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6AF023" w14:textId="77777777" w:rsidR="00700A86" w:rsidRDefault="003F4736">
      <w:pPr>
        <w:spacing w:after="0" w:line="288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1.3 Дизайн и пользовательский интерфейс</w:t>
      </w:r>
    </w:p>
    <w:p w14:paraId="2F8B537F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Приложение имеет простой и функциональный дизайн, ориентированный на удобство использования. Внешний вид напоминает классические настольные приложения, где акцент сделан на доступности функций и минимальном времени на освоение.</w:t>
      </w:r>
    </w:p>
    <w:p w14:paraId="0F0EEE61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BBE67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Главное окно состоит из нескольких ключевых элементов. Центральная часть отведена под таблицу клиентов, которая отображает все записи из базы данных. Каждая строка таблицы представляет отдельного клиента, а столбцы содержат такие атрибуты, как имя, фамилия,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 телефон и адрес. Под таблицей расположены кнопки управления: "Добавить клиента", "Удалить клиента", "Обновить клиента", "Экспортировать таблицу CSV", "Импортировать таблицу CSV" и "Об авторе". В верхней части интерфейса расположены поля поиска и фильтрации, которые позволяют быстро находить нужные записи.</w:t>
      </w:r>
    </w:p>
    <w:p w14:paraId="6B2453FA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68080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Дополнительно приложение включает модальные окна для выполнения отдельных действий. Окно добавления или обновления клиента содержит поля ввода для имени, фамилии,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 телефона и адреса, а также кнопки "Сохранить" и "Отмена". Для отображения длительных операций, таких как импорт CSV, используется окно прогресса с индикатором выполнения и кнопкой для отмены операции. Всплывающие окна уведомляют пользователей о результатах операций, таких как успешное завершение или возникновение ошибки.</w:t>
      </w:r>
    </w:p>
    <w:p w14:paraId="536C90E1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EF49D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Дизайн приложения придерживается светлой цветовой схемы с белым или серым фоном, синими или зелеными акцентами на кнопках и выделениях, а также черным текстом для читаемости. Используется шрифт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Sans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Serif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Arial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Roboto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) с размерами текста, адаптированными для удобного чтения: 10–12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pt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для таблиц и 14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pt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заголовков. Для кнопок добавлены простые минималистичные иконки, такие как плюс для добавления клиента или корзина для удаления.</w:t>
      </w:r>
    </w:p>
    <w:p w14:paraId="7DFADB96" w14:textId="77777777" w:rsidR="005024C4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6FE4F" w14:textId="77777777" w:rsidR="00700A86" w:rsidRPr="005024C4" w:rsidRDefault="005024C4" w:rsidP="005024C4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напоминает приложения, такие как Microsoft Access или Google </w:t>
      </w:r>
      <w:proofErr w:type="spellStart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 w:rsidRPr="005024C4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 с упором на простоту работы с таблицами. Также он следует традициям настольных приложений на PyQt5, используя панели инструментов и таблицы, что напоминает интерфейсы старых версий Microsoft Office.</w:t>
      </w:r>
    </w:p>
    <w:p w14:paraId="3C16D712" w14:textId="77777777" w:rsidR="00700A86" w:rsidRDefault="003F473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2 Реализация приложения</w:t>
      </w:r>
    </w:p>
    <w:p w14:paraId="5345941F" w14:textId="77777777" w:rsidR="00700A86" w:rsidRDefault="00700A86">
      <w:pPr>
        <w:spacing w:after="0" w:line="288" w:lineRule="auto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04726" w14:textId="77777777" w:rsidR="00700A86" w:rsidRDefault="003F473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Используемые библиотеки</w:t>
      </w:r>
    </w:p>
    <w:p w14:paraId="35C64722" w14:textId="77777777" w:rsidR="005024C4" w:rsidRPr="005024C4" w:rsidRDefault="005024C4" w:rsidP="005024C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 приложении используются несколько ключевых библиотек, каждая из которых играет важную роль в его функциональности и интерфейсе. Основная библиотека для разработки — PyQt5, предоставляющая инструменты для создания графического интерфейса пользователя. PyQt5 была выбрана за её богатый набор виджетов, широкий </w:t>
      </w: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функционал и возможность создания приложений, работающих на различных операционных системах. Она также поддерживает современные интерфейсные элементы и отлично интегрируется с Python.</w:t>
      </w:r>
    </w:p>
    <w:p w14:paraId="12A3C463" w14:textId="77777777" w:rsidR="005024C4" w:rsidRPr="005024C4" w:rsidRDefault="005024C4" w:rsidP="005024C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FB1C60F" w14:textId="77777777" w:rsidR="005024C4" w:rsidRPr="005024C4" w:rsidRDefault="005024C4" w:rsidP="005024C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Для работы с базой данных используется sqlite3 — стандартная библиотека Python для взаимодействия с базами данных </w:t>
      </w:r>
      <w:proofErr w:type="spellStart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SQLite</w:t>
      </w:r>
      <w:proofErr w:type="spellEnd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SQLite</w:t>
      </w:r>
      <w:proofErr w:type="spellEnd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является легковесным и встроенным решением, не требующим установки дополнительных серверов, что упрощает развертывание приложения. Выбор этой библиотеки обусловлен её надежностью, простотой использования и достаточной производительностью для управления данными небольших и средних объемов, таких как клиентские записи</w:t>
      </w:r>
      <w:r w:rsidR="00590A10" w:rsidRPr="00590A10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[1]</w:t>
      </w: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207FAD9" w14:textId="77777777" w:rsidR="005024C4" w:rsidRPr="005024C4" w:rsidRDefault="005024C4" w:rsidP="005024C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72F4907" w14:textId="77777777" w:rsidR="005024C4" w:rsidRPr="005024C4" w:rsidRDefault="005024C4" w:rsidP="008C628A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Для операций с данными в формате CSV используется библиотека </w:t>
      </w:r>
      <w:proofErr w:type="spellStart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csv</w:t>
      </w:r>
      <w:proofErr w:type="spellEnd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, также входящая в стандартную библиотеку Python. Она обеспечивает удобный интерфейс для чтения и записи CSV-файлов, что делает её идеальной для функций импорта и экспорта данных. Использование стандартной библиотеки устраняет необходимость в сторонних зависимостях, повышая стабильность и предсказуемость работы приложения.</w:t>
      </w:r>
    </w:p>
    <w:p w14:paraId="0C113E21" w14:textId="77777777" w:rsidR="005024C4" w:rsidRPr="005024C4" w:rsidRDefault="005024C4" w:rsidP="005024C4">
      <w:pPr>
        <w:spacing w:after="0" w:line="288" w:lineRule="auto"/>
        <w:ind w:firstLine="709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Таким образом, выбор библиотек был обусловлен их функциональностью, надежностью и совместимостью с основными требованиями приложения. Использование PyQt5 обеспечивает современный и удобный пользовательский интерфейс</w:t>
      </w:r>
      <w:r w:rsidR="00590A10" w:rsidRPr="00590A10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[2,3]</w:t>
      </w: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sqlite3 предоставляет мощный инструмент для работы с базой данных, а </w:t>
      </w:r>
      <w:proofErr w:type="spellStart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csv</w:t>
      </w:r>
      <w:proofErr w:type="spellEnd"/>
      <w:r w:rsidR="008C628A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добавляют поддержку необходимых функций импорта, экспорта, улучшая общее качество и удобство работы приложения.</w:t>
      </w:r>
    </w:p>
    <w:p w14:paraId="0C892E64" w14:textId="77777777" w:rsidR="005024C4" w:rsidRP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5C560DD" w14:textId="77777777" w:rsidR="00700A86" w:rsidRDefault="003F473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2.2 Описание реализаци</w:t>
      </w: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</w:p>
    <w:p w14:paraId="0021AA0C" w14:textId="77777777" w:rsidR="005024C4" w:rsidRP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Приложение построено по архитектурной модели MVC (Model-View-</w:t>
      </w:r>
      <w:proofErr w:type="spellStart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Controller</w:t>
      </w:r>
      <w:proofErr w:type="spellEnd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), что обеспечивает четкое разделение данных, логики и интерфейса. Основные компоненты реализации включают:</w:t>
      </w:r>
    </w:p>
    <w:p w14:paraId="268544D6" w14:textId="77777777" w:rsidR="005024C4" w:rsidRP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1AE7B3E" w14:textId="77777777" w:rsidR="005024C4" w:rsidRP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Model — отвечает за взаимодействие с базой данных (sqlite3), выполнение операций CRUD и обработку данных.</w:t>
      </w:r>
    </w:p>
    <w:p w14:paraId="7DBAD5E8" w14:textId="77777777" w:rsidR="005024C4" w:rsidRP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View — графический интерфейс на PyQt5, отображающий данные и предоставляющий пользователю элементы управления (таблицы, кнопки, формы).</w:t>
      </w:r>
    </w:p>
    <w:p w14:paraId="03AD2410" w14:textId="77777777" w:rsidR="00700A86" w:rsidRP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>Controller</w:t>
      </w:r>
      <w:proofErr w:type="spellEnd"/>
      <w:r w:rsidRPr="005024C4">
        <w:rPr>
          <w:rStyle w:val="1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— связующее звено между Model и View. Управляет действиями пользователя, обращается к модели для выполнения операций и обновляет интерфейс.</w:t>
      </w:r>
    </w:p>
    <w:p w14:paraId="244D3A2E" w14:textId="77777777" w:rsid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024C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классов</w:t>
      </w:r>
    </w:p>
    <w:p w14:paraId="41BDAB50" w14:textId="77777777" w:rsidR="005024C4" w:rsidRDefault="005024C4" w:rsidP="005024C4">
      <w:pPr>
        <w:spacing w:after="0" w:line="288" w:lineRule="auto"/>
        <w:rPr>
          <w:lang w:val="en-US"/>
        </w:rPr>
      </w:pPr>
      <w:r>
        <w:lastRenderedPageBreak/>
        <w:br/>
      </w:r>
      <w:r>
        <w:fldChar w:fldCharType="begin"/>
      </w:r>
      <w:r>
        <w:instrText xml:space="preserve"> INCLUDEPICTURE "https://cdn-0.plantuml.com/plantuml/png/fPF1JYen68NtynHTtfjxkPkxcuKXOStQPLFQ7sdoJmlj3sgCYUZAnCHNmONHQ8AlqBwH50kHmYo8ivYPz9pJplawxNeIZgODLXA5zwmlj3dLHjbpTbMnrTLXFTHWg6SDEOi8ZidjwzhnXw4LYYj1ujVlcisiLdbSACNbEbq82X083clJiH9j6boChIDEbai_ApJThBMXiysEUbtbQcMFec3VAa3MfFl-vwToDLDQqchQWRLuiCZNWsjLCsqAvqwjmlcNjSr_1iG5OexvL0grfwnw44wEjk9a2kwoPfxSZgsWDjG8V2neb9rvkP9XkxSWci5jO4fh34ZIrgmo4zG4___rjcDv7UaWmI0nG2YtqNXmrCRzU9h7xzRFkIT2tmvIvsJ_twjPU8tpy16MuJq-X9Tu5vxZRLNwSdP3ESMMuIdUX4My3uiKYVFuoC9RrGMZqZ7-1000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5472FC" wp14:editId="62CBF10E">
            <wp:extent cx="6840220" cy="1157605"/>
            <wp:effectExtent l="0" t="0" r="5080" b="0"/>
            <wp:docPr id="1422147194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61E32C" w14:textId="77777777" w:rsidR="005024C4" w:rsidRPr="005024C4" w:rsidRDefault="005024C4" w:rsidP="005024C4">
      <w:pPr>
        <w:spacing w:after="0" w:line="288" w:lineRule="auto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24C4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последовательности: добавление клиента</w:t>
      </w:r>
    </w:p>
    <w:p w14:paraId="5A54D0EC" w14:textId="77777777" w:rsidR="005024C4" w:rsidRDefault="005024C4" w:rsidP="005024C4">
      <w:pPr>
        <w:spacing w:after="0" w:line="240" w:lineRule="auto"/>
        <w:rPr>
          <w:lang w:val="en-US"/>
        </w:rPr>
      </w:pPr>
      <w:r>
        <w:fldChar w:fldCharType="begin"/>
      </w:r>
      <w:r>
        <w:instrText xml:space="preserve"> INCLUDEPICTURE "https://cdn-0.plantuml.com/plantuml/png/RL6xJiCm5Dtz5LOd62fs1bIfSqV4YAmuWoLZLwaHQviAnD2HbOaVQ166g2dX5yxz8wxB4jnCrdsSnpsUB8AgmlsT5Qe8lfBNYx8ISswPmioL2tAcZBinJlk7V-sfDQKBK-z2vQrbpEbmvdLfXKYCSdpL8vAN4g_OuXCD3ln6gkK8B-Ymu-eT3TMqaTYZvOM8Rwgn7OaUdjboVUPKMjyMn_QPLa6TYto7SNrh336EpOKCrTiO3olH4X5Vj4PBcsIE_QF33n-ovE893Pe1yJm3MlrXQKshxBgKMKhfZTE8-63o0zeKHGf4fg1aGXqb7n4lqD4pZtRO8uf9wNJwq5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EB992D" wp14:editId="1D602D30">
            <wp:extent cx="6840220" cy="3950970"/>
            <wp:effectExtent l="0" t="0" r="5080" b="0"/>
            <wp:docPr id="117788113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DFC195" w14:textId="77777777" w:rsidR="005024C4" w:rsidRPr="005752F8" w:rsidRDefault="005024C4" w:rsidP="005024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52F8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 объектов</w:t>
      </w:r>
    </w:p>
    <w:p w14:paraId="5D122E6B" w14:textId="77777777" w:rsidR="005024C4" w:rsidRPr="005752F8" w:rsidRDefault="005024C4" w:rsidP="005024C4">
      <w:pPr>
        <w:spacing w:after="0" w:line="240" w:lineRule="auto"/>
        <w:rPr>
          <w:rStyle w:val="13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/>
      </w:r>
      <w:r>
        <w:fldChar w:fldCharType="begin"/>
      </w:r>
      <w:r>
        <w:instrText xml:space="preserve"> INCLUDEPICTURE "https://cdn-0.plantuml.com/plantuml/png/SoWkIImgAStDuSfFoafDBb7mJSpC2y_CIyalLwZcKW22vFoyagByd9pK8WLR1UUSpDIy4cUu45Sj5rGZXXHKUsv-IceENASlY8VGX2oAi2uFA9EPdmVKL5oOarcIQgpd31S4wKLoegwk7QQRq0MWgX3sEwJcfO2y3000"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B25C1D" wp14:editId="0E847791">
            <wp:extent cx="1417833" cy="1490349"/>
            <wp:effectExtent l="0" t="0" r="5080" b="0"/>
            <wp:docPr id="994148552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160" cy="150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D8BAF0B" w14:textId="77777777" w:rsidR="00700A86" w:rsidRDefault="003F473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Руководство пользователя</w:t>
      </w:r>
    </w:p>
    <w:p w14:paraId="12C70042" w14:textId="77777777" w:rsidR="00700A86" w:rsidRDefault="00700A86">
      <w:pPr>
        <w:spacing w:after="0" w:line="288" w:lineRule="auto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18D7C" w14:textId="77777777" w:rsidR="00700A86" w:rsidRDefault="003F4736">
      <w:pPr>
        <w:spacing w:after="0" w:line="288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3.1 Инструкция по установке и запуску</w:t>
      </w:r>
    </w:p>
    <w:p w14:paraId="747DC003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1</w:t>
      </w:r>
      <w:proofErr w:type="gramStart"/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Установите</w:t>
      </w:r>
      <w:proofErr w:type="gramEnd"/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Python</w:t>
      </w:r>
    </w:p>
    <w:p w14:paraId="173C1792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Перейдите на официальный сайт Python: https://www.python.org/.</w:t>
      </w:r>
    </w:p>
    <w:p w14:paraId="776105D7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Скачайте последнюю стабильную версию Python, совместимую с вашей операционной системой (Windows,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 Linux).</w:t>
      </w:r>
    </w:p>
    <w:p w14:paraId="602A0616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Во время установки:</w:t>
      </w:r>
    </w:p>
    <w:p w14:paraId="473852EF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вы отметили опцию 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"Add Python to PATH" (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Windows).</w:t>
      </w:r>
    </w:p>
    <w:p w14:paraId="56D2659A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Завершите установку, следуя инструкциям установщика.</w:t>
      </w:r>
    </w:p>
    <w:p w14:paraId="6090A96C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2</w:t>
      </w:r>
      <w:proofErr w:type="gramStart"/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Установите</w:t>
      </w:r>
      <w:proofErr w:type="gramEnd"/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необходимые библиотеки</w:t>
      </w:r>
    </w:p>
    <w:p w14:paraId="28C08454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Откройте терминал (командную строку) вашей системы.</w:t>
      </w:r>
    </w:p>
    <w:p w14:paraId="7CA15A29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Убедитесь, что Python установлен, выполнив команду:</w:t>
      </w:r>
    </w:p>
    <w:p w14:paraId="550CDA51" w14:textId="43AD4810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204631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--version</w:t>
      </w:r>
    </w:p>
    <w:p w14:paraId="1631ADCE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0AE56FD0" w14:textId="69B25D3C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FF25FA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python3 --version</w:t>
      </w:r>
    </w:p>
    <w:p w14:paraId="3D60B020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Установите менеджер пакетов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pip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(если он еще не установлен) командой:</w:t>
      </w:r>
    </w:p>
    <w:p w14:paraId="4151A054" w14:textId="7AAFB550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09526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ensurepip</w:t>
      </w:r>
      <w:proofErr w:type="spellEnd"/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--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upgrade</w:t>
      </w:r>
    </w:p>
    <w:p w14:paraId="26E6BC75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Установите библиотеки, необходимые для работы приложения:</w:t>
      </w:r>
    </w:p>
    <w:p w14:paraId="7CD88C52" w14:textId="41CBBB31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C325B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pyqt</w:t>
      </w:r>
      <w:proofErr w:type="spellEnd"/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0F749D9C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3: Скачайте файлы приложения</w:t>
      </w:r>
    </w:p>
    <w:p w14:paraId="07CF2744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Перейдите в репозиторий или папку с исходным кодом приложения (например,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 облачное хранилище).</w:t>
      </w:r>
    </w:p>
    <w:p w14:paraId="31221B05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Скачайте архив с исходным кодом или клонируйте репозиторий командой:</w:t>
      </w:r>
    </w:p>
    <w:p w14:paraId="047354F4" w14:textId="3FD92DD4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8EC8B7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clone &lt;URL 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BB6F78A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Распакуйте файлы в удобное место на вашем компьютере.</w:t>
      </w:r>
    </w:p>
    <w:p w14:paraId="5543218E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4: Настройте базу данных</w:t>
      </w:r>
    </w:p>
    <w:p w14:paraId="0B6B15D0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В папке приложения должен находиться файл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database.db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(если он отсутствует, приложение создаст его автоматически при первом запуске).</w:t>
      </w:r>
    </w:p>
    <w:p w14:paraId="26307C25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Убедитесь, что у вас есть права записи в папке, где расположен файл.</w:t>
      </w:r>
    </w:p>
    <w:p w14:paraId="2D175808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5</w:t>
      </w:r>
      <w:proofErr w:type="gramStart"/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Запустите</w:t>
      </w:r>
      <w:proofErr w:type="gramEnd"/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приложение</w:t>
      </w:r>
    </w:p>
    <w:p w14:paraId="7398F468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Перейдите в папку с исходным кодом приложения:</w:t>
      </w:r>
    </w:p>
    <w:p w14:paraId="4DE54140" w14:textId="09BFEE7E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051DAC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</w:p>
    <w:p w14:paraId="32503F21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Запустите приложение с помощью команды:</w:t>
      </w:r>
    </w:p>
    <w:p w14:paraId="4B92A131" w14:textId="232D0E66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3EA439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main.py</w:t>
      </w:r>
    </w:p>
    <w:p w14:paraId="252F0D3A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191B40D7" w14:textId="128E227E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93389E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python3 main.py</w:t>
      </w:r>
    </w:p>
    <w:p w14:paraId="3BEFEE4C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6: Используйте приложение</w:t>
      </w:r>
    </w:p>
    <w:p w14:paraId="7E95BED6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После запуска откроется главное окно программы. Вы можете начать добавлять, редактировать или удалять записи, а также использовать функции импорта/экспорта.</w:t>
      </w:r>
    </w:p>
    <w:p w14:paraId="51C700CA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7: Решение возможных проблем</w:t>
      </w:r>
    </w:p>
    <w:p w14:paraId="5A76388C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Если приложение не запускается:</w:t>
      </w:r>
    </w:p>
    <w:p w14:paraId="046433AC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Убедитесь, что все зависимости установлены корректно.</w:t>
      </w:r>
    </w:p>
    <w:p w14:paraId="131EF4AD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Проверьте, что версия Python 3.6 или выше.</w:t>
      </w:r>
    </w:p>
    <w:p w14:paraId="259D4440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Если вы получаете ошибку о нехватке прав:</w:t>
      </w:r>
    </w:p>
    <w:p w14:paraId="1D5015F5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Убедитесь, что вы запускаете приложение из папки с правами записи.</w:t>
      </w:r>
    </w:p>
    <w:p w14:paraId="24670F27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и Linux может понадобиться запуск приложения с использованием:</w:t>
      </w:r>
    </w:p>
    <w:p w14:paraId="20BD1905" w14:textId="71CE018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75A418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python3 main.py</w:t>
      </w:r>
    </w:p>
    <w:p w14:paraId="6924E6F0" w14:textId="77777777" w:rsidR="001D6CE6" w:rsidRPr="005752F8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вместо</w:t>
      </w: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python main.py.</w:t>
      </w:r>
    </w:p>
    <w:p w14:paraId="47BC6432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Поддерживаемые платформы</w:t>
      </w:r>
    </w:p>
    <w:p w14:paraId="215CB84B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Windows 10 и выше.</w:t>
      </w:r>
    </w:p>
    <w:p w14:paraId="7D16DED3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(с установленным Python).</w:t>
      </w:r>
    </w:p>
    <w:p w14:paraId="716F2CBA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Linux (любая современная дистрибуция, поддерживающая Python 3).</w:t>
      </w:r>
    </w:p>
    <w:p w14:paraId="5113C0F3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</w:t>
      </w:r>
    </w:p>
    <w:p w14:paraId="7DDDFAF9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Используйте виртуальное окружение для изоляции библиотек приложения:</w:t>
      </w:r>
    </w:p>
    <w:p w14:paraId="47F21459" w14:textId="071D9C5F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377C5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-m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venv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venv</w:t>
      </w:r>
      <w:proofErr w:type="spellEnd"/>
    </w:p>
    <w:p w14:paraId="79168772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source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venv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/bin/</w:t>
      </w:r>
      <w:proofErr w:type="gram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activate  #</w:t>
      </w:r>
      <w:proofErr w:type="gram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macOS/Linux</w:t>
      </w:r>
    </w:p>
    <w:p w14:paraId="70571A2B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venv</w:t>
      </w:r>
      <w:proofErr w:type="spellEnd"/>
      <w:proofErr w:type="gram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\Scripts\activate  #</w:t>
      </w:r>
      <w:proofErr w:type="gram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Windows</w:t>
      </w:r>
    </w:p>
    <w:p w14:paraId="5893EA44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 install -r requirements.txt</w:t>
      </w:r>
    </w:p>
    <w:p w14:paraId="3D8F1C47" w14:textId="77777777" w:rsidR="001D6CE6" w:rsidRPr="001D6CE6" w:rsidRDefault="001D6CE6" w:rsidP="001D6CE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Это поможет избежать конфликтов с другими установленными пакетами.</w:t>
      </w:r>
    </w:p>
    <w:p w14:paraId="363CA703" w14:textId="77777777" w:rsidR="00700A86" w:rsidRDefault="003F4736" w:rsidP="001D6CE6">
      <w:pPr>
        <w:spacing w:after="0" w:line="288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функций и возможностей</w:t>
      </w:r>
    </w:p>
    <w:p w14:paraId="4FDFE20D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предоставляет пользователям множество удобных функций для управления клиентской базой данных. Основной функционал включает добавление, </w:t>
      </w: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удаление, обновление информации о клиентах, поиск и фильтрацию, а также импорт и экспорт данных.</w:t>
      </w:r>
    </w:p>
    <w:p w14:paraId="5AEFDCE5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A24AB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клиента позволяет пользователям вносить новых клиентов в базу данных. Форма включает поля для ввода имени, фамилии,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, телефона. Это упрощает процесс организации данных, предоставляя удобную структуру для их хранения. Например, менеджер может нажать кнопку "Добавить клиента", заполнить форму и сохранить данные, которые тут же появятся в таблице.</w:t>
      </w:r>
    </w:p>
    <w:p w14:paraId="1D5D880B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8D242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Функция удаления клиента помогает избавиться от устаревшей или ошибочной информации. Для этого достаточно выделить запись в таблице и нажать кнопку "Удалить клиента". После подтверждения действия данные удаляются из базы.</w:t>
      </w:r>
    </w:p>
    <w:p w14:paraId="26E6F3A9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1E7164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Функция обновления данных клиента позволяет редактировать существующие записи, чтобы поддерживать их актуальность. Например, если у клиента изменился номер телефона, менеджер может выделить его запись, нажать кнопку "Обновить клиента", изменить данные и сохранить их.</w:t>
      </w:r>
    </w:p>
    <w:p w14:paraId="7BF0B861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E6423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удобства работы с большими объемами информации предусмотрены поиск и фильтрация. Пользователь может быстро находить клиента, вводя его имя, </w:t>
      </w:r>
      <w:proofErr w:type="spellStart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или телефон в строку поиска. Таблица тут же отобразит только подходящие записи, что существенно экономит время.</w:t>
      </w:r>
    </w:p>
    <w:p w14:paraId="5AB47924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83F88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Импорт данных из CSV-файла облегчает добавление большого числа клиентов сразу. Пользователь выбирает файл в диалоговом окне, а прогресс бар показывает статус загрузки данных. Например, компания может загрузить в приложение клиентскую базу, хранящуюся в Excel, после её сохранения в формате CSV.</w:t>
      </w:r>
    </w:p>
    <w:p w14:paraId="63CA1BFF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0EC70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Экспорт данных в CSV позволяет выгружать клиентскую базу в файл для создания отчетов или использования в других системах. Пользователь выбирает место сохранения файла, и данные экспортируются в таблицу, исключая поле с идентификатором клиента.</w:t>
      </w:r>
    </w:p>
    <w:p w14:paraId="479B669E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CA4C0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Для отображения информации о разработчике предусмотрена кнопка "Об авторе", которая открывает всплывающее окно с контактными данными. Это полезно, если пользователю требуется поддержка или дополнительные консультации.</w:t>
      </w:r>
    </w:p>
    <w:p w14:paraId="73091C0F" w14:textId="77777777" w:rsidR="001D6CE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66223" w14:textId="77777777" w:rsidR="00700A86" w:rsidRPr="001D6CE6" w:rsidRDefault="001D6CE6" w:rsidP="001D6CE6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1D6CE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функции приложения сопровождаются интуитивно понятным интерфейсом, что делает его удобным даже для неопытных пользователей. От формы добавления клиента до строки поиска или прогресса импорта — каждый элемент спроектирован с целью улучшения пользовательского опыта.</w:t>
      </w:r>
    </w:p>
    <w:p w14:paraId="216FA7C4" w14:textId="77777777" w:rsidR="00700A86" w:rsidRDefault="00700A86">
      <w:pPr>
        <w:spacing w:after="0" w:line="288" w:lineRule="auto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3D5E1" w14:textId="77777777" w:rsidR="00700A86" w:rsidRDefault="001D6CE6">
      <w:pPr>
        <w:spacing w:after="0" w:line="288" w:lineRule="auto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EB9D8B" wp14:editId="0C0782E4">
            <wp:extent cx="6840220" cy="3858260"/>
            <wp:effectExtent l="0" t="0" r="0" b="0"/>
            <wp:docPr id="17436014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01441" name="Рисунок 17436014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041D" w14:textId="77777777" w:rsidR="00700A86" w:rsidRDefault="003F4736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br w:type="page" w:clear="all"/>
      </w:r>
    </w:p>
    <w:p w14:paraId="38F78B2D" w14:textId="77777777" w:rsidR="00700A86" w:rsidRDefault="003F4736">
      <w:pPr>
        <w:spacing w:after="0" w:line="288" w:lineRule="auto"/>
        <w:jc w:val="center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0BA3117F" w14:textId="77777777" w:rsidR="00700A86" w:rsidRDefault="00700A86">
      <w:pPr>
        <w:spacing w:after="0" w:line="288" w:lineRule="auto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E2E7F1" w14:textId="77777777" w:rsidR="00700A86" w:rsidRDefault="00233870">
      <w:pP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 w:rsidRPr="00233870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проекта было разработано приложение для управления клиентской базой данных с использованием PyQt5 и </w:t>
      </w:r>
      <w:proofErr w:type="spellStart"/>
      <w:r w:rsidRPr="00233870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233870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 Приложение включает функционал для добавления, редактирования, удаления клиентов, поиска и фильтрации данных, а также импорт и экспорт информации в формате CSV. Реализован удобный графический интерфейс, поддерживающий работу на различных платформах. Все задачи выполнены с учетом требований к производительности, безопасности и удобству использования, что обеспечивает стабильную и эффективную работу приложения.</w:t>
      </w: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br w:type="page" w:clear="all"/>
      </w:r>
    </w:p>
    <w:p w14:paraId="60E8C1DF" w14:textId="77777777" w:rsidR="00700A86" w:rsidRDefault="003F4736">
      <w:pPr>
        <w:spacing w:after="0" w:line="288" w:lineRule="auto"/>
        <w:ind w:firstLine="709"/>
        <w:jc w:val="center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5C626020" w14:textId="77777777" w:rsidR="00700A86" w:rsidRDefault="00700A86">
      <w:pPr>
        <w:spacing w:after="0" w:line="288" w:lineRule="auto"/>
        <w:ind w:firstLine="709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E9CD7" w14:textId="77777777" w:rsidR="00700A86" w:rsidRPr="005752F8" w:rsidRDefault="003F4736" w:rsidP="00FB106C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FB106C"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Grayson</w:t>
      </w:r>
      <w:r w:rsidR="00FB106C"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B106C"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FB106C"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B106C"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FB106C"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06C"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FB106C"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06C"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FB106C"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FB106C"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Apress</w:t>
      </w:r>
      <w:proofErr w:type="spellEnd"/>
      <w:r w:rsidR="00FB106C" w:rsidRPr="005752F8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2010</w:t>
      </w:r>
    </w:p>
    <w:p w14:paraId="5CA3CF8D" w14:textId="77777777" w:rsidR="00FB106C" w:rsidRPr="00FB106C" w:rsidRDefault="00FB106C" w:rsidP="00FB106C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proofErr w:type="spellStart"/>
      <w:r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Саммерфилд</w:t>
      </w:r>
      <w:proofErr w:type="spellEnd"/>
      <w:r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М. Rapid GUI Programming with Python and Qt: The Definitive Guide to </w:t>
      </w:r>
      <w:proofErr w:type="spellStart"/>
      <w:r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PyQt</w:t>
      </w:r>
      <w:proofErr w:type="spellEnd"/>
      <w:r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Programming. - Pearson Education, 2007</w:t>
      </w:r>
    </w:p>
    <w:p w14:paraId="135E4033" w14:textId="77777777" w:rsidR="00700A86" w:rsidRDefault="00FB106C" w:rsidP="00FB106C">
      <w:pPr>
        <w:spacing w:after="0" w:line="288" w:lineRule="auto"/>
        <w:ind w:firstLine="709"/>
        <w:jc w:val="both"/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Pr="00FB106C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Официальная документация PyQt5 // URL: https://riverbankcomputing.com/software/pyqt/intro (дата обращения: 07.12.2024).</w:t>
      </w:r>
    </w:p>
    <w:sectPr w:rsidR="00700A86">
      <w:footerReference w:type="default" r:id="rId12"/>
      <w:pgSz w:w="11906" w:h="16838"/>
      <w:pgMar w:top="1134" w:right="567" w:bottom="1134" w:left="567" w:header="709" w:footer="1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B690" w14:textId="77777777" w:rsidR="003F4736" w:rsidRDefault="003F4736">
      <w:pPr>
        <w:spacing w:after="0" w:line="240" w:lineRule="auto"/>
      </w:pPr>
      <w:r>
        <w:separator/>
      </w:r>
    </w:p>
  </w:endnote>
  <w:endnote w:type="continuationSeparator" w:id="0">
    <w:p w14:paraId="6FB62573" w14:textId="77777777" w:rsidR="003F4736" w:rsidRDefault="003F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41266"/>
    </w:sdtPr>
    <w:sdtEndPr/>
    <w:sdtContent>
      <w:p w14:paraId="437CBED0" w14:textId="77777777" w:rsidR="00700A86" w:rsidRDefault="003F4736">
        <w:pPr>
          <w:pStyle w:val="afd"/>
          <w:jc w:val="center"/>
        </w:pPr>
        <w:r>
          <w:fldChar w:fldCharType="begin"/>
        </w:r>
        <w:r>
          <w:instrText xml:space="preserve"> P</w:instrText>
        </w:r>
        <w:r>
          <w:instrText xml:space="preserve">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3B0FAB2" w14:textId="77777777" w:rsidR="00700A86" w:rsidRDefault="00700A86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061D" w14:textId="77777777" w:rsidR="003F4736" w:rsidRDefault="003F4736">
      <w:pPr>
        <w:spacing w:after="0" w:line="240" w:lineRule="auto"/>
      </w:pPr>
      <w:r>
        <w:separator/>
      </w:r>
    </w:p>
  </w:footnote>
  <w:footnote w:type="continuationSeparator" w:id="0">
    <w:p w14:paraId="5AF74329" w14:textId="77777777" w:rsidR="003F4736" w:rsidRDefault="003F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0AE7"/>
    <w:multiLevelType w:val="hybridMultilevel"/>
    <w:tmpl w:val="0902FF1C"/>
    <w:lvl w:ilvl="0" w:tplc="7D464ED0">
      <w:start w:val="1"/>
      <w:numFmt w:val="decimal"/>
      <w:lvlText w:val="%1."/>
      <w:lvlJc w:val="left"/>
      <w:pPr>
        <w:ind w:left="720" w:hanging="360"/>
      </w:pPr>
    </w:lvl>
    <w:lvl w:ilvl="1" w:tplc="0E96F894">
      <w:start w:val="1"/>
      <w:numFmt w:val="lowerLetter"/>
      <w:lvlText w:val="%2."/>
      <w:lvlJc w:val="left"/>
      <w:pPr>
        <w:ind w:left="1440" w:hanging="360"/>
      </w:pPr>
    </w:lvl>
    <w:lvl w:ilvl="2" w:tplc="D71E1470">
      <w:start w:val="1"/>
      <w:numFmt w:val="lowerRoman"/>
      <w:lvlText w:val="%3."/>
      <w:lvlJc w:val="right"/>
      <w:pPr>
        <w:ind w:left="2160" w:hanging="180"/>
      </w:pPr>
    </w:lvl>
    <w:lvl w:ilvl="3" w:tplc="5B903FF8">
      <w:start w:val="1"/>
      <w:numFmt w:val="decimal"/>
      <w:lvlText w:val="%4."/>
      <w:lvlJc w:val="left"/>
      <w:pPr>
        <w:ind w:left="2880" w:hanging="360"/>
      </w:pPr>
    </w:lvl>
    <w:lvl w:ilvl="4" w:tplc="76F2C5F4">
      <w:start w:val="1"/>
      <w:numFmt w:val="lowerLetter"/>
      <w:lvlText w:val="%5."/>
      <w:lvlJc w:val="left"/>
      <w:pPr>
        <w:ind w:left="3600" w:hanging="360"/>
      </w:pPr>
    </w:lvl>
    <w:lvl w:ilvl="5" w:tplc="C2E41DC6">
      <w:start w:val="1"/>
      <w:numFmt w:val="lowerRoman"/>
      <w:lvlText w:val="%6."/>
      <w:lvlJc w:val="right"/>
      <w:pPr>
        <w:ind w:left="4320" w:hanging="180"/>
      </w:pPr>
    </w:lvl>
    <w:lvl w:ilvl="6" w:tplc="BE24DAE4">
      <w:start w:val="1"/>
      <w:numFmt w:val="decimal"/>
      <w:lvlText w:val="%7."/>
      <w:lvlJc w:val="left"/>
      <w:pPr>
        <w:ind w:left="5040" w:hanging="360"/>
      </w:pPr>
    </w:lvl>
    <w:lvl w:ilvl="7" w:tplc="D9FE8B84">
      <w:start w:val="1"/>
      <w:numFmt w:val="lowerLetter"/>
      <w:lvlText w:val="%8."/>
      <w:lvlJc w:val="left"/>
      <w:pPr>
        <w:ind w:left="5760" w:hanging="360"/>
      </w:pPr>
    </w:lvl>
    <w:lvl w:ilvl="8" w:tplc="C4F0B2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7E4C"/>
    <w:multiLevelType w:val="hybridMultilevel"/>
    <w:tmpl w:val="FB7C864A"/>
    <w:lvl w:ilvl="0" w:tplc="50949C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 w:tplc="08D66216">
      <w:start w:val="1"/>
      <w:numFmt w:val="lowerLetter"/>
      <w:lvlText w:val="%2."/>
      <w:lvlJc w:val="left"/>
      <w:pPr>
        <w:ind w:left="1440" w:hanging="360"/>
      </w:pPr>
    </w:lvl>
    <w:lvl w:ilvl="2" w:tplc="7422DC6C">
      <w:start w:val="1"/>
      <w:numFmt w:val="lowerRoman"/>
      <w:lvlText w:val="%3."/>
      <w:lvlJc w:val="right"/>
      <w:pPr>
        <w:ind w:left="2160" w:hanging="180"/>
      </w:pPr>
    </w:lvl>
    <w:lvl w:ilvl="3" w:tplc="D6A4018C">
      <w:start w:val="1"/>
      <w:numFmt w:val="decimal"/>
      <w:lvlText w:val="%4."/>
      <w:lvlJc w:val="left"/>
      <w:pPr>
        <w:ind w:left="2880" w:hanging="360"/>
      </w:pPr>
    </w:lvl>
    <w:lvl w:ilvl="4" w:tplc="C4B2900A">
      <w:start w:val="1"/>
      <w:numFmt w:val="lowerLetter"/>
      <w:lvlText w:val="%5."/>
      <w:lvlJc w:val="left"/>
      <w:pPr>
        <w:ind w:left="3600" w:hanging="360"/>
      </w:pPr>
    </w:lvl>
    <w:lvl w:ilvl="5" w:tplc="572A820A">
      <w:start w:val="1"/>
      <w:numFmt w:val="lowerRoman"/>
      <w:lvlText w:val="%6."/>
      <w:lvlJc w:val="right"/>
      <w:pPr>
        <w:ind w:left="4320" w:hanging="180"/>
      </w:pPr>
    </w:lvl>
    <w:lvl w:ilvl="6" w:tplc="5B3C721E">
      <w:start w:val="1"/>
      <w:numFmt w:val="decimal"/>
      <w:lvlText w:val="%7."/>
      <w:lvlJc w:val="left"/>
      <w:pPr>
        <w:ind w:left="5040" w:hanging="360"/>
      </w:pPr>
    </w:lvl>
    <w:lvl w:ilvl="7" w:tplc="57023F5E">
      <w:start w:val="1"/>
      <w:numFmt w:val="lowerLetter"/>
      <w:lvlText w:val="%8."/>
      <w:lvlJc w:val="left"/>
      <w:pPr>
        <w:ind w:left="5760" w:hanging="360"/>
      </w:pPr>
    </w:lvl>
    <w:lvl w:ilvl="8" w:tplc="6E60EE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A86"/>
    <w:rsid w:val="001A127B"/>
    <w:rsid w:val="001D6CE6"/>
    <w:rsid w:val="00233870"/>
    <w:rsid w:val="003F4736"/>
    <w:rsid w:val="004565FD"/>
    <w:rsid w:val="005024C4"/>
    <w:rsid w:val="005752F8"/>
    <w:rsid w:val="00590A10"/>
    <w:rsid w:val="005A02E0"/>
    <w:rsid w:val="00700A86"/>
    <w:rsid w:val="00820DF4"/>
    <w:rsid w:val="008C628A"/>
    <w:rsid w:val="008F3E82"/>
    <w:rsid w:val="009D1052"/>
    <w:rsid w:val="00FB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7381"/>
  <w15:docId w15:val="{65D9343F-B910-BB43-8C71-14B55F18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Pr>
      <w:color w:val="0000FF"/>
      <w:u w:val="single"/>
    </w:rPr>
  </w:style>
  <w:style w:type="character" w:customStyle="1" w:styleId="13">
    <w:name w:val="Верхний колонтитул1"/>
    <w:basedOn w:val="a0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serp-itemtitle-inner-link">
    <w:name w:val="serp-item__title-inner-link"/>
    <w:basedOn w:val="a0"/>
  </w:style>
  <w:style w:type="character" w:customStyle="1" w:styleId="serp-urlitem">
    <w:name w:val="serp-url__item"/>
    <w:basedOn w:val="a0"/>
  </w:style>
  <w:style w:type="paragraph" w:styleId="af7">
    <w:name w:val="Body Text Indent"/>
    <w:basedOn w:val="a"/>
    <w:link w:val="af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8">
    <w:name w:val="Основной текст с отступом Знак"/>
    <w:basedOn w:val="a0"/>
    <w:link w:val="af7"/>
    <w:rPr>
      <w:rFonts w:ascii="Times New Roman" w:eastAsia="Times New Roman" w:hAnsi="Times New Roman" w:cs="Times New Roman"/>
      <w:sz w:val="28"/>
      <w:szCs w:val="24"/>
    </w:r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3019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Dusty Dwarf</dc:creator>
  <cp:lastModifiedBy>Sonya</cp:lastModifiedBy>
  <cp:revision>2</cp:revision>
  <dcterms:created xsi:type="dcterms:W3CDTF">2024-12-09T15:20:00Z</dcterms:created>
  <dcterms:modified xsi:type="dcterms:W3CDTF">2024-12-09T15:20:00Z</dcterms:modified>
</cp:coreProperties>
</file>