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64284" w14:textId="77777777" w:rsidR="00133B22" w:rsidRDefault="00133B22">
      <w:pPr>
        <w:spacing w:before="1800"/>
      </w:pPr>
    </w:p>
    <w:p w14:paraId="3B227EDF" w14:textId="77777777" w:rsidR="00133B22" w:rsidRDefault="00000000">
      <w:pPr>
        <w:spacing w:after="40"/>
        <w:jc w:val="center"/>
      </w:pPr>
      <w:r>
        <w:rPr>
          <w:b/>
          <w:bCs/>
          <w:caps/>
          <w:color w:val="666666"/>
          <w:sz w:val="22"/>
          <w:szCs w:val="22"/>
        </w:rPr>
        <w:t>MAPÚA UNIVERSITY</w:t>
      </w:r>
    </w:p>
    <w:p w14:paraId="3569FE57" w14:textId="77777777" w:rsidR="00133B22" w:rsidRDefault="00000000">
      <w:pPr>
        <w:spacing w:after="200"/>
        <w:jc w:val="center"/>
      </w:pPr>
      <w:r>
        <w:rPr>
          <w:color w:val="666666"/>
          <w:sz w:val="22"/>
          <w:szCs w:val="22"/>
        </w:rPr>
        <w:t>School of Electrical, Electronics and Computer Engineering</w:t>
      </w:r>
    </w:p>
    <w:p w14:paraId="3E4F1477" w14:textId="77777777" w:rsidR="00133B22" w:rsidRDefault="00133B22">
      <w:pPr>
        <w:pBdr>
          <w:top w:val="single" w:sz="12" w:space="0" w:color="0096B7"/>
          <w:bottom w:val="single" w:sz="12" w:space="0" w:color="0096B7"/>
        </w:pBdr>
        <w:spacing w:after="120"/>
        <w:jc w:val="center"/>
      </w:pPr>
    </w:p>
    <w:p w14:paraId="7AD0F04B" w14:textId="77777777" w:rsidR="00133B22" w:rsidRDefault="00133B22">
      <w:pPr>
        <w:spacing w:before="120"/>
      </w:pPr>
    </w:p>
    <w:p w14:paraId="3C9F6FFF" w14:textId="77777777" w:rsidR="00133B22" w:rsidRDefault="00000000">
      <w:pPr>
        <w:spacing w:after="60"/>
        <w:jc w:val="center"/>
      </w:pPr>
      <w:r>
        <w:rPr>
          <w:b/>
          <w:bCs/>
          <w:color w:val="1B3A5C"/>
          <w:sz w:val="52"/>
          <w:szCs w:val="52"/>
        </w:rPr>
        <w:t>Vehicle Classification for</w:t>
      </w:r>
    </w:p>
    <w:p w14:paraId="4B986220" w14:textId="77777777" w:rsidR="00133B22" w:rsidRDefault="00000000">
      <w:pPr>
        <w:spacing w:after="60"/>
        <w:jc w:val="center"/>
      </w:pPr>
      <w:r>
        <w:rPr>
          <w:b/>
          <w:bCs/>
          <w:color w:val="1B3A5C"/>
          <w:sz w:val="52"/>
          <w:szCs w:val="52"/>
        </w:rPr>
        <w:t>Adaptive Traffic Control Systems</w:t>
      </w:r>
    </w:p>
    <w:p w14:paraId="2FF95352" w14:textId="77777777" w:rsidR="00133B22" w:rsidRDefault="00000000">
      <w:pPr>
        <w:spacing w:after="120"/>
        <w:jc w:val="center"/>
      </w:pPr>
      <w:r>
        <w:rPr>
          <w:b/>
          <w:bCs/>
          <w:color w:val="0096B7"/>
          <w:sz w:val="52"/>
          <w:szCs w:val="52"/>
        </w:rPr>
        <w:t>Using CNNs</w:t>
      </w:r>
    </w:p>
    <w:p w14:paraId="0AFE47A2" w14:textId="77777777" w:rsidR="00133B22" w:rsidRDefault="00133B22">
      <w:pPr>
        <w:spacing w:before="80"/>
      </w:pPr>
    </w:p>
    <w:p w14:paraId="580ED955" w14:textId="31D4CC30" w:rsidR="00133B22" w:rsidRDefault="00000000">
      <w:pPr>
        <w:spacing w:after="280"/>
        <w:jc w:val="center"/>
      </w:pPr>
      <w:r>
        <w:rPr>
          <w:color w:val="666666"/>
          <w:sz w:val="26"/>
          <w:szCs w:val="26"/>
        </w:rPr>
        <w:t xml:space="preserve">Project </w:t>
      </w:r>
      <w:r w:rsidR="007763E3">
        <w:rPr>
          <w:color w:val="666666"/>
          <w:sz w:val="26"/>
          <w:szCs w:val="26"/>
        </w:rPr>
        <w:t>Documentation</w:t>
      </w:r>
      <w:r>
        <w:rPr>
          <w:color w:val="666666"/>
          <w:sz w:val="26"/>
          <w:szCs w:val="26"/>
        </w:rPr>
        <w:t xml:space="preserve"> with Results</w:t>
      </w:r>
    </w:p>
    <w:p w14:paraId="4CB476A8" w14:textId="77777777" w:rsidR="00133B22" w:rsidRDefault="00000000">
      <w:pPr>
        <w:spacing w:after="60"/>
        <w:jc w:val="center"/>
      </w:pPr>
      <w:r>
        <w:rPr>
          <w:color w:val="666666"/>
        </w:rPr>
        <w:t>Submitted by:</w:t>
      </w:r>
    </w:p>
    <w:p w14:paraId="4238F0A2" w14:textId="77777777" w:rsidR="00133B22" w:rsidRDefault="00000000">
      <w:pPr>
        <w:spacing w:after="60"/>
        <w:jc w:val="center"/>
      </w:pPr>
      <w:r>
        <w:rPr>
          <w:b/>
          <w:bCs/>
          <w:color w:val="1B3A5C"/>
          <w:sz w:val="28"/>
          <w:szCs w:val="28"/>
        </w:rPr>
        <w:t>Gilbert E. Solis</w:t>
      </w:r>
    </w:p>
    <w:p w14:paraId="1D745C62" w14:textId="77777777" w:rsidR="00133B22" w:rsidRDefault="00000000">
      <w:pPr>
        <w:spacing w:after="60"/>
        <w:jc w:val="center"/>
      </w:pPr>
      <w:r>
        <w:t>CPE126-4 — Introduction to Artificial Intelligence</w:t>
      </w:r>
    </w:p>
    <w:p w14:paraId="1408D3CD" w14:textId="77777777" w:rsidR="00133B22" w:rsidRDefault="00000000">
      <w:pPr>
        <w:spacing w:after="60"/>
        <w:jc w:val="center"/>
      </w:pPr>
      <w:proofErr w:type="spellStart"/>
      <w:r>
        <w:t>Mapúa</w:t>
      </w:r>
      <w:proofErr w:type="spellEnd"/>
      <w:r>
        <w:t xml:space="preserve"> </w:t>
      </w:r>
      <w:proofErr w:type="gramStart"/>
      <w:r>
        <w:t>University  ·</w:t>
      </w:r>
      <w:proofErr w:type="gramEnd"/>
      <w:r>
        <w:t xml:space="preserve">  March 2026</w:t>
      </w:r>
    </w:p>
    <w:p w14:paraId="31B21BCB" w14:textId="77777777" w:rsidR="00133B22" w:rsidRDefault="00000000">
      <w:r>
        <w:br w:type="page"/>
      </w:r>
    </w:p>
    <w:p w14:paraId="18E0F6B1" w14:textId="77777777" w:rsidR="00133B22" w:rsidRDefault="00000000">
      <w:pPr>
        <w:pStyle w:val="Heading1"/>
        <w:pBdr>
          <w:bottom w:val="single" w:sz="6" w:space="4" w:color="0096B7"/>
        </w:pBdr>
      </w:pPr>
      <w:bookmarkStart w:id="0" w:name="_Toc224338251"/>
      <w:r>
        <w:lastRenderedPageBreak/>
        <w:t>Table of Contents</w:t>
      </w:r>
      <w:bookmarkEnd w:id="0"/>
    </w:p>
    <w:sdt>
      <w:sdtPr>
        <w:alias w:val="Table of Contents"/>
        <w:id w:val="2132901704"/>
      </w:sdtPr>
      <w:sdtContent>
        <w:p w14:paraId="0964A3C5" w14:textId="4534BF19" w:rsidR="009D27BF" w:rsidRDefault="00000000">
          <w:pPr>
            <w:pStyle w:val="TOC1"/>
            <w:tabs>
              <w:tab w:val="right" w:leader="dot" w:pos="9350"/>
            </w:tabs>
            <w:rPr>
              <w:noProof/>
            </w:rPr>
          </w:pPr>
          <w:r>
            <w:fldChar w:fldCharType="begin"/>
          </w:r>
          <w:r>
            <w:instrText>TOC \h \o "1-3"</w:instrText>
          </w:r>
          <w:r>
            <w:fldChar w:fldCharType="separate"/>
          </w:r>
          <w:hyperlink w:anchor="_Toc224338251" w:history="1">
            <w:r w:rsidR="009D27BF" w:rsidRPr="001B46A5">
              <w:rPr>
                <w:rStyle w:val="Hyperlink"/>
                <w:noProof/>
              </w:rPr>
              <w:t>Table of Contents</w:t>
            </w:r>
            <w:r w:rsidR="009D27BF">
              <w:rPr>
                <w:noProof/>
              </w:rPr>
              <w:tab/>
            </w:r>
            <w:r w:rsidR="009D27BF">
              <w:rPr>
                <w:noProof/>
              </w:rPr>
              <w:fldChar w:fldCharType="begin"/>
            </w:r>
            <w:r w:rsidR="009D27BF">
              <w:rPr>
                <w:noProof/>
              </w:rPr>
              <w:instrText xml:space="preserve"> PAGEREF _Toc224338251 \h </w:instrText>
            </w:r>
            <w:r w:rsidR="009D27BF">
              <w:rPr>
                <w:noProof/>
              </w:rPr>
            </w:r>
            <w:r w:rsidR="009D27BF">
              <w:rPr>
                <w:noProof/>
              </w:rPr>
              <w:fldChar w:fldCharType="separate"/>
            </w:r>
            <w:r w:rsidR="001636FF">
              <w:rPr>
                <w:noProof/>
              </w:rPr>
              <w:t>2</w:t>
            </w:r>
            <w:r w:rsidR="009D27BF">
              <w:rPr>
                <w:noProof/>
              </w:rPr>
              <w:fldChar w:fldCharType="end"/>
            </w:r>
          </w:hyperlink>
        </w:p>
        <w:p w14:paraId="74EB6A45" w14:textId="2FA4905E" w:rsidR="009D27BF" w:rsidRDefault="009D27BF">
          <w:pPr>
            <w:pStyle w:val="TOC1"/>
            <w:tabs>
              <w:tab w:val="right" w:leader="dot" w:pos="9350"/>
            </w:tabs>
            <w:rPr>
              <w:noProof/>
            </w:rPr>
          </w:pPr>
          <w:hyperlink w:anchor="_Toc224338252" w:history="1">
            <w:r w:rsidRPr="001B46A5">
              <w:rPr>
                <w:rStyle w:val="Hyperlink"/>
                <w:noProof/>
              </w:rPr>
              <w:t>Abstract</w:t>
            </w:r>
            <w:r>
              <w:rPr>
                <w:noProof/>
              </w:rPr>
              <w:tab/>
            </w:r>
            <w:r>
              <w:rPr>
                <w:noProof/>
              </w:rPr>
              <w:fldChar w:fldCharType="begin"/>
            </w:r>
            <w:r>
              <w:rPr>
                <w:noProof/>
              </w:rPr>
              <w:instrText xml:space="preserve"> PAGEREF _Toc224338252 \h </w:instrText>
            </w:r>
            <w:r>
              <w:rPr>
                <w:noProof/>
              </w:rPr>
            </w:r>
            <w:r>
              <w:rPr>
                <w:noProof/>
              </w:rPr>
              <w:fldChar w:fldCharType="separate"/>
            </w:r>
            <w:r w:rsidR="001636FF">
              <w:rPr>
                <w:noProof/>
              </w:rPr>
              <w:t>4</w:t>
            </w:r>
            <w:r>
              <w:rPr>
                <w:noProof/>
              </w:rPr>
              <w:fldChar w:fldCharType="end"/>
            </w:r>
          </w:hyperlink>
        </w:p>
        <w:p w14:paraId="0658D1A1" w14:textId="4776BB8D" w:rsidR="009D27BF" w:rsidRDefault="009D27BF">
          <w:pPr>
            <w:pStyle w:val="TOC1"/>
            <w:tabs>
              <w:tab w:val="right" w:leader="dot" w:pos="9350"/>
            </w:tabs>
            <w:rPr>
              <w:noProof/>
            </w:rPr>
          </w:pPr>
          <w:hyperlink w:anchor="_Toc224338253" w:history="1">
            <w:r w:rsidRPr="001B46A5">
              <w:rPr>
                <w:rStyle w:val="Hyperlink"/>
                <w:noProof/>
              </w:rPr>
              <w:t>Introduction</w:t>
            </w:r>
            <w:r>
              <w:rPr>
                <w:noProof/>
              </w:rPr>
              <w:tab/>
            </w:r>
            <w:r>
              <w:rPr>
                <w:noProof/>
              </w:rPr>
              <w:fldChar w:fldCharType="begin"/>
            </w:r>
            <w:r>
              <w:rPr>
                <w:noProof/>
              </w:rPr>
              <w:instrText xml:space="preserve"> PAGEREF _Toc224338253 \h </w:instrText>
            </w:r>
            <w:r>
              <w:rPr>
                <w:noProof/>
              </w:rPr>
            </w:r>
            <w:r>
              <w:rPr>
                <w:noProof/>
              </w:rPr>
              <w:fldChar w:fldCharType="separate"/>
            </w:r>
            <w:r w:rsidR="001636FF">
              <w:rPr>
                <w:noProof/>
              </w:rPr>
              <w:t>5</w:t>
            </w:r>
            <w:r>
              <w:rPr>
                <w:noProof/>
              </w:rPr>
              <w:fldChar w:fldCharType="end"/>
            </w:r>
          </w:hyperlink>
        </w:p>
        <w:p w14:paraId="186ECB02" w14:textId="4B3BF61F" w:rsidR="009D27BF" w:rsidRDefault="009D27BF">
          <w:pPr>
            <w:pStyle w:val="TOC2"/>
            <w:tabs>
              <w:tab w:val="right" w:leader="dot" w:pos="9350"/>
            </w:tabs>
            <w:rPr>
              <w:noProof/>
            </w:rPr>
          </w:pPr>
          <w:hyperlink w:anchor="_Toc224338254" w:history="1">
            <w:r w:rsidRPr="001B46A5">
              <w:rPr>
                <w:rStyle w:val="Hyperlink"/>
                <w:noProof/>
              </w:rPr>
              <w:t>1.1  Background</w:t>
            </w:r>
            <w:r>
              <w:rPr>
                <w:noProof/>
              </w:rPr>
              <w:tab/>
            </w:r>
            <w:r>
              <w:rPr>
                <w:noProof/>
              </w:rPr>
              <w:fldChar w:fldCharType="begin"/>
            </w:r>
            <w:r>
              <w:rPr>
                <w:noProof/>
              </w:rPr>
              <w:instrText xml:space="preserve"> PAGEREF _Toc224338254 \h </w:instrText>
            </w:r>
            <w:r>
              <w:rPr>
                <w:noProof/>
              </w:rPr>
            </w:r>
            <w:r>
              <w:rPr>
                <w:noProof/>
              </w:rPr>
              <w:fldChar w:fldCharType="separate"/>
            </w:r>
            <w:r w:rsidR="001636FF">
              <w:rPr>
                <w:noProof/>
              </w:rPr>
              <w:t>5</w:t>
            </w:r>
            <w:r>
              <w:rPr>
                <w:noProof/>
              </w:rPr>
              <w:fldChar w:fldCharType="end"/>
            </w:r>
          </w:hyperlink>
        </w:p>
        <w:p w14:paraId="6D6EC412" w14:textId="6B17732F" w:rsidR="009D27BF" w:rsidRDefault="009D27BF">
          <w:pPr>
            <w:pStyle w:val="TOC2"/>
            <w:tabs>
              <w:tab w:val="right" w:leader="dot" w:pos="9350"/>
            </w:tabs>
            <w:rPr>
              <w:noProof/>
            </w:rPr>
          </w:pPr>
          <w:hyperlink w:anchor="_Toc224338255" w:history="1">
            <w:r w:rsidRPr="001B46A5">
              <w:rPr>
                <w:rStyle w:val="Hyperlink"/>
                <w:noProof/>
              </w:rPr>
              <w:t>1.2  Problem Statement</w:t>
            </w:r>
            <w:r>
              <w:rPr>
                <w:noProof/>
              </w:rPr>
              <w:tab/>
            </w:r>
            <w:r>
              <w:rPr>
                <w:noProof/>
              </w:rPr>
              <w:fldChar w:fldCharType="begin"/>
            </w:r>
            <w:r>
              <w:rPr>
                <w:noProof/>
              </w:rPr>
              <w:instrText xml:space="preserve"> PAGEREF _Toc224338255 \h </w:instrText>
            </w:r>
            <w:r>
              <w:rPr>
                <w:noProof/>
              </w:rPr>
            </w:r>
            <w:r>
              <w:rPr>
                <w:noProof/>
              </w:rPr>
              <w:fldChar w:fldCharType="separate"/>
            </w:r>
            <w:r w:rsidR="001636FF">
              <w:rPr>
                <w:noProof/>
              </w:rPr>
              <w:t>5</w:t>
            </w:r>
            <w:r>
              <w:rPr>
                <w:noProof/>
              </w:rPr>
              <w:fldChar w:fldCharType="end"/>
            </w:r>
          </w:hyperlink>
        </w:p>
        <w:p w14:paraId="4D64D728" w14:textId="18FC3176" w:rsidR="009D27BF" w:rsidRDefault="009D27BF">
          <w:pPr>
            <w:pStyle w:val="TOC2"/>
            <w:tabs>
              <w:tab w:val="right" w:leader="dot" w:pos="9350"/>
            </w:tabs>
            <w:rPr>
              <w:noProof/>
            </w:rPr>
          </w:pPr>
          <w:hyperlink w:anchor="_Toc224338256" w:history="1">
            <w:r w:rsidRPr="001B46A5">
              <w:rPr>
                <w:rStyle w:val="Hyperlink"/>
                <w:noProof/>
              </w:rPr>
              <w:t>1.3  Project Objectives</w:t>
            </w:r>
            <w:r>
              <w:rPr>
                <w:noProof/>
              </w:rPr>
              <w:tab/>
            </w:r>
            <w:r>
              <w:rPr>
                <w:noProof/>
              </w:rPr>
              <w:fldChar w:fldCharType="begin"/>
            </w:r>
            <w:r>
              <w:rPr>
                <w:noProof/>
              </w:rPr>
              <w:instrText xml:space="preserve"> PAGEREF _Toc224338256 \h </w:instrText>
            </w:r>
            <w:r>
              <w:rPr>
                <w:noProof/>
              </w:rPr>
            </w:r>
            <w:r>
              <w:rPr>
                <w:noProof/>
              </w:rPr>
              <w:fldChar w:fldCharType="separate"/>
            </w:r>
            <w:r w:rsidR="001636FF">
              <w:rPr>
                <w:noProof/>
              </w:rPr>
              <w:t>6</w:t>
            </w:r>
            <w:r>
              <w:rPr>
                <w:noProof/>
              </w:rPr>
              <w:fldChar w:fldCharType="end"/>
            </w:r>
          </w:hyperlink>
        </w:p>
        <w:p w14:paraId="309EF3AC" w14:textId="58882A7B" w:rsidR="009D27BF" w:rsidRDefault="009D27BF">
          <w:pPr>
            <w:pStyle w:val="TOC2"/>
            <w:tabs>
              <w:tab w:val="right" w:leader="dot" w:pos="9350"/>
            </w:tabs>
            <w:rPr>
              <w:noProof/>
            </w:rPr>
          </w:pPr>
          <w:hyperlink w:anchor="_Toc224338257" w:history="1">
            <w:r w:rsidRPr="001B46A5">
              <w:rPr>
                <w:rStyle w:val="Hyperlink"/>
                <w:noProof/>
              </w:rPr>
              <w:t>1.4  Scope and Limitations</w:t>
            </w:r>
            <w:r>
              <w:rPr>
                <w:noProof/>
              </w:rPr>
              <w:tab/>
            </w:r>
            <w:r>
              <w:rPr>
                <w:noProof/>
              </w:rPr>
              <w:fldChar w:fldCharType="begin"/>
            </w:r>
            <w:r>
              <w:rPr>
                <w:noProof/>
              </w:rPr>
              <w:instrText xml:space="preserve"> PAGEREF _Toc224338257 \h </w:instrText>
            </w:r>
            <w:r>
              <w:rPr>
                <w:noProof/>
              </w:rPr>
            </w:r>
            <w:r>
              <w:rPr>
                <w:noProof/>
              </w:rPr>
              <w:fldChar w:fldCharType="separate"/>
            </w:r>
            <w:r w:rsidR="001636FF">
              <w:rPr>
                <w:noProof/>
              </w:rPr>
              <w:t>6</w:t>
            </w:r>
            <w:r>
              <w:rPr>
                <w:noProof/>
              </w:rPr>
              <w:fldChar w:fldCharType="end"/>
            </w:r>
          </w:hyperlink>
        </w:p>
        <w:p w14:paraId="5CF6D4AA" w14:textId="79EB0A6B" w:rsidR="009D27BF" w:rsidRDefault="009D27BF">
          <w:pPr>
            <w:pStyle w:val="TOC1"/>
            <w:tabs>
              <w:tab w:val="right" w:leader="dot" w:pos="9350"/>
            </w:tabs>
            <w:rPr>
              <w:noProof/>
            </w:rPr>
          </w:pPr>
          <w:hyperlink w:anchor="_Toc224338258" w:history="1">
            <w:r w:rsidRPr="001B46A5">
              <w:rPr>
                <w:rStyle w:val="Hyperlink"/>
                <w:noProof/>
              </w:rPr>
              <w:t>Dataset</w:t>
            </w:r>
            <w:r>
              <w:rPr>
                <w:noProof/>
              </w:rPr>
              <w:tab/>
            </w:r>
            <w:r>
              <w:rPr>
                <w:noProof/>
              </w:rPr>
              <w:fldChar w:fldCharType="begin"/>
            </w:r>
            <w:r>
              <w:rPr>
                <w:noProof/>
              </w:rPr>
              <w:instrText xml:space="preserve"> PAGEREF _Toc224338258 \h </w:instrText>
            </w:r>
            <w:r>
              <w:rPr>
                <w:noProof/>
              </w:rPr>
            </w:r>
            <w:r>
              <w:rPr>
                <w:noProof/>
              </w:rPr>
              <w:fldChar w:fldCharType="separate"/>
            </w:r>
            <w:r w:rsidR="001636FF">
              <w:rPr>
                <w:noProof/>
              </w:rPr>
              <w:t>7</w:t>
            </w:r>
            <w:r>
              <w:rPr>
                <w:noProof/>
              </w:rPr>
              <w:fldChar w:fldCharType="end"/>
            </w:r>
          </w:hyperlink>
        </w:p>
        <w:p w14:paraId="04496D08" w14:textId="78355CC9" w:rsidR="009D27BF" w:rsidRDefault="009D27BF">
          <w:pPr>
            <w:pStyle w:val="TOC2"/>
            <w:tabs>
              <w:tab w:val="right" w:leader="dot" w:pos="9350"/>
            </w:tabs>
            <w:rPr>
              <w:noProof/>
            </w:rPr>
          </w:pPr>
          <w:hyperlink w:anchor="_Toc224338259" w:history="1">
            <w:r w:rsidRPr="001B46A5">
              <w:rPr>
                <w:rStyle w:val="Hyperlink"/>
                <w:noProof/>
              </w:rPr>
              <w:t>2.1  MIO-TCD Dataset Overview</w:t>
            </w:r>
            <w:r>
              <w:rPr>
                <w:noProof/>
              </w:rPr>
              <w:tab/>
            </w:r>
            <w:r>
              <w:rPr>
                <w:noProof/>
              </w:rPr>
              <w:fldChar w:fldCharType="begin"/>
            </w:r>
            <w:r>
              <w:rPr>
                <w:noProof/>
              </w:rPr>
              <w:instrText xml:space="preserve"> PAGEREF _Toc224338259 \h </w:instrText>
            </w:r>
            <w:r>
              <w:rPr>
                <w:noProof/>
              </w:rPr>
            </w:r>
            <w:r>
              <w:rPr>
                <w:noProof/>
              </w:rPr>
              <w:fldChar w:fldCharType="separate"/>
            </w:r>
            <w:r w:rsidR="001636FF">
              <w:rPr>
                <w:noProof/>
              </w:rPr>
              <w:t>7</w:t>
            </w:r>
            <w:r>
              <w:rPr>
                <w:noProof/>
              </w:rPr>
              <w:fldChar w:fldCharType="end"/>
            </w:r>
          </w:hyperlink>
        </w:p>
        <w:p w14:paraId="0FE87545" w14:textId="4B8F7700" w:rsidR="009D27BF" w:rsidRDefault="009D27BF">
          <w:pPr>
            <w:pStyle w:val="TOC2"/>
            <w:tabs>
              <w:tab w:val="right" w:leader="dot" w:pos="9350"/>
            </w:tabs>
            <w:rPr>
              <w:noProof/>
            </w:rPr>
          </w:pPr>
          <w:hyperlink w:anchor="_Toc224338260" w:history="1">
            <w:r w:rsidRPr="001B46A5">
              <w:rPr>
                <w:rStyle w:val="Hyperlink"/>
                <w:noProof/>
              </w:rPr>
              <w:t>2.2  Dataset Statistics</w:t>
            </w:r>
            <w:r>
              <w:rPr>
                <w:noProof/>
              </w:rPr>
              <w:tab/>
            </w:r>
            <w:r>
              <w:rPr>
                <w:noProof/>
              </w:rPr>
              <w:fldChar w:fldCharType="begin"/>
            </w:r>
            <w:r>
              <w:rPr>
                <w:noProof/>
              </w:rPr>
              <w:instrText xml:space="preserve"> PAGEREF _Toc224338260 \h </w:instrText>
            </w:r>
            <w:r>
              <w:rPr>
                <w:noProof/>
              </w:rPr>
            </w:r>
            <w:r>
              <w:rPr>
                <w:noProof/>
              </w:rPr>
              <w:fldChar w:fldCharType="separate"/>
            </w:r>
            <w:r w:rsidR="001636FF">
              <w:rPr>
                <w:noProof/>
              </w:rPr>
              <w:t>7</w:t>
            </w:r>
            <w:r>
              <w:rPr>
                <w:noProof/>
              </w:rPr>
              <w:fldChar w:fldCharType="end"/>
            </w:r>
          </w:hyperlink>
        </w:p>
        <w:p w14:paraId="63E795BB" w14:textId="61F44697" w:rsidR="009D27BF" w:rsidRDefault="009D27BF">
          <w:pPr>
            <w:pStyle w:val="TOC2"/>
            <w:tabs>
              <w:tab w:val="right" w:leader="dot" w:pos="9350"/>
            </w:tabs>
            <w:rPr>
              <w:noProof/>
            </w:rPr>
          </w:pPr>
          <w:hyperlink w:anchor="_Toc224338261" w:history="1">
            <w:r w:rsidRPr="001B46A5">
              <w:rPr>
                <w:rStyle w:val="Hyperlink"/>
                <w:noProof/>
              </w:rPr>
              <w:t>2.3  Dataset Challenges</w:t>
            </w:r>
            <w:r>
              <w:rPr>
                <w:noProof/>
              </w:rPr>
              <w:tab/>
            </w:r>
            <w:r>
              <w:rPr>
                <w:noProof/>
              </w:rPr>
              <w:fldChar w:fldCharType="begin"/>
            </w:r>
            <w:r>
              <w:rPr>
                <w:noProof/>
              </w:rPr>
              <w:instrText xml:space="preserve"> PAGEREF _Toc224338261 \h </w:instrText>
            </w:r>
            <w:r>
              <w:rPr>
                <w:noProof/>
              </w:rPr>
            </w:r>
            <w:r>
              <w:rPr>
                <w:noProof/>
              </w:rPr>
              <w:fldChar w:fldCharType="separate"/>
            </w:r>
            <w:r w:rsidR="001636FF">
              <w:rPr>
                <w:noProof/>
              </w:rPr>
              <w:t>8</w:t>
            </w:r>
            <w:r>
              <w:rPr>
                <w:noProof/>
              </w:rPr>
              <w:fldChar w:fldCharType="end"/>
            </w:r>
          </w:hyperlink>
        </w:p>
        <w:p w14:paraId="46681394" w14:textId="3826893D" w:rsidR="009D27BF" w:rsidRDefault="009D27BF">
          <w:pPr>
            <w:pStyle w:val="TOC2"/>
            <w:tabs>
              <w:tab w:val="right" w:leader="dot" w:pos="9350"/>
            </w:tabs>
            <w:rPr>
              <w:noProof/>
            </w:rPr>
          </w:pPr>
          <w:hyperlink w:anchor="_Toc224338262" w:history="1">
            <w:r w:rsidRPr="001B46A5">
              <w:rPr>
                <w:rStyle w:val="Hyperlink"/>
                <w:noProof/>
              </w:rPr>
              <w:t>2.4  Data Splitting Strategy</w:t>
            </w:r>
            <w:r>
              <w:rPr>
                <w:noProof/>
              </w:rPr>
              <w:tab/>
            </w:r>
            <w:r>
              <w:rPr>
                <w:noProof/>
              </w:rPr>
              <w:fldChar w:fldCharType="begin"/>
            </w:r>
            <w:r>
              <w:rPr>
                <w:noProof/>
              </w:rPr>
              <w:instrText xml:space="preserve"> PAGEREF _Toc224338262 \h </w:instrText>
            </w:r>
            <w:r>
              <w:rPr>
                <w:noProof/>
              </w:rPr>
            </w:r>
            <w:r>
              <w:rPr>
                <w:noProof/>
              </w:rPr>
              <w:fldChar w:fldCharType="separate"/>
            </w:r>
            <w:r w:rsidR="001636FF">
              <w:rPr>
                <w:noProof/>
              </w:rPr>
              <w:t>8</w:t>
            </w:r>
            <w:r>
              <w:rPr>
                <w:noProof/>
              </w:rPr>
              <w:fldChar w:fldCharType="end"/>
            </w:r>
          </w:hyperlink>
        </w:p>
        <w:p w14:paraId="21C3FD25" w14:textId="751C3491" w:rsidR="009D27BF" w:rsidRDefault="009D27BF">
          <w:pPr>
            <w:pStyle w:val="TOC1"/>
            <w:tabs>
              <w:tab w:val="right" w:leader="dot" w:pos="9350"/>
            </w:tabs>
            <w:rPr>
              <w:noProof/>
            </w:rPr>
          </w:pPr>
          <w:hyperlink w:anchor="_Toc224338263" w:history="1">
            <w:r w:rsidRPr="001B46A5">
              <w:rPr>
                <w:rStyle w:val="Hyperlink"/>
                <w:noProof/>
              </w:rPr>
              <w:t>Methodology</w:t>
            </w:r>
            <w:r>
              <w:rPr>
                <w:noProof/>
              </w:rPr>
              <w:tab/>
            </w:r>
            <w:r>
              <w:rPr>
                <w:noProof/>
              </w:rPr>
              <w:fldChar w:fldCharType="begin"/>
            </w:r>
            <w:r>
              <w:rPr>
                <w:noProof/>
              </w:rPr>
              <w:instrText xml:space="preserve"> PAGEREF _Toc224338263 \h </w:instrText>
            </w:r>
            <w:r>
              <w:rPr>
                <w:noProof/>
              </w:rPr>
            </w:r>
            <w:r>
              <w:rPr>
                <w:noProof/>
              </w:rPr>
              <w:fldChar w:fldCharType="separate"/>
            </w:r>
            <w:r w:rsidR="001636FF">
              <w:rPr>
                <w:noProof/>
              </w:rPr>
              <w:t>9</w:t>
            </w:r>
            <w:r>
              <w:rPr>
                <w:noProof/>
              </w:rPr>
              <w:fldChar w:fldCharType="end"/>
            </w:r>
          </w:hyperlink>
        </w:p>
        <w:p w14:paraId="76D328E3" w14:textId="2F333806" w:rsidR="009D27BF" w:rsidRDefault="009D27BF">
          <w:pPr>
            <w:pStyle w:val="TOC2"/>
            <w:tabs>
              <w:tab w:val="right" w:leader="dot" w:pos="9350"/>
            </w:tabs>
            <w:rPr>
              <w:noProof/>
            </w:rPr>
          </w:pPr>
          <w:hyperlink w:anchor="_Toc224338264" w:history="1">
            <w:r w:rsidRPr="001B46A5">
              <w:rPr>
                <w:rStyle w:val="Hyperlink"/>
                <w:noProof/>
              </w:rPr>
              <w:t>3.1  System Architecture Overview</w:t>
            </w:r>
            <w:r>
              <w:rPr>
                <w:noProof/>
              </w:rPr>
              <w:tab/>
            </w:r>
            <w:r>
              <w:rPr>
                <w:noProof/>
              </w:rPr>
              <w:fldChar w:fldCharType="begin"/>
            </w:r>
            <w:r>
              <w:rPr>
                <w:noProof/>
              </w:rPr>
              <w:instrText xml:space="preserve"> PAGEREF _Toc224338264 \h </w:instrText>
            </w:r>
            <w:r>
              <w:rPr>
                <w:noProof/>
              </w:rPr>
            </w:r>
            <w:r>
              <w:rPr>
                <w:noProof/>
              </w:rPr>
              <w:fldChar w:fldCharType="separate"/>
            </w:r>
            <w:r w:rsidR="001636FF">
              <w:rPr>
                <w:noProof/>
              </w:rPr>
              <w:t>9</w:t>
            </w:r>
            <w:r>
              <w:rPr>
                <w:noProof/>
              </w:rPr>
              <w:fldChar w:fldCharType="end"/>
            </w:r>
          </w:hyperlink>
        </w:p>
        <w:p w14:paraId="1DD4925D" w14:textId="1CD9DA81" w:rsidR="009D27BF" w:rsidRDefault="009D27BF">
          <w:pPr>
            <w:pStyle w:val="TOC2"/>
            <w:tabs>
              <w:tab w:val="right" w:leader="dot" w:pos="9350"/>
            </w:tabs>
            <w:rPr>
              <w:noProof/>
            </w:rPr>
          </w:pPr>
          <w:hyperlink w:anchor="_Toc224338265" w:history="1">
            <w:r w:rsidRPr="001B46A5">
              <w:rPr>
                <w:rStyle w:val="Hyperlink"/>
                <w:noProof/>
              </w:rPr>
              <w:t>3.2  Preprocessing and Data Pipeline</w:t>
            </w:r>
            <w:r>
              <w:rPr>
                <w:noProof/>
              </w:rPr>
              <w:tab/>
            </w:r>
            <w:r>
              <w:rPr>
                <w:noProof/>
              </w:rPr>
              <w:fldChar w:fldCharType="begin"/>
            </w:r>
            <w:r>
              <w:rPr>
                <w:noProof/>
              </w:rPr>
              <w:instrText xml:space="preserve"> PAGEREF _Toc224338265 \h </w:instrText>
            </w:r>
            <w:r>
              <w:rPr>
                <w:noProof/>
              </w:rPr>
            </w:r>
            <w:r>
              <w:rPr>
                <w:noProof/>
              </w:rPr>
              <w:fldChar w:fldCharType="separate"/>
            </w:r>
            <w:r w:rsidR="001636FF">
              <w:rPr>
                <w:noProof/>
              </w:rPr>
              <w:t>9</w:t>
            </w:r>
            <w:r>
              <w:rPr>
                <w:noProof/>
              </w:rPr>
              <w:fldChar w:fldCharType="end"/>
            </w:r>
          </w:hyperlink>
        </w:p>
        <w:p w14:paraId="7EFFC409" w14:textId="5DF2DED9" w:rsidR="009D27BF" w:rsidRDefault="009D27BF">
          <w:pPr>
            <w:pStyle w:val="TOC2"/>
            <w:tabs>
              <w:tab w:val="right" w:leader="dot" w:pos="9350"/>
            </w:tabs>
            <w:rPr>
              <w:noProof/>
            </w:rPr>
          </w:pPr>
          <w:hyperlink w:anchor="_Toc224338266" w:history="1">
            <w:r w:rsidRPr="001B46A5">
              <w:rPr>
                <w:rStyle w:val="Hyperlink"/>
                <w:noProof/>
              </w:rPr>
              <w:t>3.3  Data Augmentation</w:t>
            </w:r>
            <w:r>
              <w:rPr>
                <w:noProof/>
              </w:rPr>
              <w:tab/>
            </w:r>
            <w:r>
              <w:rPr>
                <w:noProof/>
              </w:rPr>
              <w:fldChar w:fldCharType="begin"/>
            </w:r>
            <w:r>
              <w:rPr>
                <w:noProof/>
              </w:rPr>
              <w:instrText xml:space="preserve"> PAGEREF _Toc224338266 \h </w:instrText>
            </w:r>
            <w:r>
              <w:rPr>
                <w:noProof/>
              </w:rPr>
            </w:r>
            <w:r>
              <w:rPr>
                <w:noProof/>
              </w:rPr>
              <w:fldChar w:fldCharType="separate"/>
            </w:r>
            <w:r w:rsidR="001636FF">
              <w:rPr>
                <w:noProof/>
              </w:rPr>
              <w:t>9</w:t>
            </w:r>
            <w:r>
              <w:rPr>
                <w:noProof/>
              </w:rPr>
              <w:fldChar w:fldCharType="end"/>
            </w:r>
          </w:hyperlink>
        </w:p>
        <w:p w14:paraId="35108DB3" w14:textId="6C9EAFF6" w:rsidR="009D27BF" w:rsidRDefault="009D27BF">
          <w:pPr>
            <w:pStyle w:val="TOC2"/>
            <w:tabs>
              <w:tab w:val="right" w:leader="dot" w:pos="9350"/>
            </w:tabs>
            <w:rPr>
              <w:noProof/>
            </w:rPr>
          </w:pPr>
          <w:hyperlink w:anchor="_Toc224338267" w:history="1">
            <w:r w:rsidRPr="001B46A5">
              <w:rPr>
                <w:rStyle w:val="Hyperlink"/>
                <w:noProof/>
              </w:rPr>
              <w:t>3.4  Model Architecture — MobileNetV2</w:t>
            </w:r>
            <w:r>
              <w:rPr>
                <w:noProof/>
              </w:rPr>
              <w:tab/>
            </w:r>
            <w:r>
              <w:rPr>
                <w:noProof/>
              </w:rPr>
              <w:fldChar w:fldCharType="begin"/>
            </w:r>
            <w:r>
              <w:rPr>
                <w:noProof/>
              </w:rPr>
              <w:instrText xml:space="preserve"> PAGEREF _Toc224338267 \h </w:instrText>
            </w:r>
            <w:r>
              <w:rPr>
                <w:noProof/>
              </w:rPr>
            </w:r>
            <w:r>
              <w:rPr>
                <w:noProof/>
              </w:rPr>
              <w:fldChar w:fldCharType="separate"/>
            </w:r>
            <w:r w:rsidR="001636FF">
              <w:rPr>
                <w:noProof/>
              </w:rPr>
              <w:t>10</w:t>
            </w:r>
            <w:r>
              <w:rPr>
                <w:noProof/>
              </w:rPr>
              <w:fldChar w:fldCharType="end"/>
            </w:r>
          </w:hyperlink>
        </w:p>
        <w:p w14:paraId="5718CC64" w14:textId="615FFF3C" w:rsidR="009D27BF" w:rsidRDefault="009D27BF">
          <w:pPr>
            <w:pStyle w:val="TOC2"/>
            <w:tabs>
              <w:tab w:val="right" w:leader="dot" w:pos="9350"/>
            </w:tabs>
            <w:rPr>
              <w:noProof/>
            </w:rPr>
          </w:pPr>
          <w:hyperlink w:anchor="_Toc224338268" w:history="1">
            <w:r w:rsidRPr="001B46A5">
              <w:rPr>
                <w:rStyle w:val="Hyperlink"/>
                <w:noProof/>
              </w:rPr>
              <w:t>3.5  Two-Stage Training Strategy</w:t>
            </w:r>
            <w:r>
              <w:rPr>
                <w:noProof/>
              </w:rPr>
              <w:tab/>
            </w:r>
            <w:r>
              <w:rPr>
                <w:noProof/>
              </w:rPr>
              <w:fldChar w:fldCharType="begin"/>
            </w:r>
            <w:r>
              <w:rPr>
                <w:noProof/>
              </w:rPr>
              <w:instrText xml:space="preserve"> PAGEREF _Toc224338268 \h </w:instrText>
            </w:r>
            <w:r>
              <w:rPr>
                <w:noProof/>
              </w:rPr>
            </w:r>
            <w:r>
              <w:rPr>
                <w:noProof/>
              </w:rPr>
              <w:fldChar w:fldCharType="separate"/>
            </w:r>
            <w:r w:rsidR="001636FF">
              <w:rPr>
                <w:noProof/>
              </w:rPr>
              <w:t>11</w:t>
            </w:r>
            <w:r>
              <w:rPr>
                <w:noProof/>
              </w:rPr>
              <w:fldChar w:fldCharType="end"/>
            </w:r>
          </w:hyperlink>
        </w:p>
        <w:p w14:paraId="6D65F34A" w14:textId="493DFBBC" w:rsidR="009D27BF" w:rsidRDefault="009D27BF">
          <w:pPr>
            <w:pStyle w:val="TOC3"/>
            <w:tabs>
              <w:tab w:val="right" w:leader="dot" w:pos="9350"/>
            </w:tabs>
            <w:rPr>
              <w:noProof/>
            </w:rPr>
          </w:pPr>
          <w:hyperlink w:anchor="_Toc224338269" w:history="1">
            <w:r w:rsidRPr="001B46A5">
              <w:rPr>
                <w:rStyle w:val="Hyperlink"/>
                <w:noProof/>
              </w:rPr>
              <w:t>Stage 1 — Frozen Backbone Training</w:t>
            </w:r>
            <w:r>
              <w:rPr>
                <w:noProof/>
              </w:rPr>
              <w:tab/>
            </w:r>
            <w:r>
              <w:rPr>
                <w:noProof/>
              </w:rPr>
              <w:fldChar w:fldCharType="begin"/>
            </w:r>
            <w:r>
              <w:rPr>
                <w:noProof/>
              </w:rPr>
              <w:instrText xml:space="preserve"> PAGEREF _Toc224338269 \h </w:instrText>
            </w:r>
            <w:r>
              <w:rPr>
                <w:noProof/>
              </w:rPr>
            </w:r>
            <w:r>
              <w:rPr>
                <w:noProof/>
              </w:rPr>
              <w:fldChar w:fldCharType="separate"/>
            </w:r>
            <w:r w:rsidR="001636FF">
              <w:rPr>
                <w:noProof/>
              </w:rPr>
              <w:t>11</w:t>
            </w:r>
            <w:r>
              <w:rPr>
                <w:noProof/>
              </w:rPr>
              <w:fldChar w:fldCharType="end"/>
            </w:r>
          </w:hyperlink>
        </w:p>
        <w:p w14:paraId="7B334B5A" w14:textId="17E7BC20" w:rsidR="009D27BF" w:rsidRDefault="009D27BF">
          <w:pPr>
            <w:pStyle w:val="TOC3"/>
            <w:tabs>
              <w:tab w:val="right" w:leader="dot" w:pos="9350"/>
            </w:tabs>
            <w:rPr>
              <w:noProof/>
            </w:rPr>
          </w:pPr>
          <w:hyperlink w:anchor="_Toc224338270" w:history="1">
            <w:r w:rsidRPr="001B46A5">
              <w:rPr>
                <w:rStyle w:val="Hyperlink"/>
                <w:noProof/>
              </w:rPr>
              <w:t>Stage 2 — Partial Fine-Tuning</w:t>
            </w:r>
            <w:r>
              <w:rPr>
                <w:noProof/>
              </w:rPr>
              <w:tab/>
            </w:r>
            <w:r>
              <w:rPr>
                <w:noProof/>
              </w:rPr>
              <w:fldChar w:fldCharType="begin"/>
            </w:r>
            <w:r>
              <w:rPr>
                <w:noProof/>
              </w:rPr>
              <w:instrText xml:space="preserve"> PAGEREF _Toc224338270 \h </w:instrText>
            </w:r>
            <w:r>
              <w:rPr>
                <w:noProof/>
              </w:rPr>
            </w:r>
            <w:r>
              <w:rPr>
                <w:noProof/>
              </w:rPr>
              <w:fldChar w:fldCharType="separate"/>
            </w:r>
            <w:r w:rsidR="001636FF">
              <w:rPr>
                <w:noProof/>
              </w:rPr>
              <w:t>12</w:t>
            </w:r>
            <w:r>
              <w:rPr>
                <w:noProof/>
              </w:rPr>
              <w:fldChar w:fldCharType="end"/>
            </w:r>
          </w:hyperlink>
        </w:p>
        <w:p w14:paraId="79DEA411" w14:textId="27779C75" w:rsidR="009D27BF" w:rsidRDefault="009D27BF">
          <w:pPr>
            <w:pStyle w:val="TOC2"/>
            <w:tabs>
              <w:tab w:val="right" w:leader="dot" w:pos="9350"/>
            </w:tabs>
            <w:rPr>
              <w:noProof/>
            </w:rPr>
          </w:pPr>
          <w:hyperlink w:anchor="_Toc224338271" w:history="1">
            <w:r w:rsidRPr="001B46A5">
              <w:rPr>
                <w:rStyle w:val="Hyperlink"/>
                <w:noProof/>
              </w:rPr>
              <w:t>3.6  Anti-Overfitting Strategy</w:t>
            </w:r>
            <w:r>
              <w:rPr>
                <w:noProof/>
              </w:rPr>
              <w:tab/>
            </w:r>
            <w:r>
              <w:rPr>
                <w:noProof/>
              </w:rPr>
              <w:fldChar w:fldCharType="begin"/>
            </w:r>
            <w:r>
              <w:rPr>
                <w:noProof/>
              </w:rPr>
              <w:instrText xml:space="preserve"> PAGEREF _Toc224338271 \h </w:instrText>
            </w:r>
            <w:r>
              <w:rPr>
                <w:noProof/>
              </w:rPr>
            </w:r>
            <w:r>
              <w:rPr>
                <w:noProof/>
              </w:rPr>
              <w:fldChar w:fldCharType="separate"/>
            </w:r>
            <w:r w:rsidR="001636FF">
              <w:rPr>
                <w:noProof/>
              </w:rPr>
              <w:t>12</w:t>
            </w:r>
            <w:r>
              <w:rPr>
                <w:noProof/>
              </w:rPr>
              <w:fldChar w:fldCharType="end"/>
            </w:r>
          </w:hyperlink>
        </w:p>
        <w:p w14:paraId="6D49216D" w14:textId="2278292D" w:rsidR="009D27BF" w:rsidRDefault="009D27BF">
          <w:pPr>
            <w:pStyle w:val="TOC1"/>
            <w:tabs>
              <w:tab w:val="right" w:leader="dot" w:pos="9350"/>
            </w:tabs>
            <w:rPr>
              <w:noProof/>
            </w:rPr>
          </w:pPr>
          <w:hyperlink w:anchor="_Toc224338272" w:history="1">
            <w:r w:rsidRPr="001B46A5">
              <w:rPr>
                <w:rStyle w:val="Hyperlink"/>
                <w:noProof/>
              </w:rPr>
              <w:t>Experiments</w:t>
            </w:r>
            <w:r>
              <w:rPr>
                <w:noProof/>
              </w:rPr>
              <w:tab/>
            </w:r>
            <w:r>
              <w:rPr>
                <w:noProof/>
              </w:rPr>
              <w:fldChar w:fldCharType="begin"/>
            </w:r>
            <w:r>
              <w:rPr>
                <w:noProof/>
              </w:rPr>
              <w:instrText xml:space="preserve"> PAGEREF _Toc224338272 \h </w:instrText>
            </w:r>
            <w:r>
              <w:rPr>
                <w:noProof/>
              </w:rPr>
            </w:r>
            <w:r>
              <w:rPr>
                <w:noProof/>
              </w:rPr>
              <w:fldChar w:fldCharType="separate"/>
            </w:r>
            <w:r w:rsidR="001636FF">
              <w:rPr>
                <w:noProof/>
              </w:rPr>
              <w:t>13</w:t>
            </w:r>
            <w:r>
              <w:rPr>
                <w:noProof/>
              </w:rPr>
              <w:fldChar w:fldCharType="end"/>
            </w:r>
          </w:hyperlink>
        </w:p>
        <w:p w14:paraId="2994392D" w14:textId="326045A9" w:rsidR="009D27BF" w:rsidRDefault="009D27BF">
          <w:pPr>
            <w:pStyle w:val="TOC2"/>
            <w:tabs>
              <w:tab w:val="right" w:leader="dot" w:pos="9350"/>
            </w:tabs>
            <w:rPr>
              <w:noProof/>
            </w:rPr>
          </w:pPr>
          <w:hyperlink w:anchor="_Toc224338273" w:history="1">
            <w:r w:rsidRPr="001B46A5">
              <w:rPr>
                <w:rStyle w:val="Hyperlink"/>
                <w:noProof/>
              </w:rPr>
              <w:t>4.1  Experimental Setup</w:t>
            </w:r>
            <w:r>
              <w:rPr>
                <w:noProof/>
              </w:rPr>
              <w:tab/>
            </w:r>
            <w:r>
              <w:rPr>
                <w:noProof/>
              </w:rPr>
              <w:fldChar w:fldCharType="begin"/>
            </w:r>
            <w:r>
              <w:rPr>
                <w:noProof/>
              </w:rPr>
              <w:instrText xml:space="preserve"> PAGEREF _Toc224338273 \h </w:instrText>
            </w:r>
            <w:r>
              <w:rPr>
                <w:noProof/>
              </w:rPr>
            </w:r>
            <w:r>
              <w:rPr>
                <w:noProof/>
              </w:rPr>
              <w:fldChar w:fldCharType="separate"/>
            </w:r>
            <w:r w:rsidR="001636FF">
              <w:rPr>
                <w:noProof/>
              </w:rPr>
              <w:t>13</w:t>
            </w:r>
            <w:r>
              <w:rPr>
                <w:noProof/>
              </w:rPr>
              <w:fldChar w:fldCharType="end"/>
            </w:r>
          </w:hyperlink>
        </w:p>
        <w:p w14:paraId="36624073" w14:textId="3CF8A32E" w:rsidR="009D27BF" w:rsidRDefault="009D27BF">
          <w:pPr>
            <w:pStyle w:val="TOC2"/>
            <w:tabs>
              <w:tab w:val="right" w:leader="dot" w:pos="9350"/>
            </w:tabs>
            <w:rPr>
              <w:noProof/>
            </w:rPr>
          </w:pPr>
          <w:hyperlink w:anchor="_Toc224338274" w:history="1">
            <w:r w:rsidRPr="001B46A5">
              <w:rPr>
                <w:rStyle w:val="Hyperlink"/>
                <w:noProof/>
              </w:rPr>
              <w:t>4.2  Hyperparameter Configuration</w:t>
            </w:r>
            <w:r>
              <w:rPr>
                <w:noProof/>
              </w:rPr>
              <w:tab/>
            </w:r>
            <w:r>
              <w:rPr>
                <w:noProof/>
              </w:rPr>
              <w:fldChar w:fldCharType="begin"/>
            </w:r>
            <w:r>
              <w:rPr>
                <w:noProof/>
              </w:rPr>
              <w:instrText xml:space="preserve"> PAGEREF _Toc224338274 \h </w:instrText>
            </w:r>
            <w:r>
              <w:rPr>
                <w:noProof/>
              </w:rPr>
            </w:r>
            <w:r>
              <w:rPr>
                <w:noProof/>
              </w:rPr>
              <w:fldChar w:fldCharType="separate"/>
            </w:r>
            <w:r w:rsidR="001636FF">
              <w:rPr>
                <w:noProof/>
              </w:rPr>
              <w:t>13</w:t>
            </w:r>
            <w:r>
              <w:rPr>
                <w:noProof/>
              </w:rPr>
              <w:fldChar w:fldCharType="end"/>
            </w:r>
          </w:hyperlink>
        </w:p>
        <w:p w14:paraId="724F5218" w14:textId="68791D47" w:rsidR="009D27BF" w:rsidRDefault="009D27BF">
          <w:pPr>
            <w:pStyle w:val="TOC2"/>
            <w:tabs>
              <w:tab w:val="right" w:leader="dot" w:pos="9350"/>
            </w:tabs>
            <w:rPr>
              <w:noProof/>
            </w:rPr>
          </w:pPr>
          <w:hyperlink w:anchor="_Toc224338275" w:history="1">
            <w:r w:rsidRPr="001B46A5">
              <w:rPr>
                <w:rStyle w:val="Hyperlink"/>
                <w:noProof/>
              </w:rPr>
              <w:t>4.3  Training Callbacks</w:t>
            </w:r>
            <w:r>
              <w:rPr>
                <w:noProof/>
              </w:rPr>
              <w:tab/>
            </w:r>
            <w:r>
              <w:rPr>
                <w:noProof/>
              </w:rPr>
              <w:fldChar w:fldCharType="begin"/>
            </w:r>
            <w:r>
              <w:rPr>
                <w:noProof/>
              </w:rPr>
              <w:instrText xml:space="preserve"> PAGEREF _Toc224338275 \h </w:instrText>
            </w:r>
            <w:r>
              <w:rPr>
                <w:noProof/>
              </w:rPr>
            </w:r>
            <w:r>
              <w:rPr>
                <w:noProof/>
              </w:rPr>
              <w:fldChar w:fldCharType="separate"/>
            </w:r>
            <w:r w:rsidR="001636FF">
              <w:rPr>
                <w:noProof/>
              </w:rPr>
              <w:t>14</w:t>
            </w:r>
            <w:r>
              <w:rPr>
                <w:noProof/>
              </w:rPr>
              <w:fldChar w:fldCharType="end"/>
            </w:r>
          </w:hyperlink>
        </w:p>
        <w:p w14:paraId="680D4625" w14:textId="05D2EE79" w:rsidR="009D27BF" w:rsidRDefault="009D27BF">
          <w:pPr>
            <w:pStyle w:val="TOC2"/>
            <w:tabs>
              <w:tab w:val="right" w:leader="dot" w:pos="9350"/>
            </w:tabs>
            <w:rPr>
              <w:noProof/>
            </w:rPr>
          </w:pPr>
          <w:hyperlink w:anchor="_Toc224338276" w:history="1">
            <w:r w:rsidRPr="001B46A5">
              <w:rPr>
                <w:rStyle w:val="Hyperlink"/>
                <w:noProof/>
              </w:rPr>
              <w:t>4.4  Loss Function and Optimizer</w:t>
            </w:r>
            <w:r>
              <w:rPr>
                <w:noProof/>
              </w:rPr>
              <w:tab/>
            </w:r>
            <w:r>
              <w:rPr>
                <w:noProof/>
              </w:rPr>
              <w:fldChar w:fldCharType="begin"/>
            </w:r>
            <w:r>
              <w:rPr>
                <w:noProof/>
              </w:rPr>
              <w:instrText xml:space="preserve"> PAGEREF _Toc224338276 \h </w:instrText>
            </w:r>
            <w:r>
              <w:rPr>
                <w:noProof/>
              </w:rPr>
            </w:r>
            <w:r>
              <w:rPr>
                <w:noProof/>
              </w:rPr>
              <w:fldChar w:fldCharType="separate"/>
            </w:r>
            <w:r w:rsidR="001636FF">
              <w:rPr>
                <w:noProof/>
              </w:rPr>
              <w:t>14</w:t>
            </w:r>
            <w:r>
              <w:rPr>
                <w:noProof/>
              </w:rPr>
              <w:fldChar w:fldCharType="end"/>
            </w:r>
          </w:hyperlink>
        </w:p>
        <w:p w14:paraId="6048FB24" w14:textId="674D327A" w:rsidR="009D27BF" w:rsidRDefault="009D27BF">
          <w:pPr>
            <w:pStyle w:val="TOC1"/>
            <w:tabs>
              <w:tab w:val="right" w:leader="dot" w:pos="9350"/>
            </w:tabs>
            <w:rPr>
              <w:noProof/>
            </w:rPr>
          </w:pPr>
          <w:hyperlink w:anchor="_Toc224338277" w:history="1">
            <w:r w:rsidRPr="001B46A5">
              <w:rPr>
                <w:rStyle w:val="Hyperlink"/>
                <w:noProof/>
              </w:rPr>
              <w:t>Results</w:t>
            </w:r>
            <w:r>
              <w:rPr>
                <w:noProof/>
              </w:rPr>
              <w:tab/>
            </w:r>
            <w:r>
              <w:rPr>
                <w:noProof/>
              </w:rPr>
              <w:fldChar w:fldCharType="begin"/>
            </w:r>
            <w:r>
              <w:rPr>
                <w:noProof/>
              </w:rPr>
              <w:instrText xml:space="preserve"> PAGEREF _Toc224338277 \h </w:instrText>
            </w:r>
            <w:r>
              <w:rPr>
                <w:noProof/>
              </w:rPr>
            </w:r>
            <w:r>
              <w:rPr>
                <w:noProof/>
              </w:rPr>
              <w:fldChar w:fldCharType="separate"/>
            </w:r>
            <w:r w:rsidR="001636FF">
              <w:rPr>
                <w:noProof/>
              </w:rPr>
              <w:t>16</w:t>
            </w:r>
            <w:r>
              <w:rPr>
                <w:noProof/>
              </w:rPr>
              <w:fldChar w:fldCharType="end"/>
            </w:r>
          </w:hyperlink>
        </w:p>
        <w:p w14:paraId="6AD77E06" w14:textId="7F2AAD93" w:rsidR="009D27BF" w:rsidRDefault="009D27BF">
          <w:pPr>
            <w:pStyle w:val="TOC2"/>
            <w:tabs>
              <w:tab w:val="right" w:leader="dot" w:pos="9350"/>
            </w:tabs>
            <w:rPr>
              <w:noProof/>
            </w:rPr>
          </w:pPr>
          <w:hyperlink w:anchor="_Toc224338278" w:history="1">
            <w:r w:rsidRPr="001B46A5">
              <w:rPr>
                <w:rStyle w:val="Hyperlink"/>
                <w:noProof/>
              </w:rPr>
              <w:t>5.1  Training History</w:t>
            </w:r>
            <w:r>
              <w:rPr>
                <w:noProof/>
              </w:rPr>
              <w:tab/>
            </w:r>
            <w:r>
              <w:rPr>
                <w:noProof/>
              </w:rPr>
              <w:fldChar w:fldCharType="begin"/>
            </w:r>
            <w:r>
              <w:rPr>
                <w:noProof/>
              </w:rPr>
              <w:instrText xml:space="preserve"> PAGEREF _Toc224338278 \h </w:instrText>
            </w:r>
            <w:r>
              <w:rPr>
                <w:noProof/>
              </w:rPr>
            </w:r>
            <w:r>
              <w:rPr>
                <w:noProof/>
              </w:rPr>
              <w:fldChar w:fldCharType="separate"/>
            </w:r>
            <w:r w:rsidR="001636FF">
              <w:rPr>
                <w:noProof/>
              </w:rPr>
              <w:t>16</w:t>
            </w:r>
            <w:r>
              <w:rPr>
                <w:noProof/>
              </w:rPr>
              <w:fldChar w:fldCharType="end"/>
            </w:r>
          </w:hyperlink>
        </w:p>
        <w:p w14:paraId="680AA63C" w14:textId="18A95A78" w:rsidR="009D27BF" w:rsidRDefault="009D27BF">
          <w:pPr>
            <w:pStyle w:val="TOC2"/>
            <w:tabs>
              <w:tab w:val="right" w:leader="dot" w:pos="9350"/>
            </w:tabs>
            <w:rPr>
              <w:noProof/>
            </w:rPr>
          </w:pPr>
          <w:hyperlink w:anchor="_Toc224338279" w:history="1">
            <w:r w:rsidRPr="001B46A5">
              <w:rPr>
                <w:rStyle w:val="Hyperlink"/>
                <w:noProof/>
              </w:rPr>
              <w:t>5.2  Final Test Set Performance</w:t>
            </w:r>
            <w:r>
              <w:rPr>
                <w:noProof/>
              </w:rPr>
              <w:tab/>
            </w:r>
            <w:r>
              <w:rPr>
                <w:noProof/>
              </w:rPr>
              <w:fldChar w:fldCharType="begin"/>
            </w:r>
            <w:r>
              <w:rPr>
                <w:noProof/>
              </w:rPr>
              <w:instrText xml:space="preserve"> PAGEREF _Toc224338279 \h </w:instrText>
            </w:r>
            <w:r>
              <w:rPr>
                <w:noProof/>
              </w:rPr>
            </w:r>
            <w:r>
              <w:rPr>
                <w:noProof/>
              </w:rPr>
              <w:fldChar w:fldCharType="separate"/>
            </w:r>
            <w:r w:rsidR="001636FF">
              <w:rPr>
                <w:noProof/>
              </w:rPr>
              <w:t>17</w:t>
            </w:r>
            <w:r>
              <w:rPr>
                <w:noProof/>
              </w:rPr>
              <w:fldChar w:fldCharType="end"/>
            </w:r>
          </w:hyperlink>
        </w:p>
        <w:p w14:paraId="7B9847F3" w14:textId="10D1BC19" w:rsidR="009D27BF" w:rsidRDefault="009D27BF">
          <w:pPr>
            <w:pStyle w:val="TOC2"/>
            <w:tabs>
              <w:tab w:val="right" w:leader="dot" w:pos="9350"/>
            </w:tabs>
            <w:rPr>
              <w:noProof/>
            </w:rPr>
          </w:pPr>
          <w:hyperlink w:anchor="_Toc224338280" w:history="1">
            <w:r w:rsidRPr="001B46A5">
              <w:rPr>
                <w:rStyle w:val="Hyperlink"/>
                <w:noProof/>
              </w:rPr>
              <w:t>5.3  Per-Class Classification Report</w:t>
            </w:r>
            <w:r>
              <w:rPr>
                <w:noProof/>
              </w:rPr>
              <w:tab/>
            </w:r>
            <w:r>
              <w:rPr>
                <w:noProof/>
              </w:rPr>
              <w:fldChar w:fldCharType="begin"/>
            </w:r>
            <w:r>
              <w:rPr>
                <w:noProof/>
              </w:rPr>
              <w:instrText xml:space="preserve"> PAGEREF _Toc224338280 \h </w:instrText>
            </w:r>
            <w:r>
              <w:rPr>
                <w:noProof/>
              </w:rPr>
            </w:r>
            <w:r>
              <w:rPr>
                <w:noProof/>
              </w:rPr>
              <w:fldChar w:fldCharType="separate"/>
            </w:r>
            <w:r w:rsidR="001636FF">
              <w:rPr>
                <w:noProof/>
              </w:rPr>
              <w:t>17</w:t>
            </w:r>
            <w:r>
              <w:rPr>
                <w:noProof/>
              </w:rPr>
              <w:fldChar w:fldCharType="end"/>
            </w:r>
          </w:hyperlink>
        </w:p>
        <w:p w14:paraId="1C0D34A8" w14:textId="32691B26" w:rsidR="009D27BF" w:rsidRDefault="009D27BF">
          <w:pPr>
            <w:pStyle w:val="TOC2"/>
            <w:tabs>
              <w:tab w:val="right" w:leader="dot" w:pos="9350"/>
            </w:tabs>
            <w:rPr>
              <w:noProof/>
            </w:rPr>
          </w:pPr>
          <w:hyperlink w:anchor="_Toc224338281" w:history="1">
            <w:r w:rsidRPr="001B46A5">
              <w:rPr>
                <w:rStyle w:val="Hyperlink"/>
                <w:noProof/>
              </w:rPr>
              <w:t>5.4  Confusion Matrix Analysis</w:t>
            </w:r>
            <w:r>
              <w:rPr>
                <w:noProof/>
              </w:rPr>
              <w:tab/>
            </w:r>
            <w:r>
              <w:rPr>
                <w:noProof/>
              </w:rPr>
              <w:fldChar w:fldCharType="begin"/>
            </w:r>
            <w:r>
              <w:rPr>
                <w:noProof/>
              </w:rPr>
              <w:instrText xml:space="preserve"> PAGEREF _Toc224338281 \h </w:instrText>
            </w:r>
            <w:r>
              <w:rPr>
                <w:noProof/>
              </w:rPr>
            </w:r>
            <w:r>
              <w:rPr>
                <w:noProof/>
              </w:rPr>
              <w:fldChar w:fldCharType="separate"/>
            </w:r>
            <w:r w:rsidR="001636FF">
              <w:rPr>
                <w:noProof/>
              </w:rPr>
              <w:t>18</w:t>
            </w:r>
            <w:r>
              <w:rPr>
                <w:noProof/>
              </w:rPr>
              <w:fldChar w:fldCharType="end"/>
            </w:r>
          </w:hyperlink>
        </w:p>
        <w:p w14:paraId="41A9E2C7" w14:textId="7FE00CD0" w:rsidR="009D27BF" w:rsidRDefault="009D27BF">
          <w:pPr>
            <w:pStyle w:val="TOC1"/>
            <w:tabs>
              <w:tab w:val="right" w:leader="dot" w:pos="9350"/>
            </w:tabs>
            <w:rPr>
              <w:noProof/>
            </w:rPr>
          </w:pPr>
          <w:hyperlink w:anchor="_Toc224338282" w:history="1">
            <w:r w:rsidRPr="001B46A5">
              <w:rPr>
                <w:rStyle w:val="Hyperlink"/>
                <w:noProof/>
              </w:rPr>
              <w:t>Analysis</w:t>
            </w:r>
            <w:r>
              <w:rPr>
                <w:noProof/>
              </w:rPr>
              <w:tab/>
            </w:r>
            <w:r>
              <w:rPr>
                <w:noProof/>
              </w:rPr>
              <w:fldChar w:fldCharType="begin"/>
            </w:r>
            <w:r>
              <w:rPr>
                <w:noProof/>
              </w:rPr>
              <w:instrText xml:space="preserve"> PAGEREF _Toc224338282 \h </w:instrText>
            </w:r>
            <w:r>
              <w:rPr>
                <w:noProof/>
              </w:rPr>
            </w:r>
            <w:r>
              <w:rPr>
                <w:noProof/>
              </w:rPr>
              <w:fldChar w:fldCharType="separate"/>
            </w:r>
            <w:r w:rsidR="001636FF">
              <w:rPr>
                <w:noProof/>
              </w:rPr>
              <w:t>20</w:t>
            </w:r>
            <w:r>
              <w:rPr>
                <w:noProof/>
              </w:rPr>
              <w:fldChar w:fldCharType="end"/>
            </w:r>
          </w:hyperlink>
        </w:p>
        <w:p w14:paraId="2D6DCCA7" w14:textId="4D7F8ED0" w:rsidR="009D27BF" w:rsidRDefault="009D27BF">
          <w:pPr>
            <w:pStyle w:val="TOC2"/>
            <w:tabs>
              <w:tab w:val="right" w:leader="dot" w:pos="9350"/>
            </w:tabs>
            <w:rPr>
              <w:noProof/>
            </w:rPr>
          </w:pPr>
          <w:hyperlink w:anchor="_Toc224338283" w:history="1">
            <w:r w:rsidRPr="001B46A5">
              <w:rPr>
                <w:rStyle w:val="Hyperlink"/>
                <w:noProof/>
              </w:rPr>
              <w:t>6.1  Generalization Assessment</w:t>
            </w:r>
            <w:r>
              <w:rPr>
                <w:noProof/>
              </w:rPr>
              <w:tab/>
            </w:r>
            <w:r>
              <w:rPr>
                <w:noProof/>
              </w:rPr>
              <w:fldChar w:fldCharType="begin"/>
            </w:r>
            <w:r>
              <w:rPr>
                <w:noProof/>
              </w:rPr>
              <w:instrText xml:space="preserve"> PAGEREF _Toc224338283 \h </w:instrText>
            </w:r>
            <w:r>
              <w:rPr>
                <w:noProof/>
              </w:rPr>
            </w:r>
            <w:r>
              <w:rPr>
                <w:noProof/>
              </w:rPr>
              <w:fldChar w:fldCharType="separate"/>
            </w:r>
            <w:r w:rsidR="001636FF">
              <w:rPr>
                <w:noProof/>
              </w:rPr>
              <w:t>20</w:t>
            </w:r>
            <w:r>
              <w:rPr>
                <w:noProof/>
              </w:rPr>
              <w:fldChar w:fldCharType="end"/>
            </w:r>
          </w:hyperlink>
        </w:p>
        <w:p w14:paraId="6850ECC5" w14:textId="7AA0A6E8" w:rsidR="009D27BF" w:rsidRDefault="009D27BF">
          <w:pPr>
            <w:pStyle w:val="TOC2"/>
            <w:tabs>
              <w:tab w:val="right" w:leader="dot" w:pos="9350"/>
            </w:tabs>
            <w:rPr>
              <w:noProof/>
            </w:rPr>
          </w:pPr>
          <w:hyperlink w:anchor="_Toc224338284" w:history="1">
            <w:r w:rsidRPr="001B46A5">
              <w:rPr>
                <w:rStyle w:val="Hyperlink"/>
                <w:noProof/>
              </w:rPr>
              <w:t>6.2  Effectiveness of the Two-Stage Training Strategy</w:t>
            </w:r>
            <w:r>
              <w:rPr>
                <w:noProof/>
              </w:rPr>
              <w:tab/>
            </w:r>
            <w:r>
              <w:rPr>
                <w:noProof/>
              </w:rPr>
              <w:fldChar w:fldCharType="begin"/>
            </w:r>
            <w:r>
              <w:rPr>
                <w:noProof/>
              </w:rPr>
              <w:instrText xml:space="preserve"> PAGEREF _Toc224338284 \h </w:instrText>
            </w:r>
            <w:r>
              <w:rPr>
                <w:noProof/>
              </w:rPr>
            </w:r>
            <w:r>
              <w:rPr>
                <w:noProof/>
              </w:rPr>
              <w:fldChar w:fldCharType="separate"/>
            </w:r>
            <w:r w:rsidR="001636FF">
              <w:rPr>
                <w:noProof/>
              </w:rPr>
              <w:t>20</w:t>
            </w:r>
            <w:r>
              <w:rPr>
                <w:noProof/>
              </w:rPr>
              <w:fldChar w:fldCharType="end"/>
            </w:r>
          </w:hyperlink>
        </w:p>
        <w:p w14:paraId="03983410" w14:textId="4B95FB02" w:rsidR="009D27BF" w:rsidRDefault="009D27BF">
          <w:pPr>
            <w:pStyle w:val="TOC2"/>
            <w:tabs>
              <w:tab w:val="right" w:leader="dot" w:pos="9350"/>
            </w:tabs>
            <w:rPr>
              <w:noProof/>
            </w:rPr>
          </w:pPr>
          <w:hyperlink w:anchor="_Toc224338285" w:history="1">
            <w:r w:rsidRPr="001B46A5">
              <w:rPr>
                <w:rStyle w:val="Hyperlink"/>
                <w:noProof/>
              </w:rPr>
              <w:t>6.3  Impact of Class Weighting</w:t>
            </w:r>
            <w:r>
              <w:rPr>
                <w:noProof/>
              </w:rPr>
              <w:tab/>
            </w:r>
            <w:r>
              <w:rPr>
                <w:noProof/>
              </w:rPr>
              <w:fldChar w:fldCharType="begin"/>
            </w:r>
            <w:r>
              <w:rPr>
                <w:noProof/>
              </w:rPr>
              <w:instrText xml:space="preserve"> PAGEREF _Toc224338285 \h </w:instrText>
            </w:r>
            <w:r>
              <w:rPr>
                <w:noProof/>
              </w:rPr>
            </w:r>
            <w:r>
              <w:rPr>
                <w:noProof/>
              </w:rPr>
              <w:fldChar w:fldCharType="separate"/>
            </w:r>
            <w:r w:rsidR="001636FF">
              <w:rPr>
                <w:noProof/>
              </w:rPr>
              <w:t>21</w:t>
            </w:r>
            <w:r>
              <w:rPr>
                <w:noProof/>
              </w:rPr>
              <w:fldChar w:fldCharType="end"/>
            </w:r>
          </w:hyperlink>
        </w:p>
        <w:p w14:paraId="0111EBE9" w14:textId="3B48141B" w:rsidR="009D27BF" w:rsidRDefault="009D27BF">
          <w:pPr>
            <w:pStyle w:val="TOC2"/>
            <w:tabs>
              <w:tab w:val="right" w:leader="dot" w:pos="9350"/>
            </w:tabs>
            <w:rPr>
              <w:noProof/>
            </w:rPr>
          </w:pPr>
          <w:hyperlink w:anchor="_Toc224338286" w:history="1">
            <w:r w:rsidRPr="001B46A5">
              <w:rPr>
                <w:rStyle w:val="Hyperlink"/>
                <w:noProof/>
              </w:rPr>
              <w:t>6.4  Error Analysis — Root Causes</w:t>
            </w:r>
            <w:r>
              <w:rPr>
                <w:noProof/>
              </w:rPr>
              <w:tab/>
            </w:r>
            <w:r>
              <w:rPr>
                <w:noProof/>
              </w:rPr>
              <w:fldChar w:fldCharType="begin"/>
            </w:r>
            <w:r>
              <w:rPr>
                <w:noProof/>
              </w:rPr>
              <w:instrText xml:space="preserve"> PAGEREF _Toc224338286 \h </w:instrText>
            </w:r>
            <w:r>
              <w:rPr>
                <w:noProof/>
              </w:rPr>
            </w:r>
            <w:r>
              <w:rPr>
                <w:noProof/>
              </w:rPr>
              <w:fldChar w:fldCharType="separate"/>
            </w:r>
            <w:r w:rsidR="001636FF">
              <w:rPr>
                <w:noProof/>
              </w:rPr>
              <w:t>21</w:t>
            </w:r>
            <w:r>
              <w:rPr>
                <w:noProof/>
              </w:rPr>
              <w:fldChar w:fldCharType="end"/>
            </w:r>
          </w:hyperlink>
        </w:p>
        <w:p w14:paraId="2793EF8F" w14:textId="1DE81668" w:rsidR="009D27BF" w:rsidRDefault="009D27BF">
          <w:pPr>
            <w:pStyle w:val="TOC1"/>
            <w:tabs>
              <w:tab w:val="right" w:leader="dot" w:pos="9350"/>
            </w:tabs>
            <w:rPr>
              <w:noProof/>
            </w:rPr>
          </w:pPr>
          <w:hyperlink w:anchor="_Toc224338287" w:history="1">
            <w:r w:rsidRPr="001B46A5">
              <w:rPr>
                <w:rStyle w:val="Hyperlink"/>
                <w:noProof/>
              </w:rPr>
              <w:t>Inference Demonstration</w:t>
            </w:r>
            <w:r>
              <w:rPr>
                <w:noProof/>
              </w:rPr>
              <w:tab/>
            </w:r>
            <w:r>
              <w:rPr>
                <w:noProof/>
              </w:rPr>
              <w:fldChar w:fldCharType="begin"/>
            </w:r>
            <w:r>
              <w:rPr>
                <w:noProof/>
              </w:rPr>
              <w:instrText xml:space="preserve"> PAGEREF _Toc224338287 \h </w:instrText>
            </w:r>
            <w:r>
              <w:rPr>
                <w:noProof/>
              </w:rPr>
            </w:r>
            <w:r>
              <w:rPr>
                <w:noProof/>
              </w:rPr>
              <w:fldChar w:fldCharType="separate"/>
            </w:r>
            <w:r w:rsidR="001636FF">
              <w:rPr>
                <w:noProof/>
              </w:rPr>
              <w:t>23</w:t>
            </w:r>
            <w:r>
              <w:rPr>
                <w:noProof/>
              </w:rPr>
              <w:fldChar w:fldCharType="end"/>
            </w:r>
          </w:hyperlink>
        </w:p>
        <w:p w14:paraId="715A1757" w14:textId="65319A91" w:rsidR="009D27BF" w:rsidRDefault="009D27BF">
          <w:pPr>
            <w:pStyle w:val="TOC2"/>
            <w:tabs>
              <w:tab w:val="right" w:leader="dot" w:pos="9350"/>
            </w:tabs>
            <w:rPr>
              <w:noProof/>
            </w:rPr>
          </w:pPr>
          <w:hyperlink w:anchor="_Toc224338288" w:history="1">
            <w:r w:rsidRPr="001B46A5">
              <w:rPr>
                <w:rStyle w:val="Hyperlink"/>
                <w:noProof/>
              </w:rPr>
              <w:t>7.1  Inference Notebook Overview</w:t>
            </w:r>
            <w:r>
              <w:rPr>
                <w:noProof/>
              </w:rPr>
              <w:tab/>
            </w:r>
            <w:r>
              <w:rPr>
                <w:noProof/>
              </w:rPr>
              <w:fldChar w:fldCharType="begin"/>
            </w:r>
            <w:r>
              <w:rPr>
                <w:noProof/>
              </w:rPr>
              <w:instrText xml:space="preserve"> PAGEREF _Toc224338288 \h </w:instrText>
            </w:r>
            <w:r>
              <w:rPr>
                <w:noProof/>
              </w:rPr>
            </w:r>
            <w:r>
              <w:rPr>
                <w:noProof/>
              </w:rPr>
              <w:fldChar w:fldCharType="separate"/>
            </w:r>
            <w:r w:rsidR="001636FF">
              <w:rPr>
                <w:noProof/>
              </w:rPr>
              <w:t>23</w:t>
            </w:r>
            <w:r>
              <w:rPr>
                <w:noProof/>
              </w:rPr>
              <w:fldChar w:fldCharType="end"/>
            </w:r>
          </w:hyperlink>
        </w:p>
        <w:p w14:paraId="283E5A82" w14:textId="16B5C94B" w:rsidR="009D27BF" w:rsidRDefault="009D27BF">
          <w:pPr>
            <w:pStyle w:val="TOC2"/>
            <w:tabs>
              <w:tab w:val="right" w:leader="dot" w:pos="9350"/>
            </w:tabs>
            <w:rPr>
              <w:noProof/>
            </w:rPr>
          </w:pPr>
          <w:hyperlink w:anchor="_Toc224338289" w:history="1">
            <w:r w:rsidRPr="001B46A5">
              <w:rPr>
                <w:rStyle w:val="Hyperlink"/>
                <w:noProof/>
              </w:rPr>
              <w:t>7.2  Inference Results — Representative Samples</w:t>
            </w:r>
            <w:r>
              <w:rPr>
                <w:noProof/>
              </w:rPr>
              <w:tab/>
            </w:r>
            <w:r>
              <w:rPr>
                <w:noProof/>
              </w:rPr>
              <w:fldChar w:fldCharType="begin"/>
            </w:r>
            <w:r>
              <w:rPr>
                <w:noProof/>
              </w:rPr>
              <w:instrText xml:space="preserve"> PAGEREF _Toc224338289 \h </w:instrText>
            </w:r>
            <w:r>
              <w:rPr>
                <w:noProof/>
              </w:rPr>
            </w:r>
            <w:r>
              <w:rPr>
                <w:noProof/>
              </w:rPr>
              <w:fldChar w:fldCharType="separate"/>
            </w:r>
            <w:r w:rsidR="001636FF">
              <w:rPr>
                <w:noProof/>
              </w:rPr>
              <w:t>23</w:t>
            </w:r>
            <w:r>
              <w:rPr>
                <w:noProof/>
              </w:rPr>
              <w:fldChar w:fldCharType="end"/>
            </w:r>
          </w:hyperlink>
        </w:p>
        <w:p w14:paraId="7B22ECB0" w14:textId="02D0FDEA" w:rsidR="009D27BF" w:rsidRDefault="009D27BF">
          <w:pPr>
            <w:pStyle w:val="TOC2"/>
            <w:tabs>
              <w:tab w:val="right" w:leader="dot" w:pos="9350"/>
            </w:tabs>
            <w:rPr>
              <w:noProof/>
            </w:rPr>
          </w:pPr>
          <w:hyperlink w:anchor="_Toc224338290" w:history="1">
            <w:r w:rsidRPr="001B46A5">
              <w:rPr>
                <w:rStyle w:val="Hyperlink"/>
                <w:noProof/>
              </w:rPr>
              <w:t>7.3  How to Run the Inference Notebook</w:t>
            </w:r>
            <w:r>
              <w:rPr>
                <w:noProof/>
              </w:rPr>
              <w:tab/>
            </w:r>
            <w:r>
              <w:rPr>
                <w:noProof/>
              </w:rPr>
              <w:fldChar w:fldCharType="begin"/>
            </w:r>
            <w:r>
              <w:rPr>
                <w:noProof/>
              </w:rPr>
              <w:instrText xml:space="preserve"> PAGEREF _Toc224338290 \h </w:instrText>
            </w:r>
            <w:r>
              <w:rPr>
                <w:noProof/>
              </w:rPr>
            </w:r>
            <w:r>
              <w:rPr>
                <w:noProof/>
              </w:rPr>
              <w:fldChar w:fldCharType="separate"/>
            </w:r>
            <w:r w:rsidR="001636FF">
              <w:rPr>
                <w:noProof/>
              </w:rPr>
              <w:t>25</w:t>
            </w:r>
            <w:r>
              <w:rPr>
                <w:noProof/>
              </w:rPr>
              <w:fldChar w:fldCharType="end"/>
            </w:r>
          </w:hyperlink>
        </w:p>
        <w:p w14:paraId="05DF1660" w14:textId="58AA661D" w:rsidR="009D27BF" w:rsidRDefault="009D27BF">
          <w:pPr>
            <w:pStyle w:val="TOC1"/>
            <w:tabs>
              <w:tab w:val="right" w:leader="dot" w:pos="9350"/>
            </w:tabs>
            <w:rPr>
              <w:noProof/>
            </w:rPr>
          </w:pPr>
          <w:hyperlink w:anchor="_Toc224338291" w:history="1">
            <w:r w:rsidRPr="001B46A5">
              <w:rPr>
                <w:rStyle w:val="Hyperlink"/>
                <w:noProof/>
              </w:rPr>
              <w:t>Conclusion</w:t>
            </w:r>
            <w:r>
              <w:rPr>
                <w:noProof/>
              </w:rPr>
              <w:tab/>
            </w:r>
            <w:r>
              <w:rPr>
                <w:noProof/>
              </w:rPr>
              <w:fldChar w:fldCharType="begin"/>
            </w:r>
            <w:r>
              <w:rPr>
                <w:noProof/>
              </w:rPr>
              <w:instrText xml:space="preserve"> PAGEREF _Toc224338291 \h </w:instrText>
            </w:r>
            <w:r>
              <w:rPr>
                <w:noProof/>
              </w:rPr>
            </w:r>
            <w:r>
              <w:rPr>
                <w:noProof/>
              </w:rPr>
              <w:fldChar w:fldCharType="separate"/>
            </w:r>
            <w:r w:rsidR="001636FF">
              <w:rPr>
                <w:noProof/>
              </w:rPr>
              <w:t>26</w:t>
            </w:r>
            <w:r>
              <w:rPr>
                <w:noProof/>
              </w:rPr>
              <w:fldChar w:fldCharType="end"/>
            </w:r>
          </w:hyperlink>
        </w:p>
        <w:p w14:paraId="5A6A0CDB" w14:textId="04B2FF78" w:rsidR="009D27BF" w:rsidRDefault="009D27BF">
          <w:pPr>
            <w:pStyle w:val="TOC2"/>
            <w:tabs>
              <w:tab w:val="right" w:leader="dot" w:pos="9350"/>
            </w:tabs>
            <w:rPr>
              <w:noProof/>
            </w:rPr>
          </w:pPr>
          <w:hyperlink w:anchor="_Toc224338292" w:history="1">
            <w:r w:rsidRPr="001B46A5">
              <w:rPr>
                <w:rStyle w:val="Hyperlink"/>
                <w:noProof/>
              </w:rPr>
              <w:t>8.1  Summary of Findings</w:t>
            </w:r>
            <w:r>
              <w:rPr>
                <w:noProof/>
              </w:rPr>
              <w:tab/>
            </w:r>
            <w:r>
              <w:rPr>
                <w:noProof/>
              </w:rPr>
              <w:fldChar w:fldCharType="begin"/>
            </w:r>
            <w:r>
              <w:rPr>
                <w:noProof/>
              </w:rPr>
              <w:instrText xml:space="preserve"> PAGEREF _Toc224338292 \h </w:instrText>
            </w:r>
            <w:r>
              <w:rPr>
                <w:noProof/>
              </w:rPr>
            </w:r>
            <w:r>
              <w:rPr>
                <w:noProof/>
              </w:rPr>
              <w:fldChar w:fldCharType="separate"/>
            </w:r>
            <w:r w:rsidR="001636FF">
              <w:rPr>
                <w:noProof/>
              </w:rPr>
              <w:t>26</w:t>
            </w:r>
            <w:r>
              <w:rPr>
                <w:noProof/>
              </w:rPr>
              <w:fldChar w:fldCharType="end"/>
            </w:r>
          </w:hyperlink>
        </w:p>
        <w:p w14:paraId="317C1F4D" w14:textId="1DBC8E87" w:rsidR="009D27BF" w:rsidRDefault="009D27BF">
          <w:pPr>
            <w:pStyle w:val="TOC2"/>
            <w:tabs>
              <w:tab w:val="right" w:leader="dot" w:pos="9350"/>
            </w:tabs>
            <w:rPr>
              <w:noProof/>
            </w:rPr>
          </w:pPr>
          <w:hyperlink w:anchor="_Toc224338293" w:history="1">
            <w:r w:rsidRPr="001B46A5">
              <w:rPr>
                <w:rStyle w:val="Hyperlink"/>
                <w:noProof/>
              </w:rPr>
              <w:t>8.2  Limitations</w:t>
            </w:r>
            <w:r>
              <w:rPr>
                <w:noProof/>
              </w:rPr>
              <w:tab/>
            </w:r>
            <w:r>
              <w:rPr>
                <w:noProof/>
              </w:rPr>
              <w:fldChar w:fldCharType="begin"/>
            </w:r>
            <w:r>
              <w:rPr>
                <w:noProof/>
              </w:rPr>
              <w:instrText xml:space="preserve"> PAGEREF _Toc224338293 \h </w:instrText>
            </w:r>
            <w:r>
              <w:rPr>
                <w:noProof/>
              </w:rPr>
            </w:r>
            <w:r>
              <w:rPr>
                <w:noProof/>
              </w:rPr>
              <w:fldChar w:fldCharType="separate"/>
            </w:r>
            <w:r w:rsidR="001636FF">
              <w:rPr>
                <w:noProof/>
              </w:rPr>
              <w:t>26</w:t>
            </w:r>
            <w:r>
              <w:rPr>
                <w:noProof/>
              </w:rPr>
              <w:fldChar w:fldCharType="end"/>
            </w:r>
          </w:hyperlink>
        </w:p>
        <w:p w14:paraId="01C99C7A" w14:textId="5D26A7A1" w:rsidR="009D27BF" w:rsidRDefault="009D27BF">
          <w:pPr>
            <w:pStyle w:val="TOC2"/>
            <w:tabs>
              <w:tab w:val="right" w:leader="dot" w:pos="9350"/>
            </w:tabs>
            <w:rPr>
              <w:noProof/>
            </w:rPr>
          </w:pPr>
          <w:hyperlink w:anchor="_Toc224338294" w:history="1">
            <w:r w:rsidRPr="001B46A5">
              <w:rPr>
                <w:rStyle w:val="Hyperlink"/>
                <w:noProof/>
              </w:rPr>
              <w:t>8.3  Future Improvements</w:t>
            </w:r>
            <w:r>
              <w:rPr>
                <w:noProof/>
              </w:rPr>
              <w:tab/>
            </w:r>
            <w:r>
              <w:rPr>
                <w:noProof/>
              </w:rPr>
              <w:fldChar w:fldCharType="begin"/>
            </w:r>
            <w:r>
              <w:rPr>
                <w:noProof/>
              </w:rPr>
              <w:instrText xml:space="preserve"> PAGEREF _Toc224338294 \h </w:instrText>
            </w:r>
            <w:r>
              <w:rPr>
                <w:noProof/>
              </w:rPr>
            </w:r>
            <w:r>
              <w:rPr>
                <w:noProof/>
              </w:rPr>
              <w:fldChar w:fldCharType="separate"/>
            </w:r>
            <w:r w:rsidR="001636FF">
              <w:rPr>
                <w:noProof/>
              </w:rPr>
              <w:t>27</w:t>
            </w:r>
            <w:r>
              <w:rPr>
                <w:noProof/>
              </w:rPr>
              <w:fldChar w:fldCharType="end"/>
            </w:r>
          </w:hyperlink>
        </w:p>
        <w:p w14:paraId="2E849D15" w14:textId="3B1A2FBF" w:rsidR="009D27BF" w:rsidRDefault="009D27BF">
          <w:pPr>
            <w:pStyle w:val="TOC1"/>
            <w:tabs>
              <w:tab w:val="right" w:leader="dot" w:pos="9350"/>
            </w:tabs>
            <w:rPr>
              <w:noProof/>
            </w:rPr>
          </w:pPr>
          <w:hyperlink w:anchor="_Toc224338295" w:history="1">
            <w:r w:rsidRPr="001B46A5">
              <w:rPr>
                <w:rStyle w:val="Hyperlink"/>
                <w:noProof/>
              </w:rPr>
              <w:t>References</w:t>
            </w:r>
            <w:r>
              <w:rPr>
                <w:noProof/>
              </w:rPr>
              <w:tab/>
            </w:r>
            <w:r>
              <w:rPr>
                <w:noProof/>
              </w:rPr>
              <w:fldChar w:fldCharType="begin"/>
            </w:r>
            <w:r>
              <w:rPr>
                <w:noProof/>
              </w:rPr>
              <w:instrText xml:space="preserve"> PAGEREF _Toc224338295 \h </w:instrText>
            </w:r>
            <w:r>
              <w:rPr>
                <w:noProof/>
              </w:rPr>
            </w:r>
            <w:r>
              <w:rPr>
                <w:noProof/>
              </w:rPr>
              <w:fldChar w:fldCharType="separate"/>
            </w:r>
            <w:r w:rsidR="001636FF">
              <w:rPr>
                <w:noProof/>
              </w:rPr>
              <w:t>28</w:t>
            </w:r>
            <w:r>
              <w:rPr>
                <w:noProof/>
              </w:rPr>
              <w:fldChar w:fldCharType="end"/>
            </w:r>
          </w:hyperlink>
        </w:p>
        <w:p w14:paraId="308B0147" w14:textId="77777777" w:rsidR="00133B22" w:rsidRDefault="00000000">
          <w:r>
            <w:fldChar w:fldCharType="end"/>
          </w:r>
        </w:p>
      </w:sdtContent>
    </w:sdt>
    <w:p w14:paraId="5FBCD8AF" w14:textId="77777777" w:rsidR="00133B22" w:rsidRDefault="00000000">
      <w:r>
        <w:br w:type="page"/>
      </w:r>
    </w:p>
    <w:p w14:paraId="6AD18DE2" w14:textId="77777777" w:rsidR="00133B22" w:rsidRDefault="00000000">
      <w:pPr>
        <w:spacing w:before="280" w:after="40"/>
      </w:pPr>
      <w:r>
        <w:rPr>
          <w:b/>
          <w:bCs/>
          <w:caps/>
          <w:color w:val="0096B7"/>
          <w:sz w:val="18"/>
          <w:szCs w:val="18"/>
        </w:rPr>
        <w:lastRenderedPageBreak/>
        <w:t>Abstract</w:t>
      </w:r>
    </w:p>
    <w:p w14:paraId="043D0EEA" w14:textId="77777777" w:rsidR="00133B22" w:rsidRDefault="00000000">
      <w:pPr>
        <w:pStyle w:val="Heading1"/>
        <w:pBdr>
          <w:bottom w:val="single" w:sz="6" w:space="4" w:color="0096B7"/>
        </w:pBdr>
      </w:pPr>
      <w:bookmarkStart w:id="1" w:name="_Toc224338252"/>
      <w:r>
        <w:t>Abstract</w:t>
      </w:r>
      <w:bookmarkEnd w:id="1"/>
    </w:p>
    <w:p w14:paraId="6E66FB3B" w14:textId="2B1D269B" w:rsidR="00133B22" w:rsidRDefault="00000000" w:rsidP="00EA09E4">
      <w:pPr>
        <w:spacing w:before="80" w:after="80" w:line="276" w:lineRule="auto"/>
        <w:ind w:firstLine="720"/>
        <w:jc w:val="both"/>
      </w:pPr>
      <w:r>
        <w:t>This project presents the design, implementation, and evaluation of a deep learning-based vehicle classification system using Convolutional Neural Networks (CNNs) trained on the MIO-TCD dataset. The system is intended to serve as a visual sensor component for adaptive traffic control infrastructure, capable of categorizing traffic camera imagery into 11 distinct vehicle classes including cars, buses, motorcycles, trucks, pedestrians, and background scenes.</w:t>
      </w:r>
    </w:p>
    <w:p w14:paraId="2842CE54" w14:textId="185ED710" w:rsidR="00133B22" w:rsidRDefault="00000000" w:rsidP="00EA09E4">
      <w:pPr>
        <w:spacing w:before="80" w:after="80" w:line="276" w:lineRule="auto"/>
        <w:ind w:firstLine="720"/>
        <w:jc w:val="both"/>
      </w:pPr>
      <w:r>
        <w:t xml:space="preserve">The proposed architecture leverages MobileNetV2 with ImageNet pretrained weights through a two-stage transfer learning strategy: a frozen backbone phase for stable head training followed by selective fine-tuning of the final 30 backbone layers at a reduced learning rate. A comprehensive suite of anti-overfitting techniques was applied, including data augmentation, dropout regularization, L2 weight decay, class-balanced weighting, </w:t>
      </w:r>
      <w:proofErr w:type="spellStart"/>
      <w:r>
        <w:t>EarlyStopping</w:t>
      </w:r>
      <w:proofErr w:type="spellEnd"/>
      <w:r>
        <w:t xml:space="preserve">, and </w:t>
      </w:r>
      <w:proofErr w:type="spellStart"/>
      <w:r>
        <w:t>ReduceLROnPlateau</w:t>
      </w:r>
      <w:proofErr w:type="spellEnd"/>
      <w:r>
        <w:t xml:space="preserve"> callbacks.</w:t>
      </w:r>
    </w:p>
    <w:p w14:paraId="7000C2AD" w14:textId="3AA4E23E" w:rsidR="00133B22" w:rsidRDefault="00000000" w:rsidP="00EA09E4">
      <w:pPr>
        <w:spacing w:before="80" w:after="80" w:line="276" w:lineRule="auto"/>
        <w:ind w:firstLine="720"/>
        <w:jc w:val="both"/>
      </w:pPr>
      <w:r>
        <w:t>Trained and evaluated on approximately 52,800 low-resolution CCTV images, the final model achieved a test accuracy of 85.</w:t>
      </w:r>
      <w:r w:rsidR="00EA09E4">
        <w:t>46</w:t>
      </w:r>
      <w:r>
        <w:t>% and a macro F1-score of 0.8</w:t>
      </w:r>
      <w:r w:rsidR="00EA09E4">
        <w:t>365</w:t>
      </w:r>
      <w:r>
        <w:t xml:space="preserve"> across all 11 classes. The train-validation accuracy gap of approximately </w:t>
      </w:r>
      <w:r w:rsidR="00EA09E4">
        <w:t>0.92</w:t>
      </w:r>
      <w:r>
        <w:t>% confirms that the model generalizes well without significant overfitting. A standalone inference demonstration notebook was developed that allows repeated real-world classification of unseen CCTV images without any retraining.</w:t>
      </w:r>
      <w:r>
        <w:br w:type="page"/>
      </w:r>
    </w:p>
    <w:p w14:paraId="68394E2C" w14:textId="77777777" w:rsidR="00133B22" w:rsidRDefault="00000000">
      <w:pPr>
        <w:spacing w:before="280" w:after="40"/>
      </w:pPr>
      <w:r>
        <w:rPr>
          <w:b/>
          <w:bCs/>
          <w:caps/>
          <w:color w:val="0096B7"/>
          <w:sz w:val="18"/>
          <w:szCs w:val="18"/>
        </w:rPr>
        <w:lastRenderedPageBreak/>
        <w:t>Section 1</w:t>
      </w:r>
    </w:p>
    <w:p w14:paraId="7978DA67" w14:textId="77777777" w:rsidR="00133B22" w:rsidRDefault="00000000">
      <w:pPr>
        <w:pStyle w:val="Heading1"/>
        <w:pBdr>
          <w:bottom w:val="single" w:sz="6" w:space="4" w:color="0096B7"/>
        </w:pBdr>
      </w:pPr>
      <w:bookmarkStart w:id="2" w:name="_Toc224338253"/>
      <w:r>
        <w:t>Introduction</w:t>
      </w:r>
      <w:bookmarkEnd w:id="2"/>
    </w:p>
    <w:p w14:paraId="2C5F9B41" w14:textId="77777777" w:rsidR="00133B22" w:rsidRDefault="00000000">
      <w:pPr>
        <w:pStyle w:val="Heading2"/>
      </w:pPr>
      <w:bookmarkStart w:id="3" w:name="_Toc224338254"/>
      <w:proofErr w:type="gramStart"/>
      <w:r>
        <w:t>1.1  Background</w:t>
      </w:r>
      <w:bookmarkEnd w:id="3"/>
      <w:proofErr w:type="gramEnd"/>
    </w:p>
    <w:p w14:paraId="5A826CBF" w14:textId="30C8BE7F" w:rsidR="00133B22" w:rsidRDefault="00000000" w:rsidP="00EA09E4">
      <w:pPr>
        <w:spacing w:before="80" w:after="80" w:line="276" w:lineRule="auto"/>
        <w:ind w:firstLine="720"/>
        <w:jc w:val="both"/>
      </w:pPr>
      <w:r>
        <w:t>Computer vision and deep learning have fundamentally transformed the capabilities of modern transportation and infrastructure systems. Traditional traffic management approaches rely on static timing sequences or simple inductive loop sensors embedded in road surfaces. These systems are incapable of adapting dynamically to fluctuating traffic conditions, leading to suboptimal signal timing, unnecessary delays, and increased vehicle emissions.</w:t>
      </w:r>
    </w:p>
    <w:p w14:paraId="1305184B" w14:textId="2040E368" w:rsidR="00133B22" w:rsidRDefault="00000000" w:rsidP="00EA09E4">
      <w:pPr>
        <w:spacing w:before="80" w:after="80" w:line="276" w:lineRule="auto"/>
        <w:ind w:firstLine="720"/>
        <w:jc w:val="both"/>
      </w:pPr>
      <w:r>
        <w:t>Convolutional Neural Networks (CNNs) have emerged as the dominant approach for image-based classification tasks due to their ability to automatically learn hierarchical spatial features directly from raw pixel data. Unlike classical feature engineering methods, CNNs trained on large datasets can capture complex visual patterns such as vehicle silhouettes, textures, and shape variations that are critical for robust classification.</w:t>
      </w:r>
    </w:p>
    <w:p w14:paraId="4581A4AD" w14:textId="77777777" w:rsidR="00133B22" w:rsidRDefault="00000000">
      <w:pPr>
        <w:spacing w:before="80" w:after="80" w:line="276" w:lineRule="auto"/>
        <w:ind w:firstLine="720"/>
        <w:jc w:val="both"/>
      </w:pPr>
      <w:r>
        <w:t>The integration of vision-based classification systems as sensor inputs for adaptive traffic control represents a cost-effective and scalable approach to intelligent infrastructure. By accurately identifying vehicle types from existing CCTV cameras, traffic management systems can make more informed decisions about signal phasing, prioritization of emergency vehicles, and real-time lane management.</w:t>
      </w:r>
    </w:p>
    <w:p w14:paraId="199759DD" w14:textId="77777777" w:rsidR="00133B22" w:rsidRDefault="00000000">
      <w:pPr>
        <w:pStyle w:val="Heading2"/>
      </w:pPr>
      <w:bookmarkStart w:id="4" w:name="_Toc224338255"/>
      <w:proofErr w:type="gramStart"/>
      <w:r>
        <w:t>1.2  Problem</w:t>
      </w:r>
      <w:proofErr w:type="gramEnd"/>
      <w:r>
        <w:t xml:space="preserve"> Statement</w:t>
      </w:r>
      <w:bookmarkEnd w:id="4"/>
    </w:p>
    <w:p w14:paraId="07E82445" w14:textId="7460DB61" w:rsidR="00133B22" w:rsidRDefault="00000000" w:rsidP="00EA09E4">
      <w:pPr>
        <w:spacing w:before="80" w:after="80" w:line="276" w:lineRule="auto"/>
        <w:ind w:firstLine="720"/>
        <w:jc w:val="both"/>
      </w:pPr>
      <w:r>
        <w:t>Current traffic management infrastructure in urban environments lacks the perceptual intelligence to distinguish between different types of road users in real time. While closed-circuit television (CCTV) cameras are widely deployed at intersections and road segments, the visual data they generate is rarely exploited for automated classification. The images produced by these cameras are characteristically low-resolution, subject to variable illumination, and often capture partially occluded or distant vehicles, making accurate automated classification a non-trivial deep learning challenge.</w:t>
      </w:r>
    </w:p>
    <w:p w14:paraId="6FC40ECE" w14:textId="77777777" w:rsidR="00133B22" w:rsidRDefault="00000000">
      <w:pPr>
        <w:spacing w:before="80" w:after="80" w:line="276" w:lineRule="auto"/>
        <w:ind w:firstLine="720"/>
        <w:jc w:val="both"/>
      </w:pPr>
      <w:r>
        <w:t>This project addresses the need for an accessible, laptop-trainable, deep learning model capable of accurately classifying vehicle types from real-world CCTV footage. The system targets 11 vehicle categories drawn from the MIO-TCD benchmark dataset and is designed as a foundational building block for deployment in adaptive traffic control sensor fusion pipelines.</w:t>
      </w:r>
    </w:p>
    <w:p w14:paraId="4E8BF71D" w14:textId="77777777" w:rsidR="00EA09E4" w:rsidRDefault="00EA09E4" w:rsidP="00EA09E4">
      <w:bookmarkStart w:id="5" w:name="_Toc224338256"/>
    </w:p>
    <w:p w14:paraId="495C5E28" w14:textId="77777777" w:rsidR="00EA09E4" w:rsidRDefault="00EA09E4" w:rsidP="00EA09E4"/>
    <w:p w14:paraId="19A70999" w14:textId="77777777" w:rsidR="00EA09E4" w:rsidRDefault="00EA09E4" w:rsidP="00EA09E4"/>
    <w:p w14:paraId="6D38E48D" w14:textId="77777777" w:rsidR="00EA09E4" w:rsidRDefault="00EA09E4" w:rsidP="00EA09E4"/>
    <w:p w14:paraId="4F78E753" w14:textId="6A93F64A" w:rsidR="00133B22" w:rsidRDefault="00000000">
      <w:pPr>
        <w:pStyle w:val="Heading2"/>
      </w:pPr>
      <w:proofErr w:type="gramStart"/>
      <w:r>
        <w:lastRenderedPageBreak/>
        <w:t>1.3  Project</w:t>
      </w:r>
      <w:proofErr w:type="gramEnd"/>
      <w:r>
        <w:t xml:space="preserve"> Objectives</w:t>
      </w:r>
      <w:bookmarkEnd w:id="5"/>
    </w:p>
    <w:p w14:paraId="6C4F49F8" w14:textId="77777777" w:rsidR="00133B22" w:rsidRDefault="00000000">
      <w:pPr>
        <w:spacing w:before="80" w:after="60" w:line="276" w:lineRule="auto"/>
        <w:jc w:val="both"/>
      </w:pPr>
      <w:r>
        <w:t>The following specific objectives were pursued in this project:</w:t>
      </w:r>
    </w:p>
    <w:p w14:paraId="38D5A1BC" w14:textId="77777777" w:rsidR="00133B22" w:rsidRDefault="00000000">
      <w:pPr>
        <w:pStyle w:val="ListParagraph"/>
        <w:numPr>
          <w:ilvl w:val="0"/>
          <w:numId w:val="2"/>
        </w:numPr>
        <w:spacing w:before="40" w:after="40"/>
      </w:pPr>
      <w:r>
        <w:rPr>
          <w:sz w:val="23"/>
          <w:szCs w:val="23"/>
        </w:rPr>
        <w:t>Collect, explore, and characterize the MIO-TCD labeled dataset (~52,800 images, 11 classes), documenting class distributions and identifying key challenges such as class imbalance and low native resolution.</w:t>
      </w:r>
    </w:p>
    <w:p w14:paraId="76AA7FD6" w14:textId="77777777" w:rsidR="00133B22" w:rsidRDefault="00000000">
      <w:pPr>
        <w:pStyle w:val="ListParagraph"/>
        <w:numPr>
          <w:ilvl w:val="0"/>
          <w:numId w:val="2"/>
        </w:numPr>
        <w:spacing w:before="40" w:after="40"/>
      </w:pPr>
      <w:r>
        <w:rPr>
          <w:sz w:val="23"/>
          <w:szCs w:val="23"/>
        </w:rPr>
        <w:t>Design and implement a data preprocessing and augmentation pipeline suitable for low-resolution CCTV imagery, including normalization, resizing, and mild CCTV-realistic augmentation strategies.</w:t>
      </w:r>
    </w:p>
    <w:p w14:paraId="05F72D15" w14:textId="77777777" w:rsidR="00133B22" w:rsidRDefault="00000000">
      <w:pPr>
        <w:pStyle w:val="ListParagraph"/>
        <w:numPr>
          <w:ilvl w:val="0"/>
          <w:numId w:val="2"/>
        </w:numPr>
        <w:spacing w:before="40" w:after="40"/>
      </w:pPr>
      <w:r>
        <w:rPr>
          <w:sz w:val="23"/>
          <w:szCs w:val="23"/>
        </w:rPr>
        <w:t>Build and train a CNN-based classification model using MobileNetV2 transfer learning with a two-stage frozen backbone followed by partial fine-tuning strategy.</w:t>
      </w:r>
    </w:p>
    <w:p w14:paraId="76892750" w14:textId="77777777" w:rsidR="00133B22" w:rsidRDefault="00000000">
      <w:pPr>
        <w:pStyle w:val="ListParagraph"/>
        <w:numPr>
          <w:ilvl w:val="0"/>
          <w:numId w:val="2"/>
        </w:numPr>
        <w:spacing w:before="40" w:after="40"/>
      </w:pPr>
      <w:r>
        <w:rPr>
          <w:sz w:val="23"/>
          <w:szCs w:val="23"/>
        </w:rPr>
        <w:t>Evaluate the trained model rigorously using standard metrics including test accuracy, precision, recall, F1-score, and confusion matrix analysis with per-class interpretation.</w:t>
      </w:r>
    </w:p>
    <w:p w14:paraId="06B61A1B" w14:textId="77777777" w:rsidR="00133B22" w:rsidRDefault="00000000">
      <w:pPr>
        <w:pStyle w:val="ListParagraph"/>
        <w:numPr>
          <w:ilvl w:val="0"/>
          <w:numId w:val="2"/>
        </w:numPr>
        <w:spacing w:before="40" w:after="40"/>
      </w:pPr>
      <w:r>
        <w:rPr>
          <w:sz w:val="23"/>
          <w:szCs w:val="23"/>
        </w:rPr>
        <w:t>Validate real-world applicability by demonstrating inference on previously unseen CCTV images using a standalone inference demonstration notebook.</w:t>
      </w:r>
    </w:p>
    <w:p w14:paraId="131442F8" w14:textId="77777777" w:rsidR="00133B22" w:rsidRDefault="00000000">
      <w:pPr>
        <w:pStyle w:val="Heading2"/>
      </w:pPr>
      <w:bookmarkStart w:id="6" w:name="_Toc224338257"/>
      <w:proofErr w:type="gramStart"/>
      <w:r>
        <w:t>1.4  Scope</w:t>
      </w:r>
      <w:proofErr w:type="gramEnd"/>
      <w:r>
        <w:t xml:space="preserve"> and Limitations</w:t>
      </w:r>
      <w:bookmarkEnd w:id="6"/>
    </w:p>
    <w:p w14:paraId="0B59F0AD" w14:textId="77777777" w:rsidR="00133B22" w:rsidRDefault="00000000">
      <w:pPr>
        <w:spacing w:before="80" w:after="60" w:line="276" w:lineRule="auto"/>
        <w:jc w:val="both"/>
      </w:pPr>
      <w:r>
        <w:t>The following boundaries define the scope of this project:</w:t>
      </w:r>
    </w:p>
    <w:p w14:paraId="1472C264" w14:textId="72EBF6BA" w:rsidR="00133B22" w:rsidRDefault="00000000">
      <w:pPr>
        <w:pStyle w:val="ListParagraph"/>
        <w:numPr>
          <w:ilvl w:val="0"/>
          <w:numId w:val="3"/>
        </w:numPr>
        <w:spacing w:before="40" w:after="40"/>
      </w:pPr>
      <w:r>
        <w:rPr>
          <w:sz w:val="23"/>
          <w:szCs w:val="23"/>
        </w:rPr>
        <w:t>The system performs image classification only</w:t>
      </w:r>
      <w:r w:rsidR="00EA09E4">
        <w:rPr>
          <w:sz w:val="23"/>
          <w:szCs w:val="23"/>
        </w:rPr>
        <w:t>,</w:t>
      </w:r>
      <w:r>
        <w:rPr>
          <w:sz w:val="23"/>
          <w:szCs w:val="23"/>
        </w:rPr>
        <w:t xml:space="preserve"> identifying the vehicle type from a cropped image</w:t>
      </w:r>
      <w:r w:rsidR="00EA09E4">
        <w:rPr>
          <w:sz w:val="23"/>
          <w:szCs w:val="23"/>
        </w:rPr>
        <w:t xml:space="preserve">, </w:t>
      </w:r>
      <w:r>
        <w:rPr>
          <w:sz w:val="23"/>
          <w:szCs w:val="23"/>
        </w:rPr>
        <w:t>and does not perform object detection, localization, or real-time video stream processing.</w:t>
      </w:r>
    </w:p>
    <w:p w14:paraId="119829E2" w14:textId="77777777" w:rsidR="00133B22" w:rsidRDefault="00000000">
      <w:pPr>
        <w:pStyle w:val="ListParagraph"/>
        <w:numPr>
          <w:ilvl w:val="0"/>
          <w:numId w:val="3"/>
        </w:numPr>
        <w:spacing w:before="40" w:after="40"/>
      </w:pPr>
      <w:r>
        <w:rPr>
          <w:sz w:val="23"/>
          <w:szCs w:val="23"/>
        </w:rPr>
        <w:t>The training dataset consists of static CCTV-captured images from the MIO-TCD benchmark, recorded in a controlled traffic monitoring context.</w:t>
      </w:r>
    </w:p>
    <w:p w14:paraId="158B7562" w14:textId="77777777" w:rsidR="00133B22" w:rsidRDefault="00000000">
      <w:pPr>
        <w:pStyle w:val="ListParagraph"/>
        <w:numPr>
          <w:ilvl w:val="0"/>
          <w:numId w:val="3"/>
        </w:numPr>
        <w:spacing w:before="40" w:after="40"/>
      </w:pPr>
      <w:r>
        <w:rPr>
          <w:sz w:val="23"/>
          <w:szCs w:val="23"/>
        </w:rPr>
        <w:t>The model is trained and evaluated on a student laptop (ASUS TUF Gaming A15) using TensorFlow/</w:t>
      </w:r>
      <w:proofErr w:type="spellStart"/>
      <w:r>
        <w:rPr>
          <w:sz w:val="23"/>
          <w:szCs w:val="23"/>
        </w:rPr>
        <w:t>Keras</w:t>
      </w:r>
      <w:proofErr w:type="spellEnd"/>
      <w:r>
        <w:rPr>
          <w:sz w:val="23"/>
          <w:szCs w:val="23"/>
        </w:rPr>
        <w:t xml:space="preserve"> with Python, prioritizing practical computational efficiency.</w:t>
      </w:r>
    </w:p>
    <w:p w14:paraId="2222DF82" w14:textId="77777777" w:rsidR="00133B22" w:rsidRDefault="00000000">
      <w:pPr>
        <w:pStyle w:val="ListParagraph"/>
        <w:numPr>
          <w:ilvl w:val="0"/>
          <w:numId w:val="3"/>
        </w:numPr>
        <w:spacing w:before="40" w:after="40"/>
      </w:pPr>
      <w:r>
        <w:rPr>
          <w:sz w:val="23"/>
          <w:szCs w:val="23"/>
        </w:rPr>
        <w:t>Model performance is constrained by the inherent low resolution and class imbalance characteristics of the MIO-TCD dataset.</w:t>
      </w:r>
    </w:p>
    <w:p w14:paraId="2EE54CD4" w14:textId="77777777" w:rsidR="00133B22" w:rsidRDefault="00000000">
      <w:pPr>
        <w:pStyle w:val="ListParagraph"/>
        <w:numPr>
          <w:ilvl w:val="0"/>
          <w:numId w:val="3"/>
        </w:numPr>
        <w:spacing w:before="40" w:after="40"/>
      </w:pPr>
      <w:r>
        <w:rPr>
          <w:sz w:val="23"/>
          <w:szCs w:val="23"/>
        </w:rPr>
        <w:t xml:space="preserve">The project does not include real-time deployment or hardware integration; inference is demonstrated through a </w:t>
      </w:r>
      <w:proofErr w:type="spellStart"/>
      <w:r>
        <w:rPr>
          <w:sz w:val="23"/>
          <w:szCs w:val="23"/>
        </w:rPr>
        <w:t>Jupyter</w:t>
      </w:r>
      <w:proofErr w:type="spellEnd"/>
      <w:r>
        <w:rPr>
          <w:sz w:val="23"/>
          <w:szCs w:val="23"/>
        </w:rPr>
        <w:t xml:space="preserve"> notebook environment.</w:t>
      </w:r>
    </w:p>
    <w:p w14:paraId="2DC1293F" w14:textId="77777777" w:rsidR="00133B22" w:rsidRDefault="00000000">
      <w:r>
        <w:br w:type="page"/>
      </w:r>
    </w:p>
    <w:p w14:paraId="6658339F" w14:textId="77777777" w:rsidR="00133B22" w:rsidRDefault="00000000">
      <w:pPr>
        <w:spacing w:before="280" w:after="40"/>
      </w:pPr>
      <w:r>
        <w:rPr>
          <w:b/>
          <w:bCs/>
          <w:caps/>
          <w:color w:val="0096B7"/>
          <w:sz w:val="18"/>
          <w:szCs w:val="18"/>
        </w:rPr>
        <w:lastRenderedPageBreak/>
        <w:t>Section 2</w:t>
      </w:r>
    </w:p>
    <w:p w14:paraId="60C13D84" w14:textId="77777777" w:rsidR="00133B22" w:rsidRDefault="00000000">
      <w:pPr>
        <w:pStyle w:val="Heading1"/>
        <w:pBdr>
          <w:bottom w:val="single" w:sz="6" w:space="4" w:color="0096B7"/>
        </w:pBdr>
      </w:pPr>
      <w:bookmarkStart w:id="7" w:name="_Toc224338258"/>
      <w:r>
        <w:t>Dataset</w:t>
      </w:r>
      <w:bookmarkEnd w:id="7"/>
    </w:p>
    <w:p w14:paraId="7061DA3A" w14:textId="77777777" w:rsidR="00133B22" w:rsidRDefault="00000000">
      <w:pPr>
        <w:pStyle w:val="Heading2"/>
      </w:pPr>
      <w:bookmarkStart w:id="8" w:name="_Toc224338259"/>
      <w:proofErr w:type="gramStart"/>
      <w:r>
        <w:t>2.1  MIO</w:t>
      </w:r>
      <w:proofErr w:type="gramEnd"/>
      <w:r>
        <w:t>-TCD Dataset Overview</w:t>
      </w:r>
      <w:bookmarkEnd w:id="8"/>
    </w:p>
    <w:p w14:paraId="4672DABD" w14:textId="7795063C" w:rsidR="00133B22" w:rsidRDefault="00000000" w:rsidP="00EA09E4">
      <w:pPr>
        <w:spacing w:before="80" w:after="80" w:line="276" w:lineRule="auto"/>
        <w:ind w:firstLine="720"/>
        <w:jc w:val="both"/>
      </w:pPr>
      <w:r>
        <w:t>The Moving and Stationary Vehicle Tracking and Classification Database (MIO-TCD) is a publicly available benchmark dataset introduced by Luo et al. (2018) for the purpose of vehicle classification and localization research. The dataset was compiled from real-world North American traffic camera footage captured between approximately 2016 and 2018, representing diverse road conditions, lighting environments, and vehicle types.</w:t>
      </w:r>
    </w:p>
    <w:p w14:paraId="3F3E5369" w14:textId="77777777" w:rsidR="00133B22" w:rsidRDefault="00000000">
      <w:pPr>
        <w:spacing w:before="80" w:after="80" w:line="276" w:lineRule="auto"/>
        <w:ind w:firstLine="720"/>
        <w:jc w:val="both"/>
      </w:pPr>
      <w:r>
        <w:t>For this project, the classification subset of MIO-TCD is used, which provides pre-cropped vehicle image patches extracted from surveillance footage. These patches vary in native resolution but are generally low-resolution by modern computer vision standards, presenting a realistic simulation of the visual input available from deployed infrastructure CCTV cameras.</w:t>
      </w:r>
    </w:p>
    <w:p w14:paraId="5512B950" w14:textId="77777777" w:rsidR="00133B22" w:rsidRDefault="00000000">
      <w:pPr>
        <w:pStyle w:val="Heading2"/>
      </w:pPr>
      <w:bookmarkStart w:id="9" w:name="_Toc224338260"/>
      <w:proofErr w:type="gramStart"/>
      <w:r>
        <w:t>2.2  Dataset</w:t>
      </w:r>
      <w:proofErr w:type="gramEnd"/>
      <w:r>
        <w:t xml:space="preserve"> Statistics</w:t>
      </w:r>
      <w:bookmarkEnd w:id="9"/>
    </w:p>
    <w:p w14:paraId="4A5C078E" w14:textId="77777777" w:rsidR="00133B22" w:rsidRDefault="00000000">
      <w:pPr>
        <w:spacing w:before="80" w:after="80" w:line="276" w:lineRule="auto"/>
        <w:jc w:val="both"/>
      </w:pPr>
      <w:r>
        <w:t>The dataset used in this project consists of 52,801 images organized into 11 class 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560"/>
        <w:gridCol w:w="1400"/>
      </w:tblGrid>
      <w:tr w:rsidR="00133B22" w14:paraId="18CB58D9" w14:textId="77777777">
        <w:tblPrEx>
          <w:tblCellMar>
            <w:top w:w="0" w:type="dxa"/>
            <w:bottom w:w="0" w:type="dxa"/>
          </w:tblCellMar>
        </w:tblPrEx>
        <w:trPr>
          <w:tblHeader/>
        </w:trPr>
        <w:tc>
          <w:tcPr>
            <w:tcW w:w="3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479AB617" w14:textId="77777777" w:rsidR="00133B22" w:rsidRDefault="00000000">
            <w:pPr>
              <w:jc w:val="center"/>
            </w:pPr>
            <w:r>
              <w:rPr>
                <w:b/>
                <w:bCs/>
                <w:color w:val="FFFFFF"/>
                <w:sz w:val="20"/>
                <w:szCs w:val="20"/>
              </w:rPr>
              <w:t>Vehicle Class</w:t>
            </w:r>
          </w:p>
        </w:tc>
        <w:tc>
          <w:tcPr>
            <w:tcW w:w="16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15487297" w14:textId="77777777" w:rsidR="00133B22" w:rsidRDefault="00000000">
            <w:pPr>
              <w:jc w:val="center"/>
            </w:pPr>
            <w:r>
              <w:rPr>
                <w:b/>
                <w:bCs/>
                <w:color w:val="FFFFFF"/>
                <w:sz w:val="20"/>
                <w:szCs w:val="20"/>
              </w:rPr>
              <w:t>Image Count</w:t>
            </w:r>
          </w:p>
        </w:tc>
        <w:tc>
          <w:tcPr>
            <w:tcW w:w="16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1760C35B" w14:textId="77777777" w:rsidR="00133B22" w:rsidRDefault="00000000">
            <w:pPr>
              <w:jc w:val="center"/>
            </w:pPr>
            <w:r>
              <w:rPr>
                <w:b/>
                <w:bCs/>
                <w:color w:val="FFFFFF"/>
                <w:sz w:val="20"/>
                <w:szCs w:val="20"/>
              </w:rPr>
              <w:t>% of Total</w:t>
            </w:r>
          </w:p>
        </w:tc>
        <w:tc>
          <w:tcPr>
            <w:tcW w:w="156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76332BE2" w14:textId="77777777" w:rsidR="00133B22" w:rsidRDefault="00000000">
            <w:pPr>
              <w:jc w:val="center"/>
            </w:pPr>
            <w:r>
              <w:rPr>
                <w:b/>
                <w:bCs/>
                <w:color w:val="FFFFFF"/>
                <w:sz w:val="20"/>
                <w:szCs w:val="20"/>
              </w:rPr>
              <w:t>Split (Train)</w:t>
            </w:r>
          </w:p>
        </w:tc>
        <w:tc>
          <w:tcPr>
            <w:tcW w:w="14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2427754A" w14:textId="77777777" w:rsidR="00133B22" w:rsidRDefault="00000000">
            <w:pPr>
              <w:jc w:val="center"/>
            </w:pPr>
            <w:r>
              <w:rPr>
                <w:b/>
                <w:bCs/>
                <w:color w:val="FFFFFF"/>
                <w:sz w:val="20"/>
                <w:szCs w:val="20"/>
              </w:rPr>
              <w:t>Imbalance Ratio</w:t>
            </w:r>
          </w:p>
        </w:tc>
      </w:tr>
      <w:tr w:rsidR="00133B22" w14:paraId="464B4008"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C1C42D1" w14:textId="77777777" w:rsidR="00133B22" w:rsidRDefault="00000000">
            <w:proofErr w:type="spellStart"/>
            <w:r>
              <w:rPr>
                <w:b/>
                <w:bCs/>
                <w:sz w:val="21"/>
                <w:szCs w:val="21"/>
              </w:rPr>
              <w:t>articulated_truck</w:t>
            </w:r>
            <w:proofErr w:type="spellEnd"/>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33C186D" w14:textId="77777777" w:rsidR="00133B22" w:rsidRDefault="00000000">
            <w:pPr>
              <w:jc w:val="center"/>
            </w:pPr>
            <w:r>
              <w:rPr>
                <w:sz w:val="21"/>
                <w:szCs w:val="21"/>
              </w:rPr>
              <w:t>4,991</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381F8E5" w14:textId="77777777" w:rsidR="00133B22" w:rsidRDefault="00000000">
            <w:pPr>
              <w:jc w:val="center"/>
            </w:pPr>
            <w:r>
              <w:rPr>
                <w:sz w:val="21"/>
                <w:szCs w:val="21"/>
              </w:rPr>
              <w:t>9.4%</w:t>
            </w:r>
          </w:p>
        </w:tc>
        <w:tc>
          <w:tcPr>
            <w:tcW w:w="1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C36473B" w14:textId="77777777" w:rsidR="00133B22" w:rsidRDefault="00000000">
            <w:pPr>
              <w:jc w:val="center"/>
            </w:pPr>
            <w:r>
              <w:rPr>
                <w:sz w:val="21"/>
                <w:szCs w:val="21"/>
              </w:rPr>
              <w:t>3,494</w:t>
            </w:r>
          </w:p>
        </w:tc>
        <w:tc>
          <w:tcPr>
            <w:tcW w:w="1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9575457" w14:textId="77777777" w:rsidR="00133B22" w:rsidRDefault="00000000">
            <w:pPr>
              <w:jc w:val="center"/>
            </w:pPr>
            <w:r>
              <w:rPr>
                <w:sz w:val="21"/>
                <w:szCs w:val="21"/>
              </w:rPr>
              <w:t>2.85×</w:t>
            </w:r>
          </w:p>
        </w:tc>
      </w:tr>
      <w:tr w:rsidR="00133B22" w14:paraId="7ED6D100"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FE4561C" w14:textId="77777777" w:rsidR="00133B22" w:rsidRDefault="00000000">
            <w:r>
              <w:rPr>
                <w:b/>
                <w:bCs/>
                <w:sz w:val="21"/>
                <w:szCs w:val="21"/>
              </w:rPr>
              <w:t>background</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5C85CE6" w14:textId="77777777" w:rsidR="00133B22" w:rsidRDefault="00000000">
            <w:pPr>
              <w:jc w:val="center"/>
            </w:pPr>
            <w:r>
              <w:rPr>
                <w:sz w:val="21"/>
                <w:szCs w:val="21"/>
              </w:rPr>
              <w:t>7,296</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2A0862B" w14:textId="77777777" w:rsidR="00133B22" w:rsidRDefault="00000000">
            <w:pPr>
              <w:jc w:val="center"/>
            </w:pPr>
            <w:r>
              <w:rPr>
                <w:sz w:val="21"/>
                <w:szCs w:val="21"/>
              </w:rPr>
              <w:t>13.8%</w:t>
            </w:r>
          </w:p>
        </w:tc>
        <w:tc>
          <w:tcPr>
            <w:tcW w:w="1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3481CAE" w14:textId="77777777" w:rsidR="00133B22" w:rsidRDefault="00000000">
            <w:pPr>
              <w:jc w:val="center"/>
            </w:pPr>
            <w:r>
              <w:rPr>
                <w:sz w:val="21"/>
                <w:szCs w:val="21"/>
              </w:rPr>
              <w:t>5,107</w:t>
            </w:r>
          </w:p>
        </w:tc>
        <w:tc>
          <w:tcPr>
            <w:tcW w:w="1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080F8D5" w14:textId="77777777" w:rsidR="00133B22" w:rsidRDefault="00000000">
            <w:pPr>
              <w:jc w:val="center"/>
            </w:pPr>
            <w:r>
              <w:rPr>
                <w:sz w:val="21"/>
                <w:szCs w:val="21"/>
              </w:rPr>
              <w:t>4.17×</w:t>
            </w:r>
          </w:p>
        </w:tc>
      </w:tr>
      <w:tr w:rsidR="00133B22" w14:paraId="359B74B0"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21CF419" w14:textId="77777777" w:rsidR="00133B22" w:rsidRDefault="00000000">
            <w:r>
              <w:rPr>
                <w:b/>
                <w:bCs/>
                <w:sz w:val="21"/>
                <w:szCs w:val="21"/>
              </w:rPr>
              <w:t>bicycle</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BCD29BC" w14:textId="77777777" w:rsidR="00133B22" w:rsidRDefault="00000000">
            <w:pPr>
              <w:jc w:val="center"/>
            </w:pPr>
            <w:r>
              <w:rPr>
                <w:sz w:val="21"/>
                <w:szCs w:val="21"/>
              </w:rPr>
              <w:t>2,284</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8C71C84" w14:textId="77777777" w:rsidR="00133B22" w:rsidRDefault="00000000">
            <w:pPr>
              <w:jc w:val="center"/>
            </w:pPr>
            <w:r>
              <w:rPr>
                <w:sz w:val="21"/>
                <w:szCs w:val="21"/>
              </w:rPr>
              <w:t>4.3%</w:t>
            </w:r>
          </w:p>
        </w:tc>
        <w:tc>
          <w:tcPr>
            <w:tcW w:w="1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99DBA4F" w14:textId="77777777" w:rsidR="00133B22" w:rsidRDefault="00000000">
            <w:pPr>
              <w:jc w:val="center"/>
            </w:pPr>
            <w:r>
              <w:rPr>
                <w:sz w:val="21"/>
                <w:szCs w:val="21"/>
              </w:rPr>
              <w:t>1,599</w:t>
            </w:r>
          </w:p>
        </w:tc>
        <w:tc>
          <w:tcPr>
            <w:tcW w:w="1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301580C" w14:textId="77777777" w:rsidR="00133B22" w:rsidRDefault="00000000">
            <w:pPr>
              <w:jc w:val="center"/>
            </w:pPr>
            <w:r>
              <w:rPr>
                <w:sz w:val="21"/>
                <w:szCs w:val="21"/>
              </w:rPr>
              <w:t>1.30×</w:t>
            </w:r>
          </w:p>
        </w:tc>
      </w:tr>
      <w:tr w:rsidR="00133B22" w14:paraId="522615A8"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7D863D9" w14:textId="77777777" w:rsidR="00133B22" w:rsidRDefault="00000000">
            <w:r>
              <w:rPr>
                <w:b/>
                <w:bCs/>
                <w:sz w:val="21"/>
                <w:szCs w:val="21"/>
              </w:rPr>
              <w:t>bus</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37B427E" w14:textId="77777777" w:rsidR="00133B22" w:rsidRDefault="00000000">
            <w:pPr>
              <w:jc w:val="center"/>
            </w:pPr>
            <w:r>
              <w:rPr>
                <w:sz w:val="21"/>
                <w:szCs w:val="21"/>
              </w:rPr>
              <w:t>5,102</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AB29A44" w14:textId="77777777" w:rsidR="00133B22" w:rsidRDefault="00000000">
            <w:pPr>
              <w:jc w:val="center"/>
            </w:pPr>
            <w:r>
              <w:rPr>
                <w:sz w:val="21"/>
                <w:szCs w:val="21"/>
              </w:rPr>
              <w:t>9.7%</w:t>
            </w:r>
          </w:p>
        </w:tc>
        <w:tc>
          <w:tcPr>
            <w:tcW w:w="1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0D4E8E9" w14:textId="77777777" w:rsidR="00133B22" w:rsidRDefault="00000000">
            <w:pPr>
              <w:jc w:val="center"/>
            </w:pPr>
            <w:r>
              <w:rPr>
                <w:sz w:val="21"/>
                <w:szCs w:val="21"/>
              </w:rPr>
              <w:t>3,571</w:t>
            </w:r>
          </w:p>
        </w:tc>
        <w:tc>
          <w:tcPr>
            <w:tcW w:w="1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2F8140E" w14:textId="77777777" w:rsidR="00133B22" w:rsidRDefault="00000000">
            <w:pPr>
              <w:jc w:val="center"/>
            </w:pPr>
            <w:r>
              <w:rPr>
                <w:sz w:val="21"/>
                <w:szCs w:val="21"/>
              </w:rPr>
              <w:t>2.92×</w:t>
            </w:r>
          </w:p>
        </w:tc>
      </w:tr>
      <w:tr w:rsidR="00133B22" w14:paraId="2B5590AF"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A19AD31" w14:textId="77777777" w:rsidR="00133B22" w:rsidRDefault="00000000">
            <w:r>
              <w:rPr>
                <w:b/>
                <w:bCs/>
                <w:sz w:val="21"/>
                <w:szCs w:val="21"/>
              </w:rPr>
              <w:t>car</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615FE80" w14:textId="77777777" w:rsidR="00133B22" w:rsidRDefault="00000000">
            <w:pPr>
              <w:jc w:val="center"/>
            </w:pPr>
            <w:r>
              <w:rPr>
                <w:sz w:val="21"/>
                <w:szCs w:val="21"/>
              </w:rPr>
              <w:t>6,268</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4D15C33" w14:textId="77777777" w:rsidR="00133B22" w:rsidRDefault="00000000">
            <w:pPr>
              <w:jc w:val="center"/>
            </w:pPr>
            <w:r>
              <w:rPr>
                <w:sz w:val="21"/>
                <w:szCs w:val="21"/>
              </w:rPr>
              <w:t>11.9%</w:t>
            </w:r>
          </w:p>
        </w:tc>
        <w:tc>
          <w:tcPr>
            <w:tcW w:w="1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ECAF95B" w14:textId="77777777" w:rsidR="00133B22" w:rsidRDefault="00000000">
            <w:pPr>
              <w:jc w:val="center"/>
            </w:pPr>
            <w:r>
              <w:rPr>
                <w:sz w:val="21"/>
                <w:szCs w:val="21"/>
              </w:rPr>
              <w:t>4,388</w:t>
            </w:r>
          </w:p>
        </w:tc>
        <w:tc>
          <w:tcPr>
            <w:tcW w:w="1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BCCD007" w14:textId="77777777" w:rsidR="00133B22" w:rsidRDefault="00000000">
            <w:pPr>
              <w:jc w:val="center"/>
            </w:pPr>
            <w:r>
              <w:rPr>
                <w:sz w:val="21"/>
                <w:szCs w:val="21"/>
              </w:rPr>
              <w:t>3.58×</w:t>
            </w:r>
          </w:p>
        </w:tc>
      </w:tr>
      <w:tr w:rsidR="00133B22" w14:paraId="4285423B"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C9C5209" w14:textId="77777777" w:rsidR="00133B22" w:rsidRDefault="00000000">
            <w:r>
              <w:rPr>
                <w:b/>
                <w:bCs/>
                <w:sz w:val="21"/>
                <w:szCs w:val="21"/>
              </w:rPr>
              <w:t>motorcycle</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403C92E" w14:textId="77777777" w:rsidR="00133B22" w:rsidRDefault="00000000">
            <w:pPr>
              <w:jc w:val="center"/>
            </w:pPr>
            <w:r>
              <w:rPr>
                <w:sz w:val="21"/>
                <w:szCs w:val="21"/>
              </w:rPr>
              <w:t>1,982</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049E679" w14:textId="77777777" w:rsidR="00133B22" w:rsidRDefault="00000000">
            <w:pPr>
              <w:jc w:val="center"/>
            </w:pPr>
            <w:r>
              <w:rPr>
                <w:sz w:val="21"/>
                <w:szCs w:val="21"/>
              </w:rPr>
              <w:t>3.8%</w:t>
            </w:r>
          </w:p>
        </w:tc>
        <w:tc>
          <w:tcPr>
            <w:tcW w:w="1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E1B4DA1" w14:textId="77777777" w:rsidR="00133B22" w:rsidRDefault="00000000">
            <w:pPr>
              <w:jc w:val="center"/>
            </w:pPr>
            <w:r>
              <w:rPr>
                <w:sz w:val="21"/>
                <w:szCs w:val="21"/>
              </w:rPr>
              <w:t>1,387</w:t>
            </w:r>
          </w:p>
        </w:tc>
        <w:tc>
          <w:tcPr>
            <w:tcW w:w="1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87DF0A1" w14:textId="77777777" w:rsidR="00133B22" w:rsidRDefault="00000000">
            <w:pPr>
              <w:jc w:val="center"/>
            </w:pPr>
            <w:r>
              <w:rPr>
                <w:sz w:val="21"/>
                <w:szCs w:val="21"/>
              </w:rPr>
              <w:t>1.13×</w:t>
            </w:r>
          </w:p>
        </w:tc>
      </w:tr>
      <w:tr w:rsidR="00133B22" w14:paraId="2D2A5405"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D4AA0F0" w14:textId="77777777" w:rsidR="00133B22" w:rsidRDefault="00000000">
            <w:r>
              <w:rPr>
                <w:b/>
                <w:bCs/>
                <w:sz w:val="21"/>
                <w:szCs w:val="21"/>
              </w:rPr>
              <w:t>non-</w:t>
            </w:r>
            <w:proofErr w:type="spellStart"/>
            <w:r>
              <w:rPr>
                <w:b/>
                <w:bCs/>
                <w:sz w:val="21"/>
                <w:szCs w:val="21"/>
              </w:rPr>
              <w:t>motorized_vehicle</w:t>
            </w:r>
            <w:proofErr w:type="spellEnd"/>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30CBFF4" w14:textId="77777777" w:rsidR="00133B22" w:rsidRDefault="00000000">
            <w:pPr>
              <w:jc w:val="center"/>
            </w:pPr>
            <w:r>
              <w:rPr>
                <w:sz w:val="21"/>
                <w:szCs w:val="21"/>
              </w:rPr>
              <w:t>1,751</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B2C9FED" w14:textId="77777777" w:rsidR="00133B22" w:rsidRDefault="00000000">
            <w:pPr>
              <w:jc w:val="center"/>
            </w:pPr>
            <w:r>
              <w:rPr>
                <w:sz w:val="21"/>
                <w:szCs w:val="21"/>
              </w:rPr>
              <w:t>3.3%</w:t>
            </w:r>
          </w:p>
        </w:tc>
        <w:tc>
          <w:tcPr>
            <w:tcW w:w="1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A0007FE" w14:textId="77777777" w:rsidR="00133B22" w:rsidRDefault="00000000">
            <w:pPr>
              <w:jc w:val="center"/>
            </w:pPr>
            <w:r>
              <w:rPr>
                <w:sz w:val="21"/>
                <w:szCs w:val="21"/>
              </w:rPr>
              <w:t>1,226</w:t>
            </w:r>
          </w:p>
        </w:tc>
        <w:tc>
          <w:tcPr>
            <w:tcW w:w="1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E3F4AEE" w14:textId="77777777" w:rsidR="00133B22" w:rsidRDefault="00000000">
            <w:pPr>
              <w:jc w:val="center"/>
            </w:pPr>
            <w:r>
              <w:rPr>
                <w:sz w:val="21"/>
                <w:szCs w:val="21"/>
              </w:rPr>
              <w:t>1.00</w:t>
            </w:r>
            <w:proofErr w:type="gramStart"/>
            <w:r>
              <w:rPr>
                <w:sz w:val="21"/>
                <w:szCs w:val="21"/>
              </w:rPr>
              <w:t>×  (</w:t>
            </w:r>
            <w:proofErr w:type="gramEnd"/>
            <w:r>
              <w:rPr>
                <w:sz w:val="21"/>
                <w:szCs w:val="21"/>
              </w:rPr>
              <w:t>min)</w:t>
            </w:r>
          </w:p>
        </w:tc>
      </w:tr>
      <w:tr w:rsidR="00133B22" w14:paraId="3A4F7014"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BE60933" w14:textId="77777777" w:rsidR="00133B22" w:rsidRDefault="00000000">
            <w:r>
              <w:rPr>
                <w:b/>
                <w:bCs/>
                <w:sz w:val="21"/>
                <w:szCs w:val="21"/>
              </w:rPr>
              <w:t>pedestrian</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2FBCB02" w14:textId="77777777" w:rsidR="00133B22" w:rsidRDefault="00000000">
            <w:pPr>
              <w:jc w:val="center"/>
            </w:pPr>
            <w:r>
              <w:rPr>
                <w:sz w:val="21"/>
                <w:szCs w:val="21"/>
              </w:rPr>
              <w:t>6,262</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0A7F1A2" w14:textId="77777777" w:rsidR="00133B22" w:rsidRDefault="00000000">
            <w:pPr>
              <w:jc w:val="center"/>
            </w:pPr>
            <w:r>
              <w:rPr>
                <w:sz w:val="21"/>
                <w:szCs w:val="21"/>
              </w:rPr>
              <w:t>11.9%</w:t>
            </w:r>
          </w:p>
        </w:tc>
        <w:tc>
          <w:tcPr>
            <w:tcW w:w="1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5ED8886" w14:textId="77777777" w:rsidR="00133B22" w:rsidRDefault="00000000">
            <w:pPr>
              <w:jc w:val="center"/>
            </w:pPr>
            <w:r>
              <w:rPr>
                <w:sz w:val="21"/>
                <w:szCs w:val="21"/>
              </w:rPr>
              <w:t>4,383</w:t>
            </w:r>
          </w:p>
        </w:tc>
        <w:tc>
          <w:tcPr>
            <w:tcW w:w="1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49B711E" w14:textId="77777777" w:rsidR="00133B22" w:rsidRDefault="00000000">
            <w:pPr>
              <w:jc w:val="center"/>
            </w:pPr>
            <w:r>
              <w:rPr>
                <w:sz w:val="21"/>
                <w:szCs w:val="21"/>
              </w:rPr>
              <w:t>3.58×</w:t>
            </w:r>
          </w:p>
        </w:tc>
      </w:tr>
      <w:tr w:rsidR="00133B22" w14:paraId="30A0FCE4"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48B837D" w14:textId="77777777" w:rsidR="00133B22" w:rsidRDefault="00000000">
            <w:proofErr w:type="spellStart"/>
            <w:r>
              <w:rPr>
                <w:b/>
                <w:bCs/>
                <w:sz w:val="21"/>
                <w:szCs w:val="21"/>
              </w:rPr>
              <w:t>pickup_truck</w:t>
            </w:r>
            <w:proofErr w:type="spellEnd"/>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7400C2E" w14:textId="77777777" w:rsidR="00133B22" w:rsidRDefault="00000000">
            <w:pPr>
              <w:jc w:val="center"/>
            </w:pPr>
            <w:r>
              <w:rPr>
                <w:sz w:val="21"/>
                <w:szCs w:val="21"/>
              </w:rPr>
              <w:t>6,290</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F201C45" w14:textId="77777777" w:rsidR="00133B22" w:rsidRDefault="00000000">
            <w:pPr>
              <w:jc w:val="center"/>
            </w:pPr>
            <w:r>
              <w:rPr>
                <w:sz w:val="21"/>
                <w:szCs w:val="21"/>
              </w:rPr>
              <w:t>11.9%</w:t>
            </w:r>
          </w:p>
        </w:tc>
        <w:tc>
          <w:tcPr>
            <w:tcW w:w="1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DE981EC" w14:textId="77777777" w:rsidR="00133B22" w:rsidRDefault="00000000">
            <w:pPr>
              <w:jc w:val="center"/>
            </w:pPr>
            <w:r>
              <w:rPr>
                <w:sz w:val="21"/>
                <w:szCs w:val="21"/>
              </w:rPr>
              <w:t>4,403</w:t>
            </w:r>
          </w:p>
        </w:tc>
        <w:tc>
          <w:tcPr>
            <w:tcW w:w="1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22A0224" w14:textId="77777777" w:rsidR="00133B22" w:rsidRDefault="00000000">
            <w:pPr>
              <w:jc w:val="center"/>
            </w:pPr>
            <w:r>
              <w:rPr>
                <w:sz w:val="21"/>
                <w:szCs w:val="21"/>
              </w:rPr>
              <w:t>3.59×</w:t>
            </w:r>
          </w:p>
        </w:tc>
      </w:tr>
      <w:tr w:rsidR="00133B22" w14:paraId="35737946"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B127A31" w14:textId="77777777" w:rsidR="00133B22" w:rsidRDefault="00000000">
            <w:proofErr w:type="spellStart"/>
            <w:r>
              <w:rPr>
                <w:b/>
                <w:bCs/>
                <w:sz w:val="21"/>
                <w:szCs w:val="21"/>
              </w:rPr>
              <w:t>single_unit_truck</w:t>
            </w:r>
            <w:proofErr w:type="spellEnd"/>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EE66896" w14:textId="77777777" w:rsidR="00133B22" w:rsidRDefault="00000000">
            <w:pPr>
              <w:jc w:val="center"/>
            </w:pPr>
            <w:r>
              <w:rPr>
                <w:sz w:val="21"/>
                <w:szCs w:val="21"/>
              </w:rPr>
              <w:t>5,120</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8474AEF" w14:textId="77777777" w:rsidR="00133B22" w:rsidRDefault="00000000">
            <w:pPr>
              <w:jc w:val="center"/>
            </w:pPr>
            <w:r>
              <w:rPr>
                <w:sz w:val="21"/>
                <w:szCs w:val="21"/>
              </w:rPr>
              <w:t>9.7%</w:t>
            </w:r>
          </w:p>
        </w:tc>
        <w:tc>
          <w:tcPr>
            <w:tcW w:w="1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212AA30" w14:textId="77777777" w:rsidR="00133B22" w:rsidRDefault="00000000">
            <w:pPr>
              <w:jc w:val="center"/>
            </w:pPr>
            <w:r>
              <w:rPr>
                <w:sz w:val="21"/>
                <w:szCs w:val="21"/>
              </w:rPr>
              <w:t>3,584</w:t>
            </w:r>
          </w:p>
        </w:tc>
        <w:tc>
          <w:tcPr>
            <w:tcW w:w="1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117B479" w14:textId="77777777" w:rsidR="00133B22" w:rsidRDefault="00000000">
            <w:pPr>
              <w:jc w:val="center"/>
            </w:pPr>
            <w:r>
              <w:rPr>
                <w:sz w:val="21"/>
                <w:szCs w:val="21"/>
              </w:rPr>
              <w:t>2.93×</w:t>
            </w:r>
          </w:p>
        </w:tc>
      </w:tr>
      <w:tr w:rsidR="00133B22" w14:paraId="36DE9AAA"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A003AE3" w14:textId="77777777" w:rsidR="00133B22" w:rsidRDefault="00000000">
            <w:proofErr w:type="spellStart"/>
            <w:r>
              <w:rPr>
                <w:b/>
                <w:bCs/>
                <w:sz w:val="21"/>
                <w:szCs w:val="21"/>
              </w:rPr>
              <w:t>work_van</w:t>
            </w:r>
            <w:proofErr w:type="spellEnd"/>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5DFE2BD" w14:textId="77777777" w:rsidR="00133B22" w:rsidRDefault="00000000">
            <w:pPr>
              <w:jc w:val="center"/>
            </w:pPr>
            <w:r>
              <w:rPr>
                <w:sz w:val="21"/>
                <w:szCs w:val="21"/>
              </w:rPr>
              <w:t>5,455</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90A696A" w14:textId="77777777" w:rsidR="00133B22" w:rsidRDefault="00000000">
            <w:pPr>
              <w:jc w:val="center"/>
            </w:pPr>
            <w:r>
              <w:rPr>
                <w:sz w:val="21"/>
                <w:szCs w:val="21"/>
              </w:rPr>
              <w:t>10.3%</w:t>
            </w:r>
          </w:p>
        </w:tc>
        <w:tc>
          <w:tcPr>
            <w:tcW w:w="1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F7AF1E7" w14:textId="77777777" w:rsidR="00133B22" w:rsidRDefault="00000000">
            <w:pPr>
              <w:jc w:val="center"/>
            </w:pPr>
            <w:r>
              <w:rPr>
                <w:sz w:val="21"/>
                <w:szCs w:val="21"/>
              </w:rPr>
              <w:t>3,819</w:t>
            </w:r>
          </w:p>
        </w:tc>
        <w:tc>
          <w:tcPr>
            <w:tcW w:w="1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A9F286D" w14:textId="77777777" w:rsidR="00133B22" w:rsidRDefault="00000000">
            <w:pPr>
              <w:jc w:val="center"/>
            </w:pPr>
            <w:r>
              <w:rPr>
                <w:sz w:val="21"/>
                <w:szCs w:val="21"/>
              </w:rPr>
              <w:t>3.12×</w:t>
            </w:r>
          </w:p>
        </w:tc>
      </w:tr>
      <w:tr w:rsidR="00133B22" w14:paraId="6AADB6DF"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4E04706" w14:textId="77777777" w:rsidR="00133B22" w:rsidRDefault="00000000">
            <w:r>
              <w:rPr>
                <w:b/>
                <w:bCs/>
                <w:sz w:val="21"/>
                <w:szCs w:val="21"/>
              </w:rPr>
              <w:t>TOTAL</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B116DCB" w14:textId="77777777" w:rsidR="00133B22" w:rsidRDefault="00000000">
            <w:pPr>
              <w:jc w:val="center"/>
            </w:pPr>
            <w:r>
              <w:rPr>
                <w:sz w:val="21"/>
                <w:szCs w:val="21"/>
              </w:rPr>
              <w:t>52,801</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6AE02EC" w14:textId="77777777" w:rsidR="00133B22" w:rsidRDefault="00000000">
            <w:pPr>
              <w:jc w:val="center"/>
            </w:pPr>
            <w:r>
              <w:rPr>
                <w:sz w:val="21"/>
                <w:szCs w:val="21"/>
              </w:rPr>
              <w:t>100%</w:t>
            </w:r>
          </w:p>
        </w:tc>
        <w:tc>
          <w:tcPr>
            <w:tcW w:w="1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CB31371" w14:textId="77777777" w:rsidR="00133B22" w:rsidRDefault="00000000">
            <w:pPr>
              <w:jc w:val="center"/>
            </w:pPr>
            <w:r>
              <w:rPr>
                <w:sz w:val="21"/>
                <w:szCs w:val="21"/>
              </w:rPr>
              <w:t>36,961</w:t>
            </w:r>
          </w:p>
        </w:tc>
        <w:tc>
          <w:tcPr>
            <w:tcW w:w="1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CFDAB9F" w14:textId="77777777" w:rsidR="00133B22" w:rsidRDefault="00000000">
            <w:pPr>
              <w:jc w:val="center"/>
            </w:pPr>
            <w:r>
              <w:rPr>
                <w:sz w:val="21"/>
                <w:szCs w:val="21"/>
              </w:rPr>
              <w:t>4.17× (max/min)</w:t>
            </w:r>
          </w:p>
        </w:tc>
      </w:tr>
    </w:tbl>
    <w:p w14:paraId="254D6720" w14:textId="2D75288F" w:rsidR="00133B22" w:rsidRDefault="00000000">
      <w:pPr>
        <w:spacing w:before="60" w:after="120"/>
        <w:jc w:val="center"/>
      </w:pPr>
      <w:r>
        <w:rPr>
          <w:color w:val="666666"/>
          <w:sz w:val="20"/>
          <w:szCs w:val="20"/>
        </w:rPr>
        <w:t>Table 2.1</w:t>
      </w:r>
      <w:r w:rsidR="00BF499E">
        <w:rPr>
          <w:color w:val="666666"/>
          <w:sz w:val="20"/>
          <w:szCs w:val="20"/>
        </w:rPr>
        <w:t>:</w:t>
      </w:r>
      <w:r>
        <w:rPr>
          <w:color w:val="666666"/>
          <w:sz w:val="20"/>
          <w:szCs w:val="20"/>
        </w:rPr>
        <w:t xml:space="preserve"> MIO-TCD class distribution and dataset split summary (70/15/15 stratified split).</w:t>
      </w:r>
    </w:p>
    <w:p w14:paraId="2579EF7F" w14:textId="77777777" w:rsidR="00133B22" w:rsidRDefault="0013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3B22" w14:paraId="6957ACB4" w14:textId="77777777">
        <w:tblPrEx>
          <w:tblCellMar>
            <w:top w:w="0" w:type="dxa"/>
            <w:bottom w:w="0" w:type="dxa"/>
          </w:tblCellMar>
        </w:tblPrEx>
        <w:tc>
          <w:tcPr>
            <w:tcW w:w="9360" w:type="dxa"/>
            <w:tcBorders>
              <w:top w:val="single" w:sz="12" w:space="0" w:color="0096B7"/>
              <w:left w:val="single" w:sz="18" w:space="0" w:color="0096B7"/>
              <w:bottom w:val="single" w:sz="4" w:space="0" w:color="0096B7"/>
              <w:right w:val="none" w:sz="0" w:space="0" w:color="FFFFFF"/>
            </w:tcBorders>
            <w:shd w:val="clear" w:color="auto" w:fill="EFF5FB"/>
            <w:tcMar>
              <w:top w:w="120" w:type="dxa"/>
              <w:left w:w="200" w:type="dxa"/>
              <w:bottom w:w="120" w:type="dxa"/>
              <w:right w:w="120" w:type="dxa"/>
            </w:tcMar>
          </w:tcPr>
          <w:p w14:paraId="51E5AFCE" w14:textId="77777777" w:rsidR="00133B22" w:rsidRDefault="00000000">
            <w:pPr>
              <w:spacing w:after="60"/>
            </w:pPr>
            <w:r>
              <w:rPr>
                <w:b/>
                <w:bCs/>
                <w:color w:val="0096B7"/>
                <w:sz w:val="22"/>
                <w:szCs w:val="22"/>
              </w:rPr>
              <w:lastRenderedPageBreak/>
              <w:t>Dataset Source:</w:t>
            </w:r>
          </w:p>
          <w:p w14:paraId="7396556A" w14:textId="77777777" w:rsidR="00133B22" w:rsidRDefault="00000000">
            <w:r>
              <w:rPr>
                <w:sz w:val="22"/>
                <w:szCs w:val="22"/>
              </w:rPr>
              <w:t>Kaggle: MIO-TCD Dataset — 50,000 Images Classification. https://www.kaggle.com/datasets/yash88600/miotcd-dataset-50000-imagesclassification</w:t>
            </w:r>
          </w:p>
        </w:tc>
      </w:tr>
    </w:tbl>
    <w:p w14:paraId="6389767D" w14:textId="77777777" w:rsidR="00133B22" w:rsidRDefault="00000000">
      <w:pPr>
        <w:pStyle w:val="Heading2"/>
      </w:pPr>
      <w:bookmarkStart w:id="10" w:name="_Toc224338261"/>
      <w:proofErr w:type="gramStart"/>
      <w:r>
        <w:t>2.3  Dataset</w:t>
      </w:r>
      <w:proofErr w:type="gramEnd"/>
      <w:r>
        <w:t xml:space="preserve"> Challenges</w:t>
      </w:r>
      <w:bookmarkEnd w:id="10"/>
    </w:p>
    <w:p w14:paraId="2B939857" w14:textId="77777777" w:rsidR="00133B22" w:rsidRDefault="00000000">
      <w:pPr>
        <w:spacing w:before="80" w:after="60" w:line="276" w:lineRule="auto"/>
        <w:jc w:val="both"/>
      </w:pPr>
      <w:r>
        <w:t>The following challenges were identified during dataset exploration and informed key design decisions in the preprocessing and modeling pipeline:</w:t>
      </w:r>
    </w:p>
    <w:p w14:paraId="58480FE8" w14:textId="77777777" w:rsidR="00133B22" w:rsidRDefault="00000000">
      <w:pPr>
        <w:pStyle w:val="ListParagraph"/>
        <w:numPr>
          <w:ilvl w:val="0"/>
          <w:numId w:val="3"/>
        </w:numPr>
        <w:spacing w:before="40" w:after="40"/>
      </w:pPr>
      <w:r>
        <w:rPr>
          <w:b/>
          <w:bCs/>
          <w:sz w:val="23"/>
          <w:szCs w:val="23"/>
        </w:rPr>
        <w:t xml:space="preserve">Low Resolution. </w:t>
      </w:r>
      <w:r>
        <w:rPr>
          <w:sz w:val="23"/>
          <w:szCs w:val="23"/>
        </w:rPr>
        <w:t>Low native resolution: CCTV crops are small and blurry, with limited fine texture detail such as windows, wheel arches, and cargo area markings that are useful for distinguishing truck subtypes.</w:t>
      </w:r>
    </w:p>
    <w:p w14:paraId="5F970A00" w14:textId="77777777" w:rsidR="00133B22" w:rsidRDefault="00000000">
      <w:pPr>
        <w:pStyle w:val="ListParagraph"/>
        <w:numPr>
          <w:ilvl w:val="0"/>
          <w:numId w:val="3"/>
        </w:numPr>
        <w:spacing w:before="40" w:after="40"/>
      </w:pPr>
      <w:r>
        <w:rPr>
          <w:b/>
          <w:bCs/>
          <w:sz w:val="23"/>
          <w:szCs w:val="23"/>
        </w:rPr>
        <w:t xml:space="preserve">Class Imbalance. </w:t>
      </w:r>
      <w:r>
        <w:rPr>
          <w:sz w:val="23"/>
          <w:szCs w:val="23"/>
        </w:rPr>
        <w:t>Class imbalance: The largest class (background, 7,296 images) contains 4.17 times more samples than the smallest (non-</w:t>
      </w:r>
      <w:proofErr w:type="spellStart"/>
      <w:r>
        <w:rPr>
          <w:sz w:val="23"/>
          <w:szCs w:val="23"/>
        </w:rPr>
        <w:t>motorized_vehicle</w:t>
      </w:r>
      <w:proofErr w:type="spellEnd"/>
      <w:r>
        <w:rPr>
          <w:sz w:val="23"/>
          <w:szCs w:val="23"/>
        </w:rPr>
        <w:t>, 1,751 images). Without correction, the model would systematically under-predict minority classes.</w:t>
      </w:r>
    </w:p>
    <w:p w14:paraId="40679038" w14:textId="77777777" w:rsidR="00133B22" w:rsidRDefault="00000000">
      <w:pPr>
        <w:pStyle w:val="ListParagraph"/>
        <w:numPr>
          <w:ilvl w:val="0"/>
          <w:numId w:val="3"/>
        </w:numPr>
        <w:spacing w:before="40" w:after="40"/>
      </w:pPr>
      <w:r>
        <w:rPr>
          <w:b/>
          <w:bCs/>
          <w:sz w:val="23"/>
          <w:szCs w:val="23"/>
        </w:rPr>
        <w:t xml:space="preserve">Visual Similarity. </w:t>
      </w:r>
      <w:r>
        <w:rPr>
          <w:sz w:val="23"/>
          <w:szCs w:val="23"/>
        </w:rPr>
        <w:t xml:space="preserve">Visual similarity among truck subtypes: </w:t>
      </w:r>
      <w:proofErr w:type="spellStart"/>
      <w:r>
        <w:rPr>
          <w:sz w:val="23"/>
          <w:szCs w:val="23"/>
        </w:rPr>
        <w:t>articulated_truck</w:t>
      </w:r>
      <w:proofErr w:type="spellEnd"/>
      <w:r>
        <w:rPr>
          <w:sz w:val="23"/>
          <w:szCs w:val="23"/>
        </w:rPr>
        <w:t xml:space="preserve">, </w:t>
      </w:r>
      <w:proofErr w:type="spellStart"/>
      <w:r>
        <w:rPr>
          <w:sz w:val="23"/>
          <w:szCs w:val="23"/>
        </w:rPr>
        <w:t>single_unit_truck</w:t>
      </w:r>
      <w:proofErr w:type="spellEnd"/>
      <w:r>
        <w:rPr>
          <w:sz w:val="23"/>
          <w:szCs w:val="23"/>
        </w:rPr>
        <w:t xml:space="preserve">, </w:t>
      </w:r>
      <w:proofErr w:type="spellStart"/>
      <w:r>
        <w:rPr>
          <w:sz w:val="23"/>
          <w:szCs w:val="23"/>
        </w:rPr>
        <w:t>pickup_truck</w:t>
      </w:r>
      <w:proofErr w:type="spellEnd"/>
      <w:r>
        <w:rPr>
          <w:sz w:val="23"/>
          <w:szCs w:val="23"/>
        </w:rPr>
        <w:t xml:space="preserve">, and </w:t>
      </w:r>
      <w:proofErr w:type="spellStart"/>
      <w:r>
        <w:rPr>
          <w:sz w:val="23"/>
          <w:szCs w:val="23"/>
        </w:rPr>
        <w:t>work_van</w:t>
      </w:r>
      <w:proofErr w:type="spellEnd"/>
      <w:r>
        <w:rPr>
          <w:sz w:val="23"/>
          <w:szCs w:val="23"/>
        </w:rPr>
        <w:t xml:space="preserve"> share similar boxy silhouettes when viewed from CCTV angles, making them inherently difficult to distinguish at low resolution.</w:t>
      </w:r>
    </w:p>
    <w:p w14:paraId="60149599" w14:textId="77777777" w:rsidR="00133B22" w:rsidRDefault="00000000">
      <w:pPr>
        <w:pStyle w:val="ListParagraph"/>
        <w:numPr>
          <w:ilvl w:val="0"/>
          <w:numId w:val="3"/>
        </w:numPr>
        <w:spacing w:before="40" w:after="40"/>
      </w:pPr>
      <w:r>
        <w:rPr>
          <w:b/>
          <w:bCs/>
          <w:sz w:val="23"/>
          <w:szCs w:val="23"/>
        </w:rPr>
        <w:t xml:space="preserve">Illumination Variation. </w:t>
      </w:r>
      <w:r>
        <w:rPr>
          <w:sz w:val="23"/>
          <w:szCs w:val="23"/>
        </w:rPr>
        <w:t>Illumination variation: The dataset spans both daytime and nighttime conditions with glare, shadow, and exposure variation characteristic of real traffic cameras.</w:t>
      </w:r>
    </w:p>
    <w:p w14:paraId="10BC05F2" w14:textId="77777777" w:rsidR="00133B22" w:rsidRDefault="00000000">
      <w:pPr>
        <w:pStyle w:val="ListParagraph"/>
        <w:numPr>
          <w:ilvl w:val="0"/>
          <w:numId w:val="3"/>
        </w:numPr>
        <w:spacing w:before="40" w:after="40"/>
      </w:pPr>
      <w:r>
        <w:rPr>
          <w:b/>
          <w:bCs/>
          <w:sz w:val="23"/>
          <w:szCs w:val="23"/>
        </w:rPr>
        <w:t xml:space="preserve">Occlusion. </w:t>
      </w:r>
      <w:r>
        <w:rPr>
          <w:sz w:val="23"/>
          <w:szCs w:val="23"/>
        </w:rPr>
        <w:t>Occlusion: Some vehicle patches capture partial occlusion where vehicles are partly hidden behind barriers, other vehicles, or the image frame boundary.</w:t>
      </w:r>
    </w:p>
    <w:p w14:paraId="183CD5F4" w14:textId="77777777" w:rsidR="00133B22" w:rsidRDefault="00000000">
      <w:pPr>
        <w:pStyle w:val="ListParagraph"/>
        <w:numPr>
          <w:ilvl w:val="0"/>
          <w:numId w:val="3"/>
        </w:numPr>
        <w:spacing w:before="40" w:after="40"/>
      </w:pPr>
      <w:r>
        <w:rPr>
          <w:b/>
          <w:bCs/>
          <w:sz w:val="23"/>
          <w:szCs w:val="23"/>
        </w:rPr>
        <w:t xml:space="preserve">Background Ambiguity. </w:t>
      </w:r>
      <w:r>
        <w:rPr>
          <w:sz w:val="23"/>
          <w:szCs w:val="23"/>
        </w:rPr>
        <w:t>Background class ambiguity: The background class contains road, sky, and scene images with no vehicle present, occasionally including distant or partial vehicle appearances that lie on the boundary between background and a vehicle class.</w:t>
      </w:r>
    </w:p>
    <w:p w14:paraId="70E8BE97" w14:textId="77777777" w:rsidR="00133B22" w:rsidRDefault="00000000">
      <w:pPr>
        <w:pStyle w:val="Heading2"/>
      </w:pPr>
      <w:bookmarkStart w:id="11" w:name="_Toc224338262"/>
      <w:proofErr w:type="gramStart"/>
      <w:r>
        <w:t>2.4  Data</w:t>
      </w:r>
      <w:proofErr w:type="gramEnd"/>
      <w:r>
        <w:t xml:space="preserve"> Splitting Strategy</w:t>
      </w:r>
      <w:bookmarkEnd w:id="11"/>
    </w:p>
    <w:p w14:paraId="7B4BFA67" w14:textId="5C4F8A50" w:rsidR="00133B22" w:rsidRDefault="00000000" w:rsidP="00EA09E4">
      <w:pPr>
        <w:spacing w:before="80" w:after="80" w:line="276" w:lineRule="auto"/>
        <w:ind w:firstLine="720"/>
        <w:jc w:val="both"/>
      </w:pPr>
      <w:r>
        <w:t>The dataset was split into training (70%), validation (15%), and test (15%) subsets using stratified random sampling with a fixed random seed (SEED = 42) for full reproducibility. Stratification ensures that the class proportion in each split mirrors the overall dataset distribution, which is critical given the 4.17× class imbalance. The original dataset folder structure was never modified; all splits are performed programmatically from file path lists, ensuring the source data remains untouched and the notebook is fully self-contained.</w:t>
      </w:r>
    </w:p>
    <w:p w14:paraId="2CD229DF" w14:textId="77777777" w:rsidR="00133B22" w:rsidRDefault="00000000">
      <w:pPr>
        <w:spacing w:before="80" w:after="80" w:line="276" w:lineRule="auto"/>
        <w:jc w:val="both"/>
      </w:pPr>
      <w:r>
        <w:t>The resulting split sizes are: Training — 36,961 images; Validation — 7,920 images; Test — 7,920 images.</w:t>
      </w:r>
    </w:p>
    <w:p w14:paraId="159D0B95" w14:textId="77777777" w:rsidR="00133B22" w:rsidRDefault="00000000">
      <w:r>
        <w:br w:type="page"/>
      </w:r>
    </w:p>
    <w:p w14:paraId="44D2161D" w14:textId="77777777" w:rsidR="00133B22" w:rsidRDefault="00000000">
      <w:pPr>
        <w:spacing w:before="280" w:after="40"/>
      </w:pPr>
      <w:r>
        <w:rPr>
          <w:b/>
          <w:bCs/>
          <w:caps/>
          <w:color w:val="0096B7"/>
          <w:sz w:val="18"/>
          <w:szCs w:val="18"/>
        </w:rPr>
        <w:lastRenderedPageBreak/>
        <w:t>Section 3</w:t>
      </w:r>
    </w:p>
    <w:p w14:paraId="4AA73F36" w14:textId="77777777" w:rsidR="00133B22" w:rsidRDefault="00000000">
      <w:pPr>
        <w:pStyle w:val="Heading1"/>
        <w:pBdr>
          <w:bottom w:val="single" w:sz="6" w:space="4" w:color="0096B7"/>
        </w:pBdr>
      </w:pPr>
      <w:bookmarkStart w:id="12" w:name="_Toc224338263"/>
      <w:r>
        <w:t>Methodology</w:t>
      </w:r>
      <w:bookmarkEnd w:id="12"/>
    </w:p>
    <w:p w14:paraId="0D30CAF2" w14:textId="77777777" w:rsidR="00133B22" w:rsidRDefault="00000000">
      <w:pPr>
        <w:pStyle w:val="Heading2"/>
      </w:pPr>
      <w:bookmarkStart w:id="13" w:name="_Toc224338264"/>
      <w:proofErr w:type="gramStart"/>
      <w:r>
        <w:t>3.1  System</w:t>
      </w:r>
      <w:proofErr w:type="gramEnd"/>
      <w:r>
        <w:t xml:space="preserve"> Architecture Overview</w:t>
      </w:r>
      <w:bookmarkEnd w:id="13"/>
    </w:p>
    <w:p w14:paraId="23E64E9A" w14:textId="77777777" w:rsidR="00133B22" w:rsidRDefault="00000000">
      <w:pPr>
        <w:spacing w:before="80" w:after="80" w:line="276" w:lineRule="auto"/>
        <w:ind w:firstLine="720"/>
        <w:jc w:val="both"/>
      </w:pPr>
      <w:r>
        <w:t xml:space="preserve">The end-to-end classification pipeline consists of five sequential stages: raw data ingestion, augmentation, MobileNetV2 feature extraction, classification head, and </w:t>
      </w:r>
      <w:proofErr w:type="spellStart"/>
      <w:r>
        <w:t>softmax</w:t>
      </w:r>
      <w:proofErr w:type="spellEnd"/>
      <w:r>
        <w:t xml:space="preserve"> prediction output. This architecture is implemented entirely within TensorFlow/</w:t>
      </w:r>
      <w:proofErr w:type="spellStart"/>
      <w:r>
        <w:t>Keras</w:t>
      </w:r>
      <w:proofErr w:type="spellEnd"/>
      <w:r>
        <w:t xml:space="preserve"> using the Functional API, enabling clean separation of the backbone and the custom classification head while supporting efficient two-stage training through selective layer freezing.</w:t>
      </w:r>
    </w:p>
    <w:p w14:paraId="5562359F" w14:textId="77777777" w:rsidR="00133B22" w:rsidRDefault="00000000">
      <w:pPr>
        <w:pStyle w:val="Heading2"/>
      </w:pPr>
      <w:bookmarkStart w:id="14" w:name="_Toc224338265"/>
      <w:proofErr w:type="gramStart"/>
      <w:r>
        <w:t>3.2  Preprocessing</w:t>
      </w:r>
      <w:proofErr w:type="gramEnd"/>
      <w:r>
        <w:t xml:space="preserve"> and Data Pipeline</w:t>
      </w:r>
      <w:bookmarkEnd w:id="14"/>
    </w:p>
    <w:p w14:paraId="0201FD5C" w14:textId="61652EDC" w:rsidR="00133B22" w:rsidRDefault="00000000" w:rsidP="00EA09E4">
      <w:pPr>
        <w:spacing w:before="80" w:after="80" w:line="276" w:lineRule="auto"/>
        <w:ind w:firstLine="720"/>
        <w:jc w:val="both"/>
      </w:pPr>
      <w:r>
        <w:t xml:space="preserve">Images are loaded on-demand from disk using a </w:t>
      </w:r>
      <w:proofErr w:type="spellStart"/>
      <w:r>
        <w:t>tf.data</w:t>
      </w:r>
      <w:proofErr w:type="spellEnd"/>
      <w:r>
        <w:t xml:space="preserve"> pipeline, preventing all images from being loaded into RAM simultaneously. Each image is decoded from JPEG or PNG format, resized to 128 × 128 pixels using bilinear interpolation, and cast to float32 with pixel values normalized to the [0, 1] range. The pipeline uses prefetching (AUTOTUNE) to overlap CPU-side image loading with GPU-side training, minimizing idle time.</w:t>
      </w:r>
    </w:p>
    <w:p w14:paraId="2FB4840F" w14:textId="01C3A057" w:rsidR="00133B22" w:rsidRDefault="00000000" w:rsidP="00EA09E4">
      <w:pPr>
        <w:spacing w:before="80" w:after="80" w:line="276" w:lineRule="auto"/>
        <w:ind w:firstLine="720"/>
        <w:jc w:val="both"/>
      </w:pPr>
      <w:r>
        <w:t>An internal model Rescaling layer converts [0, 1] inputs to the [-1, 1] range expected by MobileNetV2, eliminating the need for manual preprocessing at inference time. This design ensures that the saved model is entirely self-contained: any image loaded and normalized to [0, 1] can be passed directly to the model without additional preprocessing logic.</w:t>
      </w:r>
    </w:p>
    <w:p w14:paraId="3B3B03C6" w14:textId="77777777" w:rsidR="00133B22" w:rsidRDefault="00000000">
      <w:pPr>
        <w:spacing w:before="80" w:after="60" w:line="276" w:lineRule="auto"/>
        <w:jc w:val="both"/>
      </w:pPr>
      <w:r>
        <w:t>The choice of 128 × 128 pixels balances several competing considerations:</w:t>
      </w:r>
    </w:p>
    <w:p w14:paraId="620C91FA" w14:textId="77777777" w:rsidR="00133B22" w:rsidRDefault="00000000">
      <w:pPr>
        <w:pStyle w:val="ListParagraph"/>
        <w:numPr>
          <w:ilvl w:val="0"/>
          <w:numId w:val="3"/>
        </w:numPr>
        <w:spacing w:before="40" w:after="40"/>
      </w:pPr>
      <w:r>
        <w:rPr>
          <w:sz w:val="23"/>
          <w:szCs w:val="23"/>
        </w:rPr>
        <w:t>MobileNetV2 accepts a minimum input of 96 × 96 pixels, making 128 × 128 comfortably above the minimum.</w:t>
      </w:r>
    </w:p>
    <w:p w14:paraId="174915DD" w14:textId="77777777" w:rsidR="00133B22" w:rsidRDefault="00000000">
      <w:pPr>
        <w:pStyle w:val="ListParagraph"/>
        <w:numPr>
          <w:ilvl w:val="0"/>
          <w:numId w:val="3"/>
        </w:numPr>
        <w:spacing w:before="40" w:after="40"/>
      </w:pPr>
      <w:r>
        <w:rPr>
          <w:sz w:val="23"/>
          <w:szCs w:val="23"/>
        </w:rPr>
        <w:t xml:space="preserve">The native resolution of MIO-TCD CCTV crops is low, meaning </w:t>
      </w:r>
      <w:proofErr w:type="spellStart"/>
      <w:r>
        <w:rPr>
          <w:sz w:val="23"/>
          <w:szCs w:val="23"/>
        </w:rPr>
        <w:t>upsampling</w:t>
      </w:r>
      <w:proofErr w:type="spellEnd"/>
      <w:r>
        <w:rPr>
          <w:sz w:val="23"/>
          <w:szCs w:val="23"/>
        </w:rPr>
        <w:t xml:space="preserve"> beyond 128 × 128 recovers no additional information and increases training time without accuracy benefit.</w:t>
      </w:r>
    </w:p>
    <w:p w14:paraId="69D8844B" w14:textId="77777777" w:rsidR="00133B22" w:rsidRDefault="00000000">
      <w:pPr>
        <w:pStyle w:val="ListParagraph"/>
        <w:numPr>
          <w:ilvl w:val="0"/>
          <w:numId w:val="3"/>
        </w:numPr>
        <w:spacing w:before="40" w:after="40"/>
      </w:pPr>
      <w:r>
        <w:rPr>
          <w:sz w:val="23"/>
          <w:szCs w:val="23"/>
        </w:rPr>
        <w:t>On a student laptop GPU, 128 × 128 training is approximately 3× faster than 224 × 224 training, making the iterative development cycle significantly more practical.</w:t>
      </w:r>
    </w:p>
    <w:p w14:paraId="32581640" w14:textId="77777777" w:rsidR="00133B22" w:rsidRDefault="00000000">
      <w:pPr>
        <w:pStyle w:val="Heading2"/>
      </w:pPr>
      <w:bookmarkStart w:id="15" w:name="_Toc224338266"/>
      <w:proofErr w:type="gramStart"/>
      <w:r>
        <w:t>3.3  Data</w:t>
      </w:r>
      <w:proofErr w:type="gramEnd"/>
      <w:r>
        <w:t xml:space="preserve"> Augmentation</w:t>
      </w:r>
      <w:bookmarkEnd w:id="15"/>
    </w:p>
    <w:p w14:paraId="785A6964" w14:textId="77777777" w:rsidR="00133B22" w:rsidRDefault="00000000">
      <w:pPr>
        <w:spacing w:before="80" w:after="80" w:line="276" w:lineRule="auto"/>
        <w:ind w:firstLine="720"/>
        <w:jc w:val="both"/>
      </w:pPr>
      <w:r>
        <w:t xml:space="preserve">Data augmentation is applied inside the model architecture as a Sequential layer block, using </w:t>
      </w:r>
      <w:proofErr w:type="spellStart"/>
      <w:r>
        <w:t>Keras</w:t>
      </w:r>
      <w:proofErr w:type="spellEnd"/>
      <w:r>
        <w:t xml:space="preserve"> preprocessing layers. This approach has two key advantages: augmentation is automatically disabled during </w:t>
      </w:r>
      <w:proofErr w:type="spellStart"/>
      <w:proofErr w:type="gramStart"/>
      <w:r>
        <w:t>model.evaluate</w:t>
      </w:r>
      <w:proofErr w:type="spellEnd"/>
      <w:proofErr w:type="gramEnd"/>
      <w:r>
        <w:t xml:space="preserve">() and </w:t>
      </w:r>
      <w:proofErr w:type="spellStart"/>
      <w:proofErr w:type="gramStart"/>
      <w:r>
        <w:t>model.predict</w:t>
      </w:r>
      <w:proofErr w:type="spellEnd"/>
      <w:proofErr w:type="gramEnd"/>
      <w:r>
        <w:t>() calls without any manual flags, and the augmentation parameters are saved with the model checkpoint for full reproducibility.</w:t>
      </w:r>
    </w:p>
    <w:p w14:paraId="3F8A20DB" w14:textId="77777777" w:rsidR="00133B22" w:rsidRDefault="00133B22">
      <w:pPr>
        <w:spacing w:before="80"/>
      </w:pPr>
    </w:p>
    <w:p w14:paraId="311B5165" w14:textId="77777777" w:rsidR="00133B22" w:rsidRDefault="00000000">
      <w:pPr>
        <w:spacing w:before="80" w:after="60" w:line="276" w:lineRule="auto"/>
        <w:jc w:val="both"/>
      </w:pPr>
      <w:r>
        <w:lastRenderedPageBreak/>
        <w:t>The augmentation strategy was designed to be mild and physically realistic for CCTV imagery: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133B22" w14:paraId="74F64220" w14:textId="77777777">
        <w:tblPrEx>
          <w:tblCellMar>
            <w:top w:w="0" w:type="dxa"/>
            <w:bottom w:w="0" w:type="dxa"/>
          </w:tblCellMar>
        </w:tblPrEx>
        <w:trPr>
          <w:tblHeader/>
        </w:trPr>
        <w:tc>
          <w:tcPr>
            <w:tcW w:w="24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000E4F62" w14:textId="77777777" w:rsidR="00133B22" w:rsidRDefault="00000000">
            <w:pPr>
              <w:jc w:val="center"/>
            </w:pPr>
            <w:r>
              <w:rPr>
                <w:b/>
                <w:bCs/>
                <w:color w:val="FFFFFF"/>
                <w:sz w:val="20"/>
                <w:szCs w:val="20"/>
              </w:rPr>
              <w:t>Augmentation</w:t>
            </w:r>
          </w:p>
        </w:tc>
        <w:tc>
          <w:tcPr>
            <w:tcW w:w="20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40082537" w14:textId="77777777" w:rsidR="00133B22" w:rsidRDefault="00000000">
            <w:pPr>
              <w:jc w:val="center"/>
            </w:pPr>
            <w:r>
              <w:rPr>
                <w:b/>
                <w:bCs/>
                <w:color w:val="FFFFFF"/>
                <w:sz w:val="20"/>
                <w:szCs w:val="20"/>
              </w:rPr>
              <w:t>Setting</w:t>
            </w:r>
          </w:p>
        </w:tc>
        <w:tc>
          <w:tcPr>
            <w:tcW w:w="496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138874D1" w14:textId="77777777" w:rsidR="00133B22" w:rsidRDefault="00000000">
            <w:pPr>
              <w:jc w:val="center"/>
            </w:pPr>
            <w:r>
              <w:rPr>
                <w:b/>
                <w:bCs/>
                <w:color w:val="FFFFFF"/>
                <w:sz w:val="20"/>
                <w:szCs w:val="20"/>
              </w:rPr>
              <w:t>Rationale</w:t>
            </w:r>
          </w:p>
        </w:tc>
      </w:tr>
      <w:tr w:rsidR="00133B22" w14:paraId="3BAA2CB5" w14:textId="77777777">
        <w:tblPrEx>
          <w:tblCellMar>
            <w:top w:w="0" w:type="dxa"/>
            <w:bottom w:w="0" w:type="dxa"/>
          </w:tblCellMar>
        </w:tblPrEx>
        <w:tc>
          <w:tcPr>
            <w:tcW w:w="2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653BB6A" w14:textId="77777777" w:rsidR="00133B22" w:rsidRDefault="00000000">
            <w:r>
              <w:rPr>
                <w:b/>
                <w:bCs/>
                <w:sz w:val="21"/>
                <w:szCs w:val="21"/>
              </w:rPr>
              <w:t>Random Horizontal Flip</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54999A9" w14:textId="77777777" w:rsidR="00133B22" w:rsidRDefault="00000000">
            <w:pPr>
              <w:jc w:val="center"/>
            </w:pPr>
            <w:r>
              <w:rPr>
                <w:sz w:val="21"/>
                <w:szCs w:val="21"/>
              </w:rPr>
              <w:t>p = 0.5</w:t>
            </w:r>
          </w:p>
        </w:tc>
        <w:tc>
          <w:tcPr>
            <w:tcW w:w="4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398E587" w14:textId="77777777" w:rsidR="00133B22" w:rsidRDefault="00000000">
            <w:pPr>
              <w:jc w:val="center"/>
            </w:pPr>
            <w:r>
              <w:rPr>
                <w:sz w:val="21"/>
                <w:szCs w:val="21"/>
              </w:rPr>
              <w:t>Vehicles travel in both directions on a road</w:t>
            </w:r>
          </w:p>
        </w:tc>
      </w:tr>
      <w:tr w:rsidR="00133B22" w14:paraId="029A9E3A" w14:textId="77777777">
        <w:tblPrEx>
          <w:tblCellMar>
            <w:top w:w="0" w:type="dxa"/>
            <w:bottom w:w="0" w:type="dxa"/>
          </w:tblCellMar>
        </w:tblPrEx>
        <w:tc>
          <w:tcPr>
            <w:tcW w:w="2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A81EC3B" w14:textId="77777777" w:rsidR="00133B22" w:rsidRDefault="00000000">
            <w:r>
              <w:rPr>
                <w:b/>
                <w:bCs/>
                <w:sz w:val="21"/>
                <w:szCs w:val="21"/>
              </w:rPr>
              <w:t>Random Rotation</w:t>
            </w:r>
          </w:p>
        </w:tc>
        <w:tc>
          <w:tcPr>
            <w:tcW w:w="2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5504A0F" w14:textId="77777777" w:rsidR="00133B22" w:rsidRDefault="00000000">
            <w:pPr>
              <w:jc w:val="center"/>
            </w:pPr>
            <w:r>
              <w:rPr>
                <w:sz w:val="21"/>
                <w:szCs w:val="21"/>
              </w:rPr>
              <w:t>±~14°</w:t>
            </w:r>
          </w:p>
        </w:tc>
        <w:tc>
          <w:tcPr>
            <w:tcW w:w="4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435E4E2" w14:textId="77777777" w:rsidR="00133B22" w:rsidRDefault="00000000">
            <w:pPr>
              <w:jc w:val="center"/>
            </w:pPr>
            <w:r>
              <w:rPr>
                <w:sz w:val="21"/>
                <w:szCs w:val="21"/>
              </w:rPr>
              <w:t>CCTV cameras are not always perfectly level; captures angle variation</w:t>
            </w:r>
          </w:p>
        </w:tc>
      </w:tr>
      <w:tr w:rsidR="00133B22" w14:paraId="522E0A46" w14:textId="77777777">
        <w:tblPrEx>
          <w:tblCellMar>
            <w:top w:w="0" w:type="dxa"/>
            <w:bottom w:w="0" w:type="dxa"/>
          </w:tblCellMar>
        </w:tblPrEx>
        <w:tc>
          <w:tcPr>
            <w:tcW w:w="2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0B4CEAC" w14:textId="77777777" w:rsidR="00133B22" w:rsidRDefault="00000000">
            <w:r>
              <w:rPr>
                <w:b/>
                <w:bCs/>
                <w:sz w:val="21"/>
                <w:szCs w:val="21"/>
              </w:rPr>
              <w:t>Random Zoom</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369476C" w14:textId="77777777" w:rsidR="00133B22" w:rsidRDefault="00000000">
            <w:pPr>
              <w:jc w:val="center"/>
            </w:pPr>
            <w:r>
              <w:rPr>
                <w:sz w:val="21"/>
                <w:szCs w:val="21"/>
              </w:rPr>
              <w:t>±10%</w:t>
            </w:r>
          </w:p>
        </w:tc>
        <w:tc>
          <w:tcPr>
            <w:tcW w:w="4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8E5C7C7" w14:textId="77777777" w:rsidR="00133B22" w:rsidRDefault="00000000">
            <w:pPr>
              <w:jc w:val="center"/>
            </w:pPr>
            <w:r>
              <w:rPr>
                <w:sz w:val="21"/>
                <w:szCs w:val="21"/>
              </w:rPr>
              <w:t>Simulates vehicles at slightly different distances from the camera</w:t>
            </w:r>
          </w:p>
        </w:tc>
      </w:tr>
      <w:tr w:rsidR="00133B22" w14:paraId="3AB6DA56" w14:textId="77777777">
        <w:tblPrEx>
          <w:tblCellMar>
            <w:top w:w="0" w:type="dxa"/>
            <w:bottom w:w="0" w:type="dxa"/>
          </w:tblCellMar>
        </w:tblPrEx>
        <w:tc>
          <w:tcPr>
            <w:tcW w:w="2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B4D1405" w14:textId="77777777" w:rsidR="00133B22" w:rsidRDefault="00000000">
            <w:r>
              <w:rPr>
                <w:b/>
                <w:bCs/>
                <w:sz w:val="21"/>
                <w:szCs w:val="21"/>
              </w:rPr>
              <w:t>Random Translation</w:t>
            </w:r>
          </w:p>
        </w:tc>
        <w:tc>
          <w:tcPr>
            <w:tcW w:w="2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705CF91" w14:textId="77777777" w:rsidR="00133B22" w:rsidRDefault="00000000">
            <w:pPr>
              <w:jc w:val="center"/>
            </w:pPr>
            <w:r>
              <w:rPr>
                <w:sz w:val="21"/>
                <w:szCs w:val="21"/>
              </w:rPr>
              <w:t>±10% H/V</w:t>
            </w:r>
          </w:p>
        </w:tc>
        <w:tc>
          <w:tcPr>
            <w:tcW w:w="4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4F8E004" w14:textId="77777777" w:rsidR="00133B22" w:rsidRDefault="00000000">
            <w:pPr>
              <w:jc w:val="center"/>
            </w:pPr>
            <w:r>
              <w:rPr>
                <w:sz w:val="21"/>
                <w:szCs w:val="21"/>
              </w:rPr>
              <w:t>Vehicle not always centered in the crop after extraction</w:t>
            </w:r>
          </w:p>
        </w:tc>
      </w:tr>
      <w:tr w:rsidR="00133B22" w14:paraId="2489109E" w14:textId="77777777">
        <w:tblPrEx>
          <w:tblCellMar>
            <w:top w:w="0" w:type="dxa"/>
            <w:bottom w:w="0" w:type="dxa"/>
          </w:tblCellMar>
        </w:tblPrEx>
        <w:tc>
          <w:tcPr>
            <w:tcW w:w="2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3E2E9C4" w14:textId="77777777" w:rsidR="00133B22" w:rsidRDefault="00000000">
            <w:r>
              <w:rPr>
                <w:b/>
                <w:bCs/>
                <w:sz w:val="21"/>
                <w:szCs w:val="21"/>
              </w:rPr>
              <w:t>Random Contrast</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32EB37D" w14:textId="77777777" w:rsidR="00133B22" w:rsidRDefault="00000000">
            <w:pPr>
              <w:jc w:val="center"/>
            </w:pPr>
            <w:r>
              <w:rPr>
                <w:sz w:val="21"/>
                <w:szCs w:val="21"/>
              </w:rPr>
              <w:t>±15%</w:t>
            </w:r>
          </w:p>
        </w:tc>
        <w:tc>
          <w:tcPr>
            <w:tcW w:w="4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1A86720" w14:textId="77777777" w:rsidR="00133B22" w:rsidRDefault="00000000">
            <w:pPr>
              <w:jc w:val="center"/>
            </w:pPr>
            <w:r>
              <w:rPr>
                <w:sz w:val="21"/>
                <w:szCs w:val="21"/>
              </w:rPr>
              <w:t>Captures day/night illumination and exposure variation</w:t>
            </w:r>
          </w:p>
        </w:tc>
      </w:tr>
    </w:tbl>
    <w:p w14:paraId="3262A163" w14:textId="0A735002" w:rsidR="00133B22" w:rsidRDefault="00000000" w:rsidP="00EA09E4">
      <w:pPr>
        <w:spacing w:before="60" w:after="120"/>
        <w:jc w:val="center"/>
      </w:pPr>
      <w:r>
        <w:rPr>
          <w:color w:val="666666"/>
          <w:sz w:val="20"/>
          <w:szCs w:val="20"/>
        </w:rPr>
        <w:t>Table 3.1</w:t>
      </w:r>
      <w:r w:rsidR="00BF499E">
        <w:rPr>
          <w:color w:val="666666"/>
          <w:sz w:val="20"/>
          <w:szCs w:val="20"/>
        </w:rPr>
        <w:t>:</w:t>
      </w:r>
      <w:r>
        <w:rPr>
          <w:color w:val="666666"/>
          <w:sz w:val="20"/>
          <w:szCs w:val="20"/>
        </w:rPr>
        <w:t xml:space="preserve"> Data augmentation strategy applied during training only.</w:t>
      </w:r>
    </w:p>
    <w:p w14:paraId="0CD622C4" w14:textId="77777777" w:rsidR="00133B22" w:rsidRDefault="00000000">
      <w:pPr>
        <w:spacing w:before="80" w:after="80" w:line="276" w:lineRule="auto"/>
        <w:jc w:val="both"/>
      </w:pPr>
      <w:r>
        <w:t>Augmentations intentionally excluded include large rotations (&gt;20°), heavy shear, random noise injection, and aggressive color jitter, as these would produce images inconsistent with actual CCTV footage characteristics and risk underfitting.</w:t>
      </w:r>
    </w:p>
    <w:p w14:paraId="0E007DD7" w14:textId="77777777" w:rsidR="00133B22" w:rsidRDefault="00000000">
      <w:pPr>
        <w:pStyle w:val="Heading2"/>
      </w:pPr>
      <w:bookmarkStart w:id="16" w:name="_Toc224338267"/>
      <w:proofErr w:type="gramStart"/>
      <w:r>
        <w:t>3.4  Model</w:t>
      </w:r>
      <w:proofErr w:type="gramEnd"/>
      <w:r>
        <w:t xml:space="preserve"> Architecture — MobileNetV2</w:t>
      </w:r>
      <w:bookmarkEnd w:id="16"/>
    </w:p>
    <w:p w14:paraId="45351074" w14:textId="48EAEB18" w:rsidR="00133B22" w:rsidRDefault="00000000" w:rsidP="00EA09E4">
      <w:pPr>
        <w:spacing w:before="80" w:after="80" w:line="276" w:lineRule="auto"/>
        <w:ind w:firstLine="720"/>
        <w:jc w:val="both"/>
      </w:pPr>
      <w:r>
        <w:t xml:space="preserve">MobileNetV2 (Sandler et al., 2018) was selected as the backbone architecture for this project. It is a lightweight </w:t>
      </w:r>
      <w:proofErr w:type="spellStart"/>
      <w:r>
        <w:t>depthwise</w:t>
      </w:r>
      <w:proofErr w:type="spellEnd"/>
      <w:r>
        <w:t xml:space="preserve"> separable convolutional network pretrained on the ImageNet Large Scale Visual Recognition Challenge (ILSVRC) dataset, which comprises 1.28 million images across 1,000 object categories. The selection of MobileNetV2 over deeper alternatives such as ResNet50 or EfficientNetB4 was based on the following criteria:</w:t>
      </w:r>
    </w:p>
    <w:p w14:paraId="1FC5096F" w14:textId="77777777" w:rsidR="00133B22" w:rsidRDefault="00000000">
      <w:pPr>
        <w:pStyle w:val="ListParagraph"/>
        <w:numPr>
          <w:ilvl w:val="0"/>
          <w:numId w:val="3"/>
        </w:numPr>
        <w:spacing w:before="40" w:after="40"/>
      </w:pPr>
      <w:r>
        <w:rPr>
          <w:b/>
          <w:bCs/>
          <w:sz w:val="23"/>
          <w:szCs w:val="23"/>
        </w:rPr>
        <w:t xml:space="preserve">Efficiency. </w:t>
      </w:r>
      <w:r>
        <w:rPr>
          <w:sz w:val="23"/>
          <w:szCs w:val="23"/>
        </w:rPr>
        <w:t>Computational efficiency: MobileNetV2 contains only 3.4 million parameters, making it practical for training on a student laptop GPU with no memory overflow risk at batch size 32.</w:t>
      </w:r>
    </w:p>
    <w:p w14:paraId="6507B240" w14:textId="77777777" w:rsidR="00133B22" w:rsidRDefault="00000000">
      <w:pPr>
        <w:pStyle w:val="ListParagraph"/>
        <w:numPr>
          <w:ilvl w:val="0"/>
          <w:numId w:val="3"/>
        </w:numPr>
        <w:spacing w:before="40" w:after="40"/>
      </w:pPr>
      <w:r>
        <w:rPr>
          <w:b/>
          <w:bCs/>
          <w:sz w:val="23"/>
          <w:szCs w:val="23"/>
        </w:rPr>
        <w:t xml:space="preserve">Transfer strength. </w:t>
      </w:r>
      <w:r>
        <w:rPr>
          <w:sz w:val="23"/>
          <w:szCs w:val="23"/>
        </w:rPr>
        <w:t>Strong pretrained features: The ImageNet features capture edges, textures, object parts, and composite shapes that transfer well to vehicle imagery, enabling fast convergence even on a modestly sized dataset.</w:t>
      </w:r>
    </w:p>
    <w:p w14:paraId="734E33AA" w14:textId="37E98517" w:rsidR="00133B22" w:rsidRDefault="00000000">
      <w:pPr>
        <w:pStyle w:val="ListParagraph"/>
        <w:numPr>
          <w:ilvl w:val="0"/>
          <w:numId w:val="3"/>
        </w:numPr>
        <w:spacing w:before="40" w:after="40"/>
      </w:pPr>
      <w:r>
        <w:rPr>
          <w:b/>
          <w:bCs/>
          <w:sz w:val="23"/>
          <w:szCs w:val="23"/>
        </w:rPr>
        <w:t xml:space="preserve">Architecture design. </w:t>
      </w:r>
      <w:proofErr w:type="spellStart"/>
      <w:r>
        <w:rPr>
          <w:sz w:val="23"/>
          <w:szCs w:val="23"/>
        </w:rPr>
        <w:t>Depthwise</w:t>
      </w:r>
      <w:proofErr w:type="spellEnd"/>
      <w:r>
        <w:rPr>
          <w:sz w:val="23"/>
          <w:szCs w:val="23"/>
        </w:rPr>
        <w:t xml:space="preserve"> separable convolutions: These factorize standard convolutions into </w:t>
      </w:r>
      <w:proofErr w:type="spellStart"/>
      <w:r>
        <w:rPr>
          <w:sz w:val="23"/>
          <w:szCs w:val="23"/>
        </w:rPr>
        <w:t>depthwise</w:t>
      </w:r>
      <w:proofErr w:type="spellEnd"/>
      <w:r>
        <w:rPr>
          <w:sz w:val="23"/>
          <w:szCs w:val="23"/>
        </w:rPr>
        <w:t xml:space="preserve"> and pointwise steps, reducing computation while maintaining representational capacity</w:t>
      </w:r>
      <w:r w:rsidR="00EA09E4">
        <w:rPr>
          <w:sz w:val="23"/>
          <w:szCs w:val="23"/>
        </w:rPr>
        <w:t xml:space="preserve">, </w:t>
      </w:r>
      <w:r>
        <w:rPr>
          <w:sz w:val="23"/>
          <w:szCs w:val="23"/>
        </w:rPr>
        <w:t>advantageous for low-resolution inputs where spatial detail is limited.</w:t>
      </w:r>
    </w:p>
    <w:p w14:paraId="7B887937" w14:textId="29B8DDD1" w:rsidR="00133B22" w:rsidRPr="002D3F88" w:rsidRDefault="00000000" w:rsidP="002D3F88">
      <w:pPr>
        <w:pStyle w:val="ListParagraph"/>
        <w:numPr>
          <w:ilvl w:val="0"/>
          <w:numId w:val="3"/>
        </w:numPr>
        <w:spacing w:before="40" w:after="40"/>
      </w:pPr>
      <w:r>
        <w:rPr>
          <w:b/>
          <w:bCs/>
          <w:sz w:val="23"/>
          <w:szCs w:val="23"/>
        </w:rPr>
        <w:t xml:space="preserve">Stability. </w:t>
      </w:r>
      <w:r>
        <w:rPr>
          <w:sz w:val="23"/>
          <w:szCs w:val="23"/>
        </w:rPr>
        <w:t>Stable training behavior: MobileNetV2 has well-characterized training dynamics and responds predictably to the two-stage frozen/fine-tune approach described in Section 3.5.</w:t>
      </w:r>
    </w:p>
    <w:p w14:paraId="23CD4F97" w14:textId="77777777" w:rsidR="002D3F88" w:rsidRDefault="002D3F88" w:rsidP="002D3F88">
      <w:pPr>
        <w:spacing w:before="40" w:after="40"/>
      </w:pPr>
    </w:p>
    <w:p w14:paraId="4C5E3249" w14:textId="77777777" w:rsidR="002D3F88" w:rsidRDefault="002D3F88" w:rsidP="002D3F88">
      <w:pPr>
        <w:spacing w:before="40" w:after="40"/>
      </w:pPr>
    </w:p>
    <w:p w14:paraId="3D9F3D4C" w14:textId="77777777" w:rsidR="00133B22" w:rsidRDefault="00000000">
      <w:pPr>
        <w:spacing w:before="80" w:after="80" w:line="276" w:lineRule="auto"/>
        <w:jc w:val="both"/>
      </w:pPr>
      <w:r>
        <w:lastRenderedPageBreak/>
        <w:t>The full model architecture is structured as follows:</w:t>
      </w:r>
    </w:p>
    <w:p w14:paraId="20FF7270" w14:textId="77777777" w:rsidR="00133B22" w:rsidRDefault="00133B2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000"/>
        <w:gridCol w:w="2360"/>
      </w:tblGrid>
      <w:tr w:rsidR="00133B22" w14:paraId="11908ACD" w14:textId="77777777">
        <w:tblPrEx>
          <w:tblCellMar>
            <w:top w:w="0" w:type="dxa"/>
            <w:bottom w:w="0" w:type="dxa"/>
          </w:tblCellMar>
        </w:tblPrEx>
        <w:trPr>
          <w:tblHeader/>
        </w:trPr>
        <w:tc>
          <w:tcPr>
            <w:tcW w:w="28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02D606C3" w14:textId="77777777" w:rsidR="00133B22" w:rsidRDefault="00000000">
            <w:pPr>
              <w:jc w:val="center"/>
            </w:pPr>
            <w:r>
              <w:rPr>
                <w:b/>
                <w:bCs/>
                <w:color w:val="FFFFFF"/>
                <w:sz w:val="20"/>
                <w:szCs w:val="20"/>
              </w:rPr>
              <w:t>Layer / Block</w:t>
            </w:r>
          </w:p>
        </w:tc>
        <w:tc>
          <w:tcPr>
            <w:tcW w:w="2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67CE12AC" w14:textId="77777777" w:rsidR="00133B22" w:rsidRDefault="00000000">
            <w:pPr>
              <w:jc w:val="center"/>
            </w:pPr>
            <w:r>
              <w:rPr>
                <w:b/>
                <w:bCs/>
                <w:color w:val="FFFFFF"/>
                <w:sz w:val="20"/>
                <w:szCs w:val="20"/>
              </w:rPr>
              <w:t>Output Shape</w:t>
            </w:r>
          </w:p>
        </w:tc>
        <w:tc>
          <w:tcPr>
            <w:tcW w:w="20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67AF344A" w14:textId="77777777" w:rsidR="00133B22" w:rsidRDefault="00000000">
            <w:pPr>
              <w:jc w:val="center"/>
            </w:pPr>
            <w:r>
              <w:rPr>
                <w:b/>
                <w:bCs/>
                <w:color w:val="FFFFFF"/>
                <w:sz w:val="20"/>
                <w:szCs w:val="20"/>
              </w:rPr>
              <w:t>Parameters</w:t>
            </w:r>
          </w:p>
        </w:tc>
        <w:tc>
          <w:tcPr>
            <w:tcW w:w="236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4775E9A0" w14:textId="77777777" w:rsidR="00133B22" w:rsidRDefault="00000000">
            <w:pPr>
              <w:jc w:val="center"/>
            </w:pPr>
            <w:r>
              <w:rPr>
                <w:b/>
                <w:bCs/>
                <w:color w:val="FFFFFF"/>
                <w:sz w:val="20"/>
                <w:szCs w:val="20"/>
              </w:rPr>
              <w:t>Notes</w:t>
            </w:r>
          </w:p>
        </w:tc>
      </w:tr>
      <w:tr w:rsidR="00133B22" w14:paraId="652BF34B" w14:textId="77777777">
        <w:tblPrEx>
          <w:tblCellMar>
            <w:top w:w="0" w:type="dxa"/>
            <w:bottom w:w="0" w:type="dxa"/>
          </w:tblCellMar>
        </w:tblPrEx>
        <w:tc>
          <w:tcPr>
            <w:tcW w:w="28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1298E9F" w14:textId="77777777" w:rsidR="00133B22" w:rsidRDefault="00000000">
            <w:r>
              <w:rPr>
                <w:b/>
                <w:bCs/>
                <w:sz w:val="21"/>
                <w:szCs w:val="21"/>
              </w:rPr>
              <w:t>Input Layer</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25153C9" w14:textId="77777777" w:rsidR="00133B22" w:rsidRDefault="00000000">
            <w:pPr>
              <w:jc w:val="center"/>
            </w:pPr>
            <w:r>
              <w:rPr>
                <w:sz w:val="21"/>
                <w:szCs w:val="21"/>
              </w:rPr>
              <w:t>128 × 128 × 3</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50820C1" w14:textId="77777777" w:rsidR="00133B22" w:rsidRDefault="00000000">
            <w:pPr>
              <w:jc w:val="center"/>
            </w:pPr>
            <w:r>
              <w:rPr>
                <w:sz w:val="21"/>
                <w:szCs w:val="21"/>
              </w:rPr>
              <w:t>0</w:t>
            </w:r>
          </w:p>
        </w:tc>
        <w:tc>
          <w:tcPr>
            <w:tcW w:w="23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3DD8B0C" w14:textId="77777777" w:rsidR="00133B22" w:rsidRDefault="00000000">
            <w:pPr>
              <w:jc w:val="center"/>
            </w:pPr>
            <w:r>
              <w:rPr>
                <w:sz w:val="21"/>
                <w:szCs w:val="21"/>
              </w:rPr>
              <w:t>Float32 images in [0,1]</w:t>
            </w:r>
          </w:p>
        </w:tc>
      </w:tr>
      <w:tr w:rsidR="00133B22" w14:paraId="542BC987" w14:textId="77777777">
        <w:tblPrEx>
          <w:tblCellMar>
            <w:top w:w="0" w:type="dxa"/>
            <w:bottom w:w="0" w:type="dxa"/>
          </w:tblCellMar>
        </w:tblPrEx>
        <w:tc>
          <w:tcPr>
            <w:tcW w:w="28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2217D54" w14:textId="77777777" w:rsidR="00133B22" w:rsidRDefault="00000000">
            <w:r>
              <w:rPr>
                <w:b/>
                <w:bCs/>
                <w:sz w:val="21"/>
                <w:szCs w:val="21"/>
              </w:rPr>
              <w:t>Augmentation Block</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9D1EDBC" w14:textId="77777777" w:rsidR="00133B22" w:rsidRDefault="00000000">
            <w:pPr>
              <w:jc w:val="center"/>
            </w:pPr>
            <w:r>
              <w:rPr>
                <w:sz w:val="21"/>
                <w:szCs w:val="21"/>
              </w:rPr>
              <w:t>128 × 128 × 3</w:t>
            </w:r>
          </w:p>
        </w:tc>
        <w:tc>
          <w:tcPr>
            <w:tcW w:w="2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59A268E" w14:textId="77777777" w:rsidR="00133B22" w:rsidRDefault="00000000">
            <w:pPr>
              <w:jc w:val="center"/>
            </w:pPr>
            <w:r>
              <w:rPr>
                <w:sz w:val="21"/>
                <w:szCs w:val="21"/>
              </w:rPr>
              <w:t>0</w:t>
            </w:r>
          </w:p>
        </w:tc>
        <w:tc>
          <w:tcPr>
            <w:tcW w:w="23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5C5E695" w14:textId="77777777" w:rsidR="00133B22" w:rsidRDefault="00000000">
            <w:pPr>
              <w:jc w:val="center"/>
            </w:pPr>
            <w:r>
              <w:rPr>
                <w:sz w:val="21"/>
                <w:szCs w:val="21"/>
              </w:rPr>
              <w:t>Active during training only</w:t>
            </w:r>
          </w:p>
        </w:tc>
      </w:tr>
      <w:tr w:rsidR="00133B22" w14:paraId="52C067AA" w14:textId="77777777">
        <w:tblPrEx>
          <w:tblCellMar>
            <w:top w:w="0" w:type="dxa"/>
            <w:bottom w:w="0" w:type="dxa"/>
          </w:tblCellMar>
        </w:tblPrEx>
        <w:tc>
          <w:tcPr>
            <w:tcW w:w="28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EDF335C" w14:textId="77777777" w:rsidR="00133B22" w:rsidRDefault="00000000">
            <w:r>
              <w:rPr>
                <w:b/>
                <w:bCs/>
                <w:sz w:val="21"/>
                <w:szCs w:val="21"/>
              </w:rPr>
              <w:t>Rescaling (×2, −1)</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3C218CD" w14:textId="77777777" w:rsidR="00133B22" w:rsidRDefault="00000000">
            <w:pPr>
              <w:jc w:val="center"/>
            </w:pPr>
            <w:r>
              <w:rPr>
                <w:sz w:val="21"/>
                <w:szCs w:val="21"/>
              </w:rPr>
              <w:t>128 × 128 × 3</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83E5C26" w14:textId="77777777" w:rsidR="00133B22" w:rsidRDefault="00000000">
            <w:pPr>
              <w:jc w:val="center"/>
            </w:pPr>
            <w:r>
              <w:rPr>
                <w:sz w:val="21"/>
                <w:szCs w:val="21"/>
              </w:rPr>
              <w:t>0</w:t>
            </w:r>
          </w:p>
        </w:tc>
        <w:tc>
          <w:tcPr>
            <w:tcW w:w="23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B61D1F4" w14:textId="77777777" w:rsidR="00133B22" w:rsidRDefault="00000000">
            <w:pPr>
              <w:jc w:val="center"/>
            </w:pPr>
            <w:r>
              <w:rPr>
                <w:sz w:val="21"/>
                <w:szCs w:val="21"/>
              </w:rPr>
              <w:t>Converts [0,1] → [−1,1]</w:t>
            </w:r>
          </w:p>
        </w:tc>
      </w:tr>
      <w:tr w:rsidR="00133B22" w14:paraId="008DB9AC" w14:textId="77777777">
        <w:tblPrEx>
          <w:tblCellMar>
            <w:top w:w="0" w:type="dxa"/>
            <w:bottom w:w="0" w:type="dxa"/>
          </w:tblCellMar>
        </w:tblPrEx>
        <w:tc>
          <w:tcPr>
            <w:tcW w:w="28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A55BF6C" w14:textId="77777777" w:rsidR="00133B22" w:rsidRDefault="00000000">
            <w:r>
              <w:rPr>
                <w:b/>
                <w:bCs/>
                <w:sz w:val="21"/>
                <w:szCs w:val="21"/>
              </w:rPr>
              <w:t>MobileNetV2 Backbone</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69D63D6" w14:textId="77777777" w:rsidR="00133B22" w:rsidRDefault="00000000">
            <w:pPr>
              <w:jc w:val="center"/>
            </w:pPr>
            <w:r>
              <w:rPr>
                <w:sz w:val="21"/>
                <w:szCs w:val="21"/>
              </w:rPr>
              <w:t>4 × 4 × 1280</w:t>
            </w:r>
          </w:p>
        </w:tc>
        <w:tc>
          <w:tcPr>
            <w:tcW w:w="2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F0BB4CC" w14:textId="77777777" w:rsidR="00133B22" w:rsidRDefault="00000000">
            <w:pPr>
              <w:jc w:val="center"/>
            </w:pPr>
            <w:r>
              <w:rPr>
                <w:sz w:val="21"/>
                <w:szCs w:val="21"/>
              </w:rPr>
              <w:t>~2,257,984</w:t>
            </w:r>
          </w:p>
        </w:tc>
        <w:tc>
          <w:tcPr>
            <w:tcW w:w="23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F23EED1" w14:textId="77777777" w:rsidR="00133B22" w:rsidRDefault="00000000">
            <w:pPr>
              <w:jc w:val="center"/>
            </w:pPr>
            <w:r>
              <w:rPr>
                <w:sz w:val="21"/>
                <w:szCs w:val="21"/>
              </w:rPr>
              <w:t>Frozen in Stage 1</w:t>
            </w:r>
          </w:p>
        </w:tc>
      </w:tr>
      <w:tr w:rsidR="00133B22" w14:paraId="3A014FE2" w14:textId="77777777">
        <w:tblPrEx>
          <w:tblCellMar>
            <w:top w:w="0" w:type="dxa"/>
            <w:bottom w:w="0" w:type="dxa"/>
          </w:tblCellMar>
        </w:tblPrEx>
        <w:tc>
          <w:tcPr>
            <w:tcW w:w="28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818A49E" w14:textId="77777777" w:rsidR="00133B22" w:rsidRDefault="00000000">
            <w:r>
              <w:rPr>
                <w:b/>
                <w:bCs/>
                <w:sz w:val="21"/>
                <w:szCs w:val="21"/>
              </w:rPr>
              <w:t>GlobalAveragePooling2D</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47036E3" w14:textId="77777777" w:rsidR="00133B22" w:rsidRDefault="00000000">
            <w:pPr>
              <w:jc w:val="center"/>
            </w:pPr>
            <w:r>
              <w:rPr>
                <w:sz w:val="21"/>
                <w:szCs w:val="21"/>
              </w:rPr>
              <w:t>1280</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FF68094" w14:textId="77777777" w:rsidR="00133B22" w:rsidRDefault="00000000">
            <w:pPr>
              <w:jc w:val="center"/>
            </w:pPr>
            <w:r>
              <w:rPr>
                <w:sz w:val="21"/>
                <w:szCs w:val="21"/>
              </w:rPr>
              <w:t>0</w:t>
            </w:r>
          </w:p>
        </w:tc>
        <w:tc>
          <w:tcPr>
            <w:tcW w:w="23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EAF66A3" w14:textId="77777777" w:rsidR="00133B22" w:rsidRDefault="00000000">
            <w:pPr>
              <w:jc w:val="center"/>
            </w:pPr>
            <w:r>
              <w:rPr>
                <w:sz w:val="21"/>
                <w:szCs w:val="21"/>
              </w:rPr>
              <w:t>Reduces 4D → 1D; avoids overfitting vs Flatten</w:t>
            </w:r>
          </w:p>
        </w:tc>
      </w:tr>
      <w:tr w:rsidR="00133B22" w14:paraId="6501F26B" w14:textId="77777777">
        <w:tblPrEx>
          <w:tblCellMar>
            <w:top w:w="0" w:type="dxa"/>
            <w:bottom w:w="0" w:type="dxa"/>
          </w:tblCellMar>
        </w:tblPrEx>
        <w:tc>
          <w:tcPr>
            <w:tcW w:w="28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F6274AE" w14:textId="77777777" w:rsidR="00133B22" w:rsidRDefault="00000000">
            <w:r>
              <w:rPr>
                <w:b/>
                <w:bCs/>
                <w:sz w:val="21"/>
                <w:szCs w:val="21"/>
              </w:rPr>
              <w:t>Dropout (0.35)</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F232069" w14:textId="77777777" w:rsidR="00133B22" w:rsidRDefault="00000000">
            <w:pPr>
              <w:jc w:val="center"/>
            </w:pPr>
            <w:r>
              <w:rPr>
                <w:sz w:val="21"/>
                <w:szCs w:val="21"/>
              </w:rPr>
              <w:t>1280</w:t>
            </w:r>
          </w:p>
        </w:tc>
        <w:tc>
          <w:tcPr>
            <w:tcW w:w="2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19F36E2" w14:textId="77777777" w:rsidR="00133B22" w:rsidRDefault="00000000">
            <w:pPr>
              <w:jc w:val="center"/>
            </w:pPr>
            <w:r>
              <w:rPr>
                <w:sz w:val="21"/>
                <w:szCs w:val="21"/>
              </w:rPr>
              <w:t>0</w:t>
            </w:r>
          </w:p>
        </w:tc>
        <w:tc>
          <w:tcPr>
            <w:tcW w:w="23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40954AB" w14:textId="77777777" w:rsidR="00133B22" w:rsidRDefault="00000000">
            <w:pPr>
              <w:jc w:val="center"/>
            </w:pPr>
            <w:r>
              <w:rPr>
                <w:sz w:val="21"/>
                <w:szCs w:val="21"/>
              </w:rPr>
              <w:t>Randomly zeros 35% of units per step</w:t>
            </w:r>
          </w:p>
        </w:tc>
      </w:tr>
      <w:tr w:rsidR="00133B22" w14:paraId="5C647A27" w14:textId="77777777">
        <w:tblPrEx>
          <w:tblCellMar>
            <w:top w:w="0" w:type="dxa"/>
            <w:bottom w:w="0" w:type="dxa"/>
          </w:tblCellMar>
        </w:tblPrEx>
        <w:tc>
          <w:tcPr>
            <w:tcW w:w="28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6BDEBF5" w14:textId="77777777" w:rsidR="00133B22" w:rsidRDefault="00000000">
            <w:r>
              <w:rPr>
                <w:b/>
                <w:bCs/>
                <w:sz w:val="21"/>
                <w:szCs w:val="21"/>
              </w:rPr>
              <w:t xml:space="preserve">Dense (11, </w:t>
            </w:r>
            <w:proofErr w:type="spellStart"/>
            <w:r>
              <w:rPr>
                <w:b/>
                <w:bCs/>
                <w:sz w:val="21"/>
                <w:szCs w:val="21"/>
              </w:rPr>
              <w:t>softmax</w:t>
            </w:r>
            <w:proofErr w:type="spellEnd"/>
            <w:r>
              <w:rPr>
                <w:b/>
                <w:bCs/>
                <w:sz w:val="21"/>
                <w:szCs w:val="21"/>
              </w:rPr>
              <w:t>)</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F11DDDD" w14:textId="77777777" w:rsidR="00133B22" w:rsidRDefault="00000000">
            <w:pPr>
              <w:jc w:val="center"/>
            </w:pPr>
            <w:r>
              <w:rPr>
                <w:sz w:val="21"/>
                <w:szCs w:val="21"/>
              </w:rPr>
              <w:t>11</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B79222E" w14:textId="77777777" w:rsidR="00133B22" w:rsidRDefault="00000000">
            <w:pPr>
              <w:jc w:val="center"/>
            </w:pPr>
            <w:r>
              <w:rPr>
                <w:sz w:val="21"/>
                <w:szCs w:val="21"/>
              </w:rPr>
              <w:t>14,091</w:t>
            </w:r>
          </w:p>
        </w:tc>
        <w:tc>
          <w:tcPr>
            <w:tcW w:w="23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1210FB6" w14:textId="77777777" w:rsidR="00133B22" w:rsidRDefault="00000000">
            <w:pPr>
              <w:jc w:val="center"/>
            </w:pPr>
            <w:r>
              <w:rPr>
                <w:sz w:val="21"/>
                <w:szCs w:val="21"/>
              </w:rPr>
              <w:t>L2 λ=1e-4; output class probabilities</w:t>
            </w:r>
          </w:p>
        </w:tc>
      </w:tr>
      <w:tr w:rsidR="00133B22" w14:paraId="3DB44BA9" w14:textId="77777777">
        <w:tblPrEx>
          <w:tblCellMar>
            <w:top w:w="0" w:type="dxa"/>
            <w:bottom w:w="0" w:type="dxa"/>
          </w:tblCellMar>
        </w:tblPrEx>
        <w:tc>
          <w:tcPr>
            <w:tcW w:w="28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5AF1D7C" w14:textId="77777777" w:rsidR="00133B22" w:rsidRDefault="00000000">
            <w:r>
              <w:rPr>
                <w:b/>
                <w:bCs/>
                <w:sz w:val="21"/>
                <w:szCs w:val="21"/>
              </w:rPr>
              <w:t>TOTAL (Stage 1)</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A0AE66D" w14:textId="77777777" w:rsidR="00133B22" w:rsidRDefault="00000000">
            <w:pPr>
              <w:jc w:val="center"/>
            </w:pPr>
            <w:r>
              <w:rPr>
                <w:sz w:val="21"/>
                <w:szCs w:val="21"/>
              </w:rPr>
              <w:t>—</w:t>
            </w:r>
          </w:p>
        </w:tc>
        <w:tc>
          <w:tcPr>
            <w:tcW w:w="2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F36CF46" w14:textId="77777777" w:rsidR="00133B22" w:rsidRDefault="00000000">
            <w:pPr>
              <w:jc w:val="center"/>
            </w:pPr>
            <w:r>
              <w:rPr>
                <w:sz w:val="21"/>
                <w:szCs w:val="21"/>
              </w:rPr>
              <w:t>~14,091</w:t>
            </w:r>
          </w:p>
        </w:tc>
        <w:tc>
          <w:tcPr>
            <w:tcW w:w="23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4BA64A8" w14:textId="77777777" w:rsidR="00133B22" w:rsidRDefault="00000000">
            <w:pPr>
              <w:jc w:val="center"/>
            </w:pPr>
            <w:r>
              <w:rPr>
                <w:sz w:val="21"/>
                <w:szCs w:val="21"/>
              </w:rPr>
              <w:t>Head parameters only (trainable)</w:t>
            </w:r>
          </w:p>
        </w:tc>
      </w:tr>
    </w:tbl>
    <w:p w14:paraId="48C768F0" w14:textId="586BF11B" w:rsidR="00133B22" w:rsidRDefault="00000000">
      <w:pPr>
        <w:spacing w:before="60" w:after="120"/>
        <w:jc w:val="center"/>
      </w:pPr>
      <w:r>
        <w:rPr>
          <w:color w:val="666666"/>
          <w:sz w:val="20"/>
          <w:szCs w:val="20"/>
        </w:rPr>
        <w:t>Table 3.2</w:t>
      </w:r>
      <w:r w:rsidR="00BF499E">
        <w:rPr>
          <w:color w:val="666666"/>
          <w:sz w:val="20"/>
          <w:szCs w:val="20"/>
        </w:rPr>
        <w:t>:</w:t>
      </w:r>
      <w:r>
        <w:rPr>
          <w:color w:val="666666"/>
          <w:sz w:val="20"/>
          <w:szCs w:val="20"/>
        </w:rPr>
        <w:t xml:space="preserve"> Full model architecture summary. Stage 1 trains only the head (14,091 parameters). Stage 2 additionally trains the last 30 backbone layers.</w:t>
      </w:r>
    </w:p>
    <w:p w14:paraId="25119129" w14:textId="77777777" w:rsidR="00133B22" w:rsidRDefault="00000000">
      <w:pPr>
        <w:pStyle w:val="Heading2"/>
      </w:pPr>
      <w:bookmarkStart w:id="17" w:name="_Toc224338268"/>
      <w:proofErr w:type="gramStart"/>
      <w:r>
        <w:t>3.5  Two</w:t>
      </w:r>
      <w:proofErr w:type="gramEnd"/>
      <w:r>
        <w:t>-Stage Training Strategy</w:t>
      </w:r>
      <w:bookmarkEnd w:id="17"/>
    </w:p>
    <w:p w14:paraId="2DFAA0CC" w14:textId="77777777" w:rsidR="00133B22" w:rsidRDefault="00000000">
      <w:pPr>
        <w:spacing w:before="80" w:after="80" w:line="276" w:lineRule="auto"/>
        <w:ind w:firstLine="720"/>
        <w:jc w:val="both"/>
      </w:pPr>
      <w:r>
        <w:t>Transfer learning with a frozen pretrained backbone followed by selective fine-tuning is the standard approach for adapting ImageNet-pretrained models to new classification tasks. The rationale for this two-stage strategy is grounded in the gradient dynamics of deep networks.</w:t>
      </w:r>
    </w:p>
    <w:p w14:paraId="02F76FDB" w14:textId="77777777" w:rsidR="00133B22" w:rsidRDefault="00000000">
      <w:pPr>
        <w:pStyle w:val="Heading3"/>
      </w:pPr>
      <w:bookmarkStart w:id="18" w:name="_Toc224338269"/>
      <w:r>
        <w:t>Stage 1 — Frozen Backbone Training</w:t>
      </w:r>
      <w:bookmarkEnd w:id="18"/>
    </w:p>
    <w:p w14:paraId="0CABB8AD" w14:textId="414EE506" w:rsidR="00133B22" w:rsidRDefault="00000000" w:rsidP="00EA09E4">
      <w:pPr>
        <w:spacing w:before="80" w:after="80" w:line="276" w:lineRule="auto"/>
        <w:ind w:firstLine="720"/>
        <w:jc w:val="both"/>
      </w:pPr>
      <w:r>
        <w:t>In Stage 1, the entire MobileNetV2 backbone is frozen (no gradient updates allowed). Only the custom classification head</w:t>
      </w:r>
      <w:r w:rsidR="00EA09E4">
        <w:t>,</w:t>
      </w:r>
      <w:r>
        <w:t xml:space="preserve"> GlobalAveragePooling2D, Dropout, and Dense</w:t>
      </w:r>
      <w:r w:rsidR="00EA09E4">
        <w:t>,</w:t>
      </w:r>
      <w:r>
        <w:t xml:space="preserve"> receives gradient updates. Training proceeds with the Adam optimizer at a learning rate of 1e-3 for up to 20 epochs, with </w:t>
      </w:r>
      <w:proofErr w:type="spellStart"/>
      <w:r>
        <w:t>EarlyStopping</w:t>
      </w:r>
      <w:proofErr w:type="spellEnd"/>
      <w:r>
        <w:t xml:space="preserve"> triggered when validation loss fails to improve for 6 consecutive epochs.</w:t>
      </w:r>
    </w:p>
    <w:p w14:paraId="32D86A50" w14:textId="77777777" w:rsidR="00133B22" w:rsidRDefault="00000000">
      <w:pPr>
        <w:spacing w:before="80" w:after="80" w:line="276" w:lineRule="auto"/>
        <w:ind w:firstLine="720"/>
        <w:jc w:val="both"/>
      </w:pPr>
      <w:r>
        <w:t>The reason for freezing the backbone first is that the randomly initialized classification head produces large gradient magnitudes at the start of training. If these gradients were allowed to propagate through the pretrained backbone, they would rapidly corrupt the ImageNet feature representations that took millions of samples and many GPU-hours to learn. By freezing the backbone, the head is allowed to stabilize and learn to effectively use the existing features before any backbone weights are altered.</w:t>
      </w:r>
    </w:p>
    <w:p w14:paraId="14235044" w14:textId="77777777" w:rsidR="00BF499E" w:rsidRDefault="00BF499E">
      <w:pPr>
        <w:spacing w:before="80" w:after="80" w:line="276" w:lineRule="auto"/>
        <w:ind w:firstLine="720"/>
        <w:jc w:val="both"/>
      </w:pPr>
    </w:p>
    <w:p w14:paraId="33735202" w14:textId="77777777" w:rsidR="00133B22" w:rsidRDefault="00000000">
      <w:pPr>
        <w:pStyle w:val="Heading3"/>
      </w:pPr>
      <w:bookmarkStart w:id="19" w:name="_Toc224338270"/>
      <w:r>
        <w:t>Stage 2 — Partial Fine-Tuning</w:t>
      </w:r>
      <w:bookmarkEnd w:id="19"/>
    </w:p>
    <w:p w14:paraId="1A12D74E" w14:textId="756BBD6D" w:rsidR="00133B22" w:rsidRDefault="00000000" w:rsidP="00EA09E4">
      <w:pPr>
        <w:spacing w:before="80" w:after="80" w:line="276" w:lineRule="auto"/>
        <w:ind w:firstLine="720"/>
        <w:jc w:val="both"/>
      </w:pPr>
      <w:r>
        <w:t>In Stage 2, the last 30 layers of the MobileNetV2 backbone are unfrozen while all earlier layers remain frozen. Training continues with the Adam optimizer at a substantially reduced learning rate of 1e-5</w:t>
      </w:r>
      <w:r w:rsidR="00EA09E4">
        <w:t>,</w:t>
      </w:r>
      <w:r>
        <w:t xml:space="preserve"> 100 times smaller than Stage 1</w:t>
      </w:r>
      <w:r w:rsidR="00EA09E4">
        <w:t>,</w:t>
      </w:r>
      <w:r>
        <w:t xml:space="preserve"> for up to 20 additional epochs.</w:t>
      </w:r>
    </w:p>
    <w:p w14:paraId="60D76E57" w14:textId="1C7FFF24" w:rsidR="00133B22" w:rsidRDefault="00000000" w:rsidP="00EA09E4">
      <w:pPr>
        <w:spacing w:before="80" w:after="80" w:line="276" w:lineRule="auto"/>
        <w:ind w:firstLine="720"/>
        <w:jc w:val="both"/>
      </w:pPr>
      <w:r>
        <w:t>The rationale for unfreezing only the final 30 layers is that early backbone layers learn universal low-level features (edges, color gradients, simple textures) that are highly transferable across all visual domains and do not require domain-specific adaptation. The final layers of MobileNetV2 encode higher-level, domain-specific features (complex object parts, semantic structure) that benefit from fine-tuning on vehicle imagery to better represent CCTV-specific visual patterns.</w:t>
      </w:r>
    </w:p>
    <w:p w14:paraId="72E05897" w14:textId="1E256AD4" w:rsidR="00133B22" w:rsidRDefault="00000000" w:rsidP="00EA09E4">
      <w:pPr>
        <w:spacing w:before="80" w:after="80" w:line="276" w:lineRule="auto"/>
        <w:ind w:firstLine="720"/>
        <w:jc w:val="both"/>
      </w:pPr>
      <w:r>
        <w:t>The very small learning rate of 1e-5 is critical: it ensures that the pretrained weights are updated with minimal, surgical adjustments rather than large overwriting updates. This approach, known in the literature as catastrophic forgetting prevention, preserves the generalizable knowledge encoded in the pretrained backbone while gradually specializing it for traffic imagery.</w:t>
      </w:r>
    </w:p>
    <w:p w14:paraId="480A0A04" w14:textId="77777777" w:rsidR="00133B22" w:rsidRDefault="00000000">
      <w:pPr>
        <w:pStyle w:val="Heading2"/>
      </w:pPr>
      <w:bookmarkStart w:id="20" w:name="_Toc224338271"/>
      <w:proofErr w:type="gramStart"/>
      <w:r>
        <w:t>3.6  Anti</w:t>
      </w:r>
      <w:proofErr w:type="gramEnd"/>
      <w:r>
        <w:t>-Overfitting Strategy</w:t>
      </w:r>
      <w:bookmarkEnd w:id="20"/>
    </w:p>
    <w:p w14:paraId="442F288C" w14:textId="77777777" w:rsidR="00133B22" w:rsidRDefault="00000000">
      <w:pPr>
        <w:spacing w:before="80" w:after="60" w:line="276" w:lineRule="auto"/>
        <w:jc w:val="both"/>
      </w:pPr>
      <w:r>
        <w:t>Overfitting is a central concern when fine-tuning a large pretrained model on a dataset of this size. The following measures were applied in combination:</w:t>
      </w:r>
    </w:p>
    <w:p w14:paraId="60336EAE" w14:textId="77777777" w:rsidR="00133B22" w:rsidRDefault="00000000">
      <w:pPr>
        <w:pStyle w:val="ListParagraph"/>
        <w:numPr>
          <w:ilvl w:val="0"/>
          <w:numId w:val="3"/>
        </w:numPr>
        <w:spacing w:before="40" w:after="40"/>
      </w:pPr>
      <w:r>
        <w:rPr>
          <w:b/>
          <w:bCs/>
          <w:sz w:val="23"/>
          <w:szCs w:val="23"/>
        </w:rPr>
        <w:t xml:space="preserve">Data Augmentation: </w:t>
      </w:r>
      <w:r>
        <w:rPr>
          <w:sz w:val="23"/>
          <w:szCs w:val="23"/>
        </w:rPr>
        <w:t>Data augmentation applied inside the model to the training pipeline only, with five mild CCTV-realistic transformations as described in Section 3.3.</w:t>
      </w:r>
    </w:p>
    <w:p w14:paraId="3029F1AA" w14:textId="77777777" w:rsidR="00133B22" w:rsidRDefault="00000000">
      <w:pPr>
        <w:pStyle w:val="ListParagraph"/>
        <w:numPr>
          <w:ilvl w:val="0"/>
          <w:numId w:val="3"/>
        </w:numPr>
        <w:spacing w:before="40" w:after="40"/>
      </w:pPr>
      <w:r>
        <w:rPr>
          <w:b/>
          <w:bCs/>
          <w:sz w:val="23"/>
          <w:szCs w:val="23"/>
        </w:rPr>
        <w:t xml:space="preserve">Dropout: </w:t>
      </w:r>
      <w:r>
        <w:rPr>
          <w:sz w:val="23"/>
          <w:szCs w:val="23"/>
        </w:rPr>
        <w:t>Dropout at rate 0.35 in the classification head, applied after GlobalAveragePooling2D. Randomly zeros 35% of activations per forward pass, forcing the network to learn redundant, robust feature representations.</w:t>
      </w:r>
    </w:p>
    <w:p w14:paraId="5428C22D" w14:textId="77777777" w:rsidR="00133B22" w:rsidRDefault="00000000">
      <w:pPr>
        <w:pStyle w:val="ListParagraph"/>
        <w:numPr>
          <w:ilvl w:val="0"/>
          <w:numId w:val="3"/>
        </w:numPr>
        <w:spacing w:before="40" w:after="40"/>
      </w:pPr>
      <w:r>
        <w:rPr>
          <w:b/>
          <w:bCs/>
          <w:sz w:val="23"/>
          <w:szCs w:val="23"/>
        </w:rPr>
        <w:t xml:space="preserve">L2 Regularization: </w:t>
      </w:r>
      <w:r>
        <w:rPr>
          <w:sz w:val="23"/>
          <w:szCs w:val="23"/>
        </w:rPr>
        <w:t>L2 weight regularization (lambda = 1e-4) on the Dense output layer. Penalizes large weight magnitudes, discouraging the model from placing excessive confidence on any single feature direction.</w:t>
      </w:r>
    </w:p>
    <w:p w14:paraId="3AAE13C3" w14:textId="77777777" w:rsidR="00133B22" w:rsidRDefault="00000000">
      <w:pPr>
        <w:pStyle w:val="ListParagraph"/>
        <w:numPr>
          <w:ilvl w:val="0"/>
          <w:numId w:val="3"/>
        </w:numPr>
        <w:spacing w:before="40" w:after="40"/>
      </w:pPr>
      <w:r>
        <w:rPr>
          <w:b/>
          <w:bCs/>
          <w:sz w:val="23"/>
          <w:szCs w:val="23"/>
        </w:rPr>
        <w:t xml:space="preserve">Class Weights: </w:t>
      </w:r>
      <w:r>
        <w:rPr>
          <w:sz w:val="23"/>
          <w:szCs w:val="23"/>
        </w:rPr>
        <w:t>Balanced class weights computed using scikit-</w:t>
      </w:r>
      <w:proofErr w:type="spellStart"/>
      <w:r>
        <w:rPr>
          <w:sz w:val="23"/>
          <w:szCs w:val="23"/>
        </w:rPr>
        <w:t>learn's</w:t>
      </w:r>
      <w:proofErr w:type="spellEnd"/>
      <w:r>
        <w:rPr>
          <w:sz w:val="23"/>
          <w:szCs w:val="23"/>
        </w:rPr>
        <w:t xml:space="preserve"> </w:t>
      </w:r>
      <w:proofErr w:type="spellStart"/>
      <w:r>
        <w:rPr>
          <w:sz w:val="23"/>
          <w:szCs w:val="23"/>
        </w:rPr>
        <w:t>compute_class_weight</w:t>
      </w:r>
      <w:proofErr w:type="spellEnd"/>
      <w:r>
        <w:rPr>
          <w:sz w:val="23"/>
          <w:szCs w:val="23"/>
        </w:rPr>
        <w:t xml:space="preserve"> function on the training labels. Assigns higher loss contribution to minority class predictions, correcting for the 4.17× imbalance ratio.</w:t>
      </w:r>
    </w:p>
    <w:p w14:paraId="4338EA65" w14:textId="77777777" w:rsidR="00133B22" w:rsidRDefault="00000000">
      <w:pPr>
        <w:pStyle w:val="ListParagraph"/>
        <w:numPr>
          <w:ilvl w:val="0"/>
          <w:numId w:val="3"/>
        </w:numPr>
        <w:spacing w:before="40" w:after="40"/>
      </w:pPr>
      <w:proofErr w:type="spellStart"/>
      <w:r>
        <w:rPr>
          <w:b/>
          <w:bCs/>
          <w:sz w:val="23"/>
          <w:szCs w:val="23"/>
        </w:rPr>
        <w:t>EarlyStopping</w:t>
      </w:r>
      <w:proofErr w:type="spellEnd"/>
      <w:r>
        <w:rPr>
          <w:b/>
          <w:bCs/>
          <w:sz w:val="23"/>
          <w:szCs w:val="23"/>
        </w:rPr>
        <w:t xml:space="preserve">: </w:t>
      </w:r>
      <w:proofErr w:type="spellStart"/>
      <w:r>
        <w:rPr>
          <w:sz w:val="23"/>
          <w:szCs w:val="23"/>
        </w:rPr>
        <w:t>EarlyStopping</w:t>
      </w:r>
      <w:proofErr w:type="spellEnd"/>
      <w:r>
        <w:rPr>
          <w:sz w:val="23"/>
          <w:szCs w:val="23"/>
        </w:rPr>
        <w:t xml:space="preserve"> monitors </w:t>
      </w:r>
      <w:proofErr w:type="spellStart"/>
      <w:r>
        <w:rPr>
          <w:sz w:val="23"/>
          <w:szCs w:val="23"/>
        </w:rPr>
        <w:t>val_loss</w:t>
      </w:r>
      <w:proofErr w:type="spellEnd"/>
      <w:r>
        <w:rPr>
          <w:sz w:val="23"/>
          <w:szCs w:val="23"/>
        </w:rPr>
        <w:t xml:space="preserve"> with a patience of 6 epochs and restores the best in-memory weights upon termination, preventing the model from training past its peak generalization point.</w:t>
      </w:r>
    </w:p>
    <w:p w14:paraId="7984F443" w14:textId="77777777" w:rsidR="00133B22" w:rsidRDefault="00000000">
      <w:pPr>
        <w:pStyle w:val="ListParagraph"/>
        <w:numPr>
          <w:ilvl w:val="0"/>
          <w:numId w:val="3"/>
        </w:numPr>
        <w:spacing w:before="40" w:after="40"/>
      </w:pPr>
      <w:proofErr w:type="spellStart"/>
      <w:r>
        <w:rPr>
          <w:b/>
          <w:bCs/>
          <w:sz w:val="23"/>
          <w:szCs w:val="23"/>
        </w:rPr>
        <w:t>ModelCheckpoint</w:t>
      </w:r>
      <w:proofErr w:type="spellEnd"/>
      <w:r>
        <w:rPr>
          <w:b/>
          <w:bCs/>
          <w:sz w:val="23"/>
          <w:szCs w:val="23"/>
        </w:rPr>
        <w:t xml:space="preserve">: </w:t>
      </w:r>
      <w:proofErr w:type="spellStart"/>
      <w:r>
        <w:rPr>
          <w:sz w:val="23"/>
          <w:szCs w:val="23"/>
        </w:rPr>
        <w:t>ModelCheckpoint</w:t>
      </w:r>
      <w:proofErr w:type="spellEnd"/>
      <w:r>
        <w:rPr>
          <w:sz w:val="23"/>
          <w:szCs w:val="23"/>
        </w:rPr>
        <w:t xml:space="preserve"> saves the model checkpoint to disk whenever </w:t>
      </w:r>
      <w:proofErr w:type="spellStart"/>
      <w:r>
        <w:rPr>
          <w:sz w:val="23"/>
          <w:szCs w:val="23"/>
        </w:rPr>
        <w:t>val_loss</w:t>
      </w:r>
      <w:proofErr w:type="spellEnd"/>
      <w:r>
        <w:rPr>
          <w:sz w:val="23"/>
          <w:szCs w:val="23"/>
        </w:rPr>
        <w:t xml:space="preserve"> improves, providing persistent insurance against kernel crashes or unexpected termination.</w:t>
      </w:r>
    </w:p>
    <w:p w14:paraId="7AF422B5" w14:textId="13C38D2E" w:rsidR="00133B22" w:rsidRDefault="00000000" w:rsidP="00EA09E4">
      <w:pPr>
        <w:pStyle w:val="ListParagraph"/>
        <w:numPr>
          <w:ilvl w:val="0"/>
          <w:numId w:val="3"/>
        </w:numPr>
        <w:spacing w:before="40" w:after="40"/>
      </w:pPr>
      <w:proofErr w:type="spellStart"/>
      <w:r>
        <w:rPr>
          <w:b/>
          <w:bCs/>
          <w:sz w:val="23"/>
          <w:szCs w:val="23"/>
        </w:rPr>
        <w:t>ReduceLROnPlateau</w:t>
      </w:r>
      <w:proofErr w:type="spellEnd"/>
      <w:r>
        <w:rPr>
          <w:b/>
          <w:bCs/>
          <w:sz w:val="23"/>
          <w:szCs w:val="23"/>
        </w:rPr>
        <w:t xml:space="preserve">: </w:t>
      </w:r>
      <w:proofErr w:type="spellStart"/>
      <w:r>
        <w:rPr>
          <w:sz w:val="23"/>
          <w:szCs w:val="23"/>
        </w:rPr>
        <w:t>ReduceLROnPlateau</w:t>
      </w:r>
      <w:proofErr w:type="spellEnd"/>
      <w:r>
        <w:rPr>
          <w:sz w:val="23"/>
          <w:szCs w:val="23"/>
        </w:rPr>
        <w:t xml:space="preserve"> monitors </w:t>
      </w:r>
      <w:proofErr w:type="spellStart"/>
      <w:r>
        <w:rPr>
          <w:sz w:val="23"/>
          <w:szCs w:val="23"/>
        </w:rPr>
        <w:t>val_loss</w:t>
      </w:r>
      <w:proofErr w:type="spellEnd"/>
      <w:r>
        <w:rPr>
          <w:sz w:val="23"/>
          <w:szCs w:val="23"/>
        </w:rPr>
        <w:t xml:space="preserve"> and halves the learning rate (factor = 0.5) after 3 consecutive epochs without improvement, with a </w:t>
      </w:r>
      <w:r>
        <w:rPr>
          <w:sz w:val="23"/>
          <w:szCs w:val="23"/>
        </w:rPr>
        <w:lastRenderedPageBreak/>
        <w:t>minimum floor of 1e-7. This allows the optimizer to continue making progress when the gradient signal is small.</w:t>
      </w:r>
    </w:p>
    <w:p w14:paraId="02E4686D" w14:textId="77777777" w:rsidR="00133B22" w:rsidRDefault="00000000">
      <w:pPr>
        <w:spacing w:before="280" w:after="40"/>
      </w:pPr>
      <w:r>
        <w:rPr>
          <w:b/>
          <w:bCs/>
          <w:caps/>
          <w:color w:val="0096B7"/>
          <w:sz w:val="18"/>
          <w:szCs w:val="18"/>
        </w:rPr>
        <w:t>Section 4</w:t>
      </w:r>
    </w:p>
    <w:p w14:paraId="0F86DC04" w14:textId="77777777" w:rsidR="00133B22" w:rsidRDefault="00000000">
      <w:pPr>
        <w:pStyle w:val="Heading1"/>
        <w:pBdr>
          <w:bottom w:val="single" w:sz="6" w:space="4" w:color="0096B7"/>
        </w:pBdr>
      </w:pPr>
      <w:bookmarkStart w:id="21" w:name="_Toc224338272"/>
      <w:r>
        <w:t>Experiments</w:t>
      </w:r>
      <w:bookmarkEnd w:id="21"/>
    </w:p>
    <w:p w14:paraId="43B344B2" w14:textId="77777777" w:rsidR="00133B22" w:rsidRDefault="00000000">
      <w:pPr>
        <w:pStyle w:val="Heading2"/>
      </w:pPr>
      <w:bookmarkStart w:id="22" w:name="_Toc224338273"/>
      <w:proofErr w:type="gramStart"/>
      <w:r>
        <w:t>4.1  Experimental</w:t>
      </w:r>
      <w:proofErr w:type="gramEnd"/>
      <w:r>
        <w:t xml:space="preserve"> Setup</w:t>
      </w:r>
      <w:bookmarkEnd w:id="22"/>
    </w:p>
    <w:p w14:paraId="12C75EE0" w14:textId="29CAF9BA" w:rsidR="00133B22" w:rsidRDefault="00000000" w:rsidP="00BF499E">
      <w:pPr>
        <w:spacing w:before="80" w:after="80" w:line="276" w:lineRule="auto"/>
        <w:jc w:val="both"/>
      </w:pPr>
      <w:r>
        <w:t>All experiments were conducted on an ASUS TUF Gaming A15 laptop under the following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3B22" w14:paraId="2173BFF0" w14:textId="77777777">
        <w:tblPrEx>
          <w:tblCellMar>
            <w:top w:w="0" w:type="dxa"/>
            <w:bottom w:w="0" w:type="dxa"/>
          </w:tblCellMar>
        </w:tblPrEx>
        <w:trPr>
          <w:tblHeader/>
        </w:trPr>
        <w:tc>
          <w:tcPr>
            <w:tcW w:w="30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058F7485" w14:textId="77777777" w:rsidR="00133B22" w:rsidRDefault="00000000">
            <w:pPr>
              <w:jc w:val="center"/>
            </w:pPr>
            <w:r>
              <w:rPr>
                <w:b/>
                <w:bCs/>
                <w:color w:val="FFFFFF"/>
                <w:sz w:val="20"/>
                <w:szCs w:val="20"/>
              </w:rPr>
              <w:t>Component</w:t>
            </w:r>
          </w:p>
        </w:tc>
        <w:tc>
          <w:tcPr>
            <w:tcW w:w="636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6B75CE2F" w14:textId="77777777" w:rsidR="00133B22" w:rsidRDefault="00000000">
            <w:pPr>
              <w:jc w:val="center"/>
            </w:pPr>
            <w:r>
              <w:rPr>
                <w:b/>
                <w:bCs/>
                <w:color w:val="FFFFFF"/>
                <w:sz w:val="20"/>
                <w:szCs w:val="20"/>
              </w:rPr>
              <w:t>Specification</w:t>
            </w:r>
          </w:p>
        </w:tc>
      </w:tr>
      <w:tr w:rsidR="00133B22" w14:paraId="27DA83B0"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0970C29" w14:textId="77777777" w:rsidR="00133B22" w:rsidRDefault="00000000">
            <w:r>
              <w:rPr>
                <w:b/>
                <w:bCs/>
                <w:sz w:val="21"/>
                <w:szCs w:val="21"/>
              </w:rPr>
              <w:t>Hardware</w:t>
            </w:r>
          </w:p>
        </w:tc>
        <w:tc>
          <w:tcPr>
            <w:tcW w:w="63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DBA8704" w14:textId="77777777" w:rsidR="00133B22" w:rsidRDefault="00000000">
            <w:pPr>
              <w:jc w:val="center"/>
            </w:pPr>
            <w:r>
              <w:rPr>
                <w:sz w:val="21"/>
                <w:szCs w:val="21"/>
              </w:rPr>
              <w:t>ASUS TUF Gaming A15 Laptop</w:t>
            </w:r>
          </w:p>
        </w:tc>
      </w:tr>
      <w:tr w:rsidR="00133B22" w14:paraId="47AA438E"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4FACBAF" w14:textId="77777777" w:rsidR="00133B22" w:rsidRDefault="00000000">
            <w:r>
              <w:rPr>
                <w:b/>
                <w:bCs/>
                <w:sz w:val="21"/>
                <w:szCs w:val="21"/>
              </w:rPr>
              <w:t>Operating System</w:t>
            </w:r>
          </w:p>
        </w:tc>
        <w:tc>
          <w:tcPr>
            <w:tcW w:w="63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464BCC3" w14:textId="77777777" w:rsidR="00133B22" w:rsidRDefault="00000000">
            <w:pPr>
              <w:jc w:val="center"/>
            </w:pPr>
            <w:r>
              <w:rPr>
                <w:sz w:val="21"/>
                <w:szCs w:val="21"/>
              </w:rPr>
              <w:t>Windows 11</w:t>
            </w:r>
          </w:p>
        </w:tc>
      </w:tr>
      <w:tr w:rsidR="00133B22" w14:paraId="5DF99B98"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9EE79B2" w14:textId="77777777" w:rsidR="00133B22" w:rsidRDefault="00000000">
            <w:r>
              <w:rPr>
                <w:b/>
                <w:bCs/>
                <w:sz w:val="21"/>
                <w:szCs w:val="21"/>
              </w:rPr>
              <w:t>Python</w:t>
            </w:r>
          </w:p>
        </w:tc>
        <w:tc>
          <w:tcPr>
            <w:tcW w:w="63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CBF9D11" w14:textId="771CBAC9" w:rsidR="00133B22" w:rsidRDefault="00000000">
            <w:pPr>
              <w:jc w:val="center"/>
            </w:pPr>
            <w:r>
              <w:rPr>
                <w:sz w:val="21"/>
                <w:szCs w:val="21"/>
              </w:rPr>
              <w:t>3.1</w:t>
            </w:r>
            <w:r w:rsidR="009D27BF">
              <w:rPr>
                <w:sz w:val="21"/>
                <w:szCs w:val="21"/>
              </w:rPr>
              <w:t>3</w:t>
            </w:r>
            <w:r>
              <w:rPr>
                <w:sz w:val="21"/>
                <w:szCs w:val="21"/>
              </w:rPr>
              <w:t>.</w:t>
            </w:r>
            <w:r w:rsidR="001948E0">
              <w:rPr>
                <w:sz w:val="21"/>
                <w:szCs w:val="21"/>
              </w:rPr>
              <w:t>12</w:t>
            </w:r>
          </w:p>
        </w:tc>
      </w:tr>
      <w:tr w:rsidR="00133B22" w14:paraId="41FEC31B"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BD31153" w14:textId="77777777" w:rsidR="00133B22" w:rsidRDefault="00000000">
            <w:r>
              <w:rPr>
                <w:b/>
                <w:bCs/>
                <w:sz w:val="21"/>
                <w:szCs w:val="21"/>
              </w:rPr>
              <w:t>TensorFlow</w:t>
            </w:r>
          </w:p>
        </w:tc>
        <w:tc>
          <w:tcPr>
            <w:tcW w:w="63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B4C87B2" w14:textId="77777777" w:rsidR="00133B22" w:rsidRDefault="00000000">
            <w:pPr>
              <w:jc w:val="center"/>
            </w:pPr>
            <w:r>
              <w:rPr>
                <w:sz w:val="21"/>
                <w:szCs w:val="21"/>
              </w:rPr>
              <w:t>2.10.0 (native GPU support on Windows)</w:t>
            </w:r>
          </w:p>
        </w:tc>
      </w:tr>
      <w:tr w:rsidR="00133B22" w14:paraId="70C3AB3D"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58FBDFF" w14:textId="77777777" w:rsidR="00133B22" w:rsidRDefault="00000000">
            <w:proofErr w:type="spellStart"/>
            <w:r>
              <w:rPr>
                <w:b/>
                <w:bCs/>
                <w:sz w:val="21"/>
                <w:szCs w:val="21"/>
              </w:rPr>
              <w:t>Keras</w:t>
            </w:r>
            <w:proofErr w:type="spellEnd"/>
          </w:p>
        </w:tc>
        <w:tc>
          <w:tcPr>
            <w:tcW w:w="63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678BBA6" w14:textId="77777777" w:rsidR="00133B22" w:rsidRDefault="00000000">
            <w:pPr>
              <w:jc w:val="center"/>
            </w:pPr>
            <w:r>
              <w:rPr>
                <w:sz w:val="21"/>
                <w:szCs w:val="21"/>
              </w:rPr>
              <w:t>2.10.0</w:t>
            </w:r>
          </w:p>
        </w:tc>
      </w:tr>
      <w:tr w:rsidR="00133B22" w14:paraId="6801F6BD"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D8D3E7F" w14:textId="77777777" w:rsidR="00133B22" w:rsidRDefault="00000000">
            <w:r>
              <w:rPr>
                <w:b/>
                <w:bCs/>
                <w:sz w:val="21"/>
                <w:szCs w:val="21"/>
              </w:rPr>
              <w:t>GPU</w:t>
            </w:r>
          </w:p>
        </w:tc>
        <w:tc>
          <w:tcPr>
            <w:tcW w:w="63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EA34103" w14:textId="77777777" w:rsidR="00133B22" w:rsidRDefault="00000000">
            <w:pPr>
              <w:jc w:val="center"/>
            </w:pPr>
            <w:r>
              <w:rPr>
                <w:sz w:val="21"/>
                <w:szCs w:val="21"/>
              </w:rPr>
              <w:t>NVIDIA GeForce (auto-detected with memory growth enabled)</w:t>
            </w:r>
          </w:p>
        </w:tc>
      </w:tr>
      <w:tr w:rsidR="00133B22" w14:paraId="081C4FED"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E63AB05" w14:textId="77777777" w:rsidR="00133B22" w:rsidRDefault="00000000">
            <w:r>
              <w:rPr>
                <w:b/>
                <w:bCs/>
                <w:sz w:val="21"/>
                <w:szCs w:val="21"/>
              </w:rPr>
              <w:t>CUDA</w:t>
            </w:r>
          </w:p>
        </w:tc>
        <w:tc>
          <w:tcPr>
            <w:tcW w:w="63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0A4AA0B" w14:textId="77777777" w:rsidR="00133B22" w:rsidRDefault="00000000">
            <w:pPr>
              <w:jc w:val="center"/>
            </w:pPr>
            <w:r>
              <w:rPr>
                <w:sz w:val="21"/>
                <w:szCs w:val="21"/>
              </w:rPr>
              <w:t>11.2</w:t>
            </w:r>
          </w:p>
        </w:tc>
      </w:tr>
      <w:tr w:rsidR="00133B22" w14:paraId="49969AE6"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132E81A" w14:textId="77777777" w:rsidR="00133B22" w:rsidRDefault="00000000">
            <w:proofErr w:type="spellStart"/>
            <w:r>
              <w:rPr>
                <w:b/>
                <w:bCs/>
                <w:sz w:val="21"/>
                <w:szCs w:val="21"/>
              </w:rPr>
              <w:t>cuDNN</w:t>
            </w:r>
            <w:proofErr w:type="spellEnd"/>
          </w:p>
        </w:tc>
        <w:tc>
          <w:tcPr>
            <w:tcW w:w="63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8FEFF57" w14:textId="77777777" w:rsidR="00133B22" w:rsidRDefault="00000000">
            <w:pPr>
              <w:jc w:val="center"/>
            </w:pPr>
            <w:r>
              <w:rPr>
                <w:sz w:val="21"/>
                <w:szCs w:val="21"/>
              </w:rPr>
              <w:t>8.1</w:t>
            </w:r>
          </w:p>
        </w:tc>
      </w:tr>
      <w:tr w:rsidR="00133B22" w14:paraId="0B7E732F"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1C151C8" w14:textId="77777777" w:rsidR="00133B22" w:rsidRDefault="00000000">
            <w:r>
              <w:rPr>
                <w:b/>
                <w:bCs/>
                <w:sz w:val="21"/>
                <w:szCs w:val="21"/>
              </w:rPr>
              <w:t>IDE</w:t>
            </w:r>
          </w:p>
        </w:tc>
        <w:tc>
          <w:tcPr>
            <w:tcW w:w="63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06B3288" w14:textId="77777777" w:rsidR="00133B22" w:rsidRDefault="00000000">
            <w:pPr>
              <w:jc w:val="center"/>
            </w:pPr>
            <w:proofErr w:type="spellStart"/>
            <w:r>
              <w:rPr>
                <w:sz w:val="21"/>
                <w:szCs w:val="21"/>
              </w:rPr>
              <w:t>VSCode</w:t>
            </w:r>
            <w:proofErr w:type="spellEnd"/>
            <w:r>
              <w:rPr>
                <w:sz w:val="21"/>
                <w:szCs w:val="21"/>
              </w:rPr>
              <w:t xml:space="preserve"> with </w:t>
            </w:r>
            <w:proofErr w:type="spellStart"/>
            <w:r>
              <w:rPr>
                <w:sz w:val="21"/>
                <w:szCs w:val="21"/>
              </w:rPr>
              <w:t>Jupyter</w:t>
            </w:r>
            <w:proofErr w:type="spellEnd"/>
            <w:r>
              <w:rPr>
                <w:sz w:val="21"/>
                <w:szCs w:val="21"/>
              </w:rPr>
              <w:t xml:space="preserve"> Notebook extension</w:t>
            </w:r>
          </w:p>
        </w:tc>
      </w:tr>
    </w:tbl>
    <w:p w14:paraId="0D159B82" w14:textId="21549F56" w:rsidR="00133B22" w:rsidRDefault="00000000">
      <w:pPr>
        <w:spacing w:before="60" w:after="120"/>
        <w:jc w:val="center"/>
      </w:pPr>
      <w:r>
        <w:rPr>
          <w:color w:val="666666"/>
          <w:sz w:val="20"/>
          <w:szCs w:val="20"/>
        </w:rPr>
        <w:t>Table 4.1</w:t>
      </w:r>
      <w:r w:rsidR="00BF499E">
        <w:rPr>
          <w:color w:val="666666"/>
          <w:sz w:val="20"/>
          <w:szCs w:val="20"/>
        </w:rPr>
        <w:t>:</w:t>
      </w:r>
      <w:r>
        <w:rPr>
          <w:color w:val="666666"/>
          <w:sz w:val="20"/>
          <w:szCs w:val="20"/>
        </w:rPr>
        <w:t xml:space="preserve"> Hardware and software environment for all experiments.</w:t>
      </w:r>
    </w:p>
    <w:p w14:paraId="10FB7E01" w14:textId="77777777" w:rsidR="00133B22" w:rsidRDefault="00000000">
      <w:pPr>
        <w:pStyle w:val="Heading2"/>
      </w:pPr>
      <w:bookmarkStart w:id="23" w:name="_Toc224338274"/>
      <w:proofErr w:type="gramStart"/>
      <w:r>
        <w:t>4.2  Hyperparameter</w:t>
      </w:r>
      <w:proofErr w:type="gramEnd"/>
      <w:r>
        <w:t xml:space="preserve"> Configuration</w:t>
      </w:r>
      <w:bookmarkEnd w:id="23"/>
    </w:p>
    <w:p w14:paraId="5D7DCAC3" w14:textId="2436B81E" w:rsidR="00133B22" w:rsidRDefault="00000000" w:rsidP="001948E0">
      <w:pPr>
        <w:spacing w:before="80" w:after="80" w:line="276" w:lineRule="auto"/>
        <w:jc w:val="both"/>
      </w:pPr>
      <w:r>
        <w:t>The following hyperparameters were used throughout all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133B22" w14:paraId="555B8F71" w14:textId="77777777">
        <w:tblPrEx>
          <w:tblCellMar>
            <w:top w:w="0" w:type="dxa"/>
            <w:bottom w:w="0" w:type="dxa"/>
          </w:tblCellMar>
        </w:tblPrEx>
        <w:trPr>
          <w:tblHeader/>
        </w:trPr>
        <w:tc>
          <w:tcPr>
            <w:tcW w:w="3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3DD890ED" w14:textId="77777777" w:rsidR="00133B22" w:rsidRDefault="00000000">
            <w:pPr>
              <w:jc w:val="center"/>
            </w:pPr>
            <w:r>
              <w:rPr>
                <w:b/>
                <w:bCs/>
                <w:color w:val="FFFFFF"/>
                <w:sz w:val="20"/>
                <w:szCs w:val="20"/>
              </w:rPr>
              <w:t>Hyperparameter</w:t>
            </w:r>
          </w:p>
        </w:tc>
        <w:tc>
          <w:tcPr>
            <w:tcW w:w="2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383CB821" w14:textId="77777777" w:rsidR="00133B22" w:rsidRDefault="00000000">
            <w:pPr>
              <w:jc w:val="center"/>
            </w:pPr>
            <w:r>
              <w:rPr>
                <w:b/>
                <w:bCs/>
                <w:color w:val="FFFFFF"/>
                <w:sz w:val="20"/>
                <w:szCs w:val="20"/>
              </w:rPr>
              <w:t>Value</w:t>
            </w:r>
          </w:p>
        </w:tc>
        <w:tc>
          <w:tcPr>
            <w:tcW w:w="396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0C709046" w14:textId="77777777" w:rsidR="00133B22" w:rsidRDefault="00000000">
            <w:pPr>
              <w:jc w:val="center"/>
            </w:pPr>
            <w:r>
              <w:rPr>
                <w:b/>
                <w:bCs/>
                <w:color w:val="FFFFFF"/>
                <w:sz w:val="20"/>
                <w:szCs w:val="20"/>
              </w:rPr>
              <w:t>Justification</w:t>
            </w:r>
          </w:p>
        </w:tc>
      </w:tr>
      <w:tr w:rsidR="00133B22" w14:paraId="77C919B0"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49ABCDD" w14:textId="77777777" w:rsidR="00133B22" w:rsidRDefault="00000000">
            <w:r>
              <w:rPr>
                <w:b/>
                <w:bCs/>
                <w:sz w:val="21"/>
                <w:szCs w:val="21"/>
              </w:rPr>
              <w:t>Image Size</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F4C49D2" w14:textId="77777777" w:rsidR="00133B22" w:rsidRDefault="00000000">
            <w:pPr>
              <w:jc w:val="center"/>
            </w:pPr>
            <w:r>
              <w:rPr>
                <w:sz w:val="21"/>
                <w:szCs w:val="21"/>
              </w:rPr>
              <w:t xml:space="preserve">128 × 128 </w:t>
            </w:r>
            <w:proofErr w:type="spellStart"/>
            <w:r>
              <w:rPr>
                <w:sz w:val="21"/>
                <w:szCs w:val="21"/>
              </w:rPr>
              <w:t>px</w:t>
            </w:r>
            <w:proofErr w:type="spellEnd"/>
          </w:p>
        </w:tc>
        <w:tc>
          <w:tcPr>
            <w:tcW w:w="3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CB8C778" w14:textId="77777777" w:rsidR="00133B22" w:rsidRDefault="00000000">
            <w:pPr>
              <w:jc w:val="center"/>
            </w:pPr>
            <w:r>
              <w:rPr>
                <w:sz w:val="21"/>
                <w:szCs w:val="21"/>
              </w:rPr>
              <w:t>Above MobileNetV2 minimum (96px); 3× faster than 224px on laptop</w:t>
            </w:r>
          </w:p>
        </w:tc>
      </w:tr>
      <w:tr w:rsidR="00133B22" w14:paraId="306B9B0E"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8EB5FA2" w14:textId="77777777" w:rsidR="00133B22" w:rsidRDefault="00000000">
            <w:r>
              <w:rPr>
                <w:b/>
                <w:bCs/>
                <w:sz w:val="21"/>
                <w:szCs w:val="21"/>
              </w:rPr>
              <w:t>Batch Size</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8C0BCDD" w14:textId="77777777" w:rsidR="00133B22" w:rsidRDefault="00000000">
            <w:pPr>
              <w:jc w:val="center"/>
            </w:pPr>
            <w:r>
              <w:rPr>
                <w:sz w:val="21"/>
                <w:szCs w:val="21"/>
              </w:rPr>
              <w:t>32</w:t>
            </w:r>
          </w:p>
        </w:tc>
        <w:tc>
          <w:tcPr>
            <w:tcW w:w="3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51A6399" w14:textId="77777777" w:rsidR="00133B22" w:rsidRDefault="00000000">
            <w:pPr>
              <w:jc w:val="center"/>
            </w:pPr>
            <w:r>
              <w:rPr>
                <w:sz w:val="21"/>
                <w:szCs w:val="21"/>
              </w:rPr>
              <w:t>Stable gradient estimates; fits GPU memory comfortably</w:t>
            </w:r>
          </w:p>
        </w:tc>
      </w:tr>
      <w:tr w:rsidR="00133B22" w14:paraId="6CDB22B4"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B2843F3" w14:textId="77777777" w:rsidR="00133B22" w:rsidRDefault="00000000">
            <w:r>
              <w:rPr>
                <w:b/>
                <w:bCs/>
                <w:sz w:val="21"/>
                <w:szCs w:val="21"/>
              </w:rPr>
              <w:t>Stage 1 Learning Rate</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2C38F47" w14:textId="77777777" w:rsidR="00133B22" w:rsidRDefault="00000000">
            <w:pPr>
              <w:jc w:val="center"/>
            </w:pPr>
            <w:r>
              <w:rPr>
                <w:sz w:val="21"/>
                <w:szCs w:val="21"/>
              </w:rPr>
              <w:t>1e-3</w:t>
            </w:r>
          </w:p>
        </w:tc>
        <w:tc>
          <w:tcPr>
            <w:tcW w:w="3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35C7400" w14:textId="77777777" w:rsidR="00133B22" w:rsidRDefault="00000000">
            <w:pPr>
              <w:jc w:val="center"/>
            </w:pPr>
            <w:r>
              <w:rPr>
                <w:sz w:val="21"/>
                <w:szCs w:val="21"/>
              </w:rPr>
              <w:t>Standard Adam LR for head-only training</w:t>
            </w:r>
          </w:p>
        </w:tc>
      </w:tr>
      <w:tr w:rsidR="00133B22" w14:paraId="0349C98F"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DCF3327" w14:textId="77777777" w:rsidR="00133B22" w:rsidRDefault="00000000">
            <w:r>
              <w:rPr>
                <w:b/>
                <w:bCs/>
                <w:sz w:val="21"/>
                <w:szCs w:val="21"/>
              </w:rPr>
              <w:t>Stage 2 Learning Rate</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0EA180B" w14:textId="77777777" w:rsidR="00133B22" w:rsidRDefault="00000000">
            <w:pPr>
              <w:jc w:val="center"/>
            </w:pPr>
            <w:r>
              <w:rPr>
                <w:sz w:val="21"/>
                <w:szCs w:val="21"/>
              </w:rPr>
              <w:t>1e-5</w:t>
            </w:r>
          </w:p>
        </w:tc>
        <w:tc>
          <w:tcPr>
            <w:tcW w:w="3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FA90C4E" w14:textId="77777777" w:rsidR="00133B22" w:rsidRDefault="00000000">
            <w:pPr>
              <w:jc w:val="center"/>
            </w:pPr>
            <w:r>
              <w:rPr>
                <w:sz w:val="21"/>
                <w:szCs w:val="21"/>
              </w:rPr>
              <w:t>100× smaller; prevents catastrophic forgetting</w:t>
            </w:r>
          </w:p>
        </w:tc>
      </w:tr>
      <w:tr w:rsidR="00133B22" w14:paraId="791714F6"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0C61AEC" w14:textId="77777777" w:rsidR="00133B22" w:rsidRDefault="00000000">
            <w:r>
              <w:rPr>
                <w:b/>
                <w:bCs/>
                <w:sz w:val="21"/>
                <w:szCs w:val="21"/>
              </w:rPr>
              <w:t>Stage 1 Max Epochs</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B03B920" w14:textId="77777777" w:rsidR="00133B22" w:rsidRDefault="00000000">
            <w:pPr>
              <w:jc w:val="center"/>
            </w:pPr>
            <w:r>
              <w:rPr>
                <w:sz w:val="21"/>
                <w:szCs w:val="21"/>
              </w:rPr>
              <w:t>20</w:t>
            </w:r>
          </w:p>
        </w:tc>
        <w:tc>
          <w:tcPr>
            <w:tcW w:w="3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8E1CA35" w14:textId="77777777" w:rsidR="00133B22" w:rsidRDefault="00000000">
            <w:pPr>
              <w:jc w:val="center"/>
            </w:pPr>
            <w:proofErr w:type="spellStart"/>
            <w:r>
              <w:rPr>
                <w:sz w:val="21"/>
                <w:szCs w:val="21"/>
              </w:rPr>
              <w:t>EarlyStopping</w:t>
            </w:r>
            <w:proofErr w:type="spellEnd"/>
            <w:r>
              <w:rPr>
                <w:sz w:val="21"/>
                <w:szCs w:val="21"/>
              </w:rPr>
              <w:t xml:space="preserve"> typically triggers before 20</w:t>
            </w:r>
          </w:p>
        </w:tc>
      </w:tr>
      <w:tr w:rsidR="00133B22" w14:paraId="6815E29F"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58C2D0A" w14:textId="77777777" w:rsidR="00133B22" w:rsidRDefault="00000000">
            <w:r>
              <w:rPr>
                <w:b/>
                <w:bCs/>
                <w:sz w:val="21"/>
                <w:szCs w:val="21"/>
              </w:rPr>
              <w:lastRenderedPageBreak/>
              <w:t>Stage 2 Max Epochs</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DA87BEC" w14:textId="77777777" w:rsidR="00133B22" w:rsidRDefault="00000000">
            <w:pPr>
              <w:jc w:val="center"/>
            </w:pPr>
            <w:r>
              <w:rPr>
                <w:sz w:val="21"/>
                <w:szCs w:val="21"/>
              </w:rPr>
              <w:t>20</w:t>
            </w:r>
          </w:p>
        </w:tc>
        <w:tc>
          <w:tcPr>
            <w:tcW w:w="3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3A6FBC6" w14:textId="77777777" w:rsidR="00133B22" w:rsidRDefault="00000000">
            <w:pPr>
              <w:jc w:val="center"/>
            </w:pPr>
            <w:r>
              <w:rPr>
                <w:sz w:val="21"/>
                <w:szCs w:val="21"/>
              </w:rPr>
              <w:t>Fine-tuning typically converges within 10–15 epochs</w:t>
            </w:r>
          </w:p>
        </w:tc>
      </w:tr>
      <w:tr w:rsidR="00133B22" w14:paraId="24B754A3"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AA3EC2B" w14:textId="77777777" w:rsidR="00133B22" w:rsidRDefault="00000000">
            <w:r>
              <w:rPr>
                <w:b/>
                <w:bCs/>
                <w:sz w:val="21"/>
                <w:szCs w:val="21"/>
              </w:rPr>
              <w:t>Dropout Rate</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DA7F181" w14:textId="77777777" w:rsidR="00133B22" w:rsidRDefault="00000000">
            <w:pPr>
              <w:jc w:val="center"/>
            </w:pPr>
            <w:r>
              <w:rPr>
                <w:sz w:val="21"/>
                <w:szCs w:val="21"/>
              </w:rPr>
              <w:t>0.35</w:t>
            </w:r>
          </w:p>
        </w:tc>
        <w:tc>
          <w:tcPr>
            <w:tcW w:w="3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EE8D16E" w14:textId="77777777" w:rsidR="00133B22" w:rsidRDefault="00000000">
            <w:pPr>
              <w:jc w:val="center"/>
            </w:pPr>
            <w:r>
              <w:rPr>
                <w:sz w:val="21"/>
                <w:szCs w:val="21"/>
              </w:rPr>
              <w:t>Moderate regularization; balanced for 11-class head</w:t>
            </w:r>
          </w:p>
        </w:tc>
      </w:tr>
      <w:tr w:rsidR="00133B22" w14:paraId="777A8CE1"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836A55E" w14:textId="77777777" w:rsidR="00133B22" w:rsidRDefault="00000000">
            <w:r>
              <w:rPr>
                <w:b/>
                <w:bCs/>
                <w:sz w:val="21"/>
                <w:szCs w:val="21"/>
              </w:rPr>
              <w:t>L2 Lambda</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372CACF" w14:textId="77777777" w:rsidR="00133B22" w:rsidRDefault="00000000">
            <w:pPr>
              <w:jc w:val="center"/>
            </w:pPr>
            <w:r>
              <w:rPr>
                <w:sz w:val="21"/>
                <w:szCs w:val="21"/>
              </w:rPr>
              <w:t>1e-4</w:t>
            </w:r>
          </w:p>
        </w:tc>
        <w:tc>
          <w:tcPr>
            <w:tcW w:w="3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5DB41DC" w14:textId="77777777" w:rsidR="00133B22" w:rsidRDefault="00000000">
            <w:pPr>
              <w:jc w:val="center"/>
            </w:pPr>
            <w:r>
              <w:rPr>
                <w:sz w:val="21"/>
                <w:szCs w:val="21"/>
              </w:rPr>
              <w:t>Mild weight penalty; avoids underfitting</w:t>
            </w:r>
          </w:p>
        </w:tc>
      </w:tr>
      <w:tr w:rsidR="00133B22" w14:paraId="49DE1D54"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37B8C99" w14:textId="77777777" w:rsidR="00133B22" w:rsidRDefault="00000000">
            <w:r>
              <w:rPr>
                <w:b/>
                <w:bCs/>
                <w:sz w:val="21"/>
                <w:szCs w:val="21"/>
              </w:rPr>
              <w:t>Fine-Tune Layers</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5CDA2F9" w14:textId="77777777" w:rsidR="00133B22" w:rsidRDefault="00000000">
            <w:pPr>
              <w:jc w:val="center"/>
            </w:pPr>
            <w:r>
              <w:rPr>
                <w:sz w:val="21"/>
                <w:szCs w:val="21"/>
              </w:rPr>
              <w:t>30 (last)</w:t>
            </w:r>
          </w:p>
        </w:tc>
        <w:tc>
          <w:tcPr>
            <w:tcW w:w="3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CF1F8AE" w14:textId="77777777" w:rsidR="00133B22" w:rsidRDefault="00000000">
            <w:pPr>
              <w:jc w:val="center"/>
            </w:pPr>
            <w:r>
              <w:rPr>
                <w:sz w:val="21"/>
                <w:szCs w:val="21"/>
              </w:rPr>
              <w:t>Last 30 MobileNetV2 layers; adapts high-level features</w:t>
            </w:r>
          </w:p>
        </w:tc>
      </w:tr>
      <w:tr w:rsidR="00133B22" w14:paraId="064F3CDF"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917EB7E" w14:textId="77777777" w:rsidR="00133B22" w:rsidRDefault="00000000">
            <w:proofErr w:type="spellStart"/>
            <w:r>
              <w:rPr>
                <w:b/>
                <w:bCs/>
                <w:sz w:val="21"/>
                <w:szCs w:val="21"/>
              </w:rPr>
              <w:t>EarlyStopping</w:t>
            </w:r>
            <w:proofErr w:type="spellEnd"/>
            <w:r>
              <w:rPr>
                <w:b/>
                <w:bCs/>
                <w:sz w:val="21"/>
                <w:szCs w:val="21"/>
              </w:rPr>
              <w:t xml:space="preserve"> Patience</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5B221A8" w14:textId="77777777" w:rsidR="00133B22" w:rsidRDefault="00000000">
            <w:pPr>
              <w:jc w:val="center"/>
            </w:pPr>
            <w:r>
              <w:rPr>
                <w:sz w:val="21"/>
                <w:szCs w:val="21"/>
              </w:rPr>
              <w:t>6 epochs</w:t>
            </w:r>
          </w:p>
        </w:tc>
        <w:tc>
          <w:tcPr>
            <w:tcW w:w="3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DC1FE8D" w14:textId="77777777" w:rsidR="00133B22" w:rsidRDefault="00000000">
            <w:pPr>
              <w:jc w:val="center"/>
            </w:pPr>
            <w:r>
              <w:rPr>
                <w:sz w:val="21"/>
                <w:szCs w:val="21"/>
              </w:rPr>
              <w:t>Allows temporary plateaus before concluding no improvement</w:t>
            </w:r>
          </w:p>
        </w:tc>
      </w:tr>
      <w:tr w:rsidR="00133B22" w14:paraId="6106C018"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8DEDBBA" w14:textId="77777777" w:rsidR="00133B22" w:rsidRDefault="00000000">
            <w:proofErr w:type="spellStart"/>
            <w:r>
              <w:rPr>
                <w:b/>
                <w:bCs/>
                <w:sz w:val="21"/>
                <w:szCs w:val="21"/>
              </w:rPr>
              <w:t>ReduceLR</w:t>
            </w:r>
            <w:proofErr w:type="spellEnd"/>
            <w:r>
              <w:rPr>
                <w:b/>
                <w:bCs/>
                <w:sz w:val="21"/>
                <w:szCs w:val="21"/>
              </w:rPr>
              <w:t xml:space="preserve"> Factor</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8A04890" w14:textId="77777777" w:rsidR="00133B22" w:rsidRDefault="00000000">
            <w:pPr>
              <w:jc w:val="center"/>
            </w:pPr>
            <w:r>
              <w:rPr>
                <w:sz w:val="21"/>
                <w:szCs w:val="21"/>
              </w:rPr>
              <w:t>0.5</w:t>
            </w:r>
          </w:p>
        </w:tc>
        <w:tc>
          <w:tcPr>
            <w:tcW w:w="3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80C7590" w14:textId="77777777" w:rsidR="00133B22" w:rsidRDefault="00000000">
            <w:pPr>
              <w:jc w:val="center"/>
            </w:pPr>
            <w:r>
              <w:rPr>
                <w:sz w:val="21"/>
                <w:szCs w:val="21"/>
              </w:rPr>
              <w:t>Halves LR on plateau; prevents oscillation</w:t>
            </w:r>
          </w:p>
        </w:tc>
      </w:tr>
      <w:tr w:rsidR="00133B22" w14:paraId="7F05EACE"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B044E0E" w14:textId="77777777" w:rsidR="00133B22" w:rsidRDefault="00000000">
            <w:proofErr w:type="spellStart"/>
            <w:r>
              <w:rPr>
                <w:b/>
                <w:bCs/>
                <w:sz w:val="21"/>
                <w:szCs w:val="21"/>
              </w:rPr>
              <w:t>ReduceLR</w:t>
            </w:r>
            <w:proofErr w:type="spellEnd"/>
            <w:r>
              <w:rPr>
                <w:b/>
                <w:bCs/>
                <w:sz w:val="21"/>
                <w:szCs w:val="21"/>
              </w:rPr>
              <w:t xml:space="preserve"> Patience</w:t>
            </w:r>
          </w:p>
        </w:tc>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F335A28" w14:textId="77777777" w:rsidR="00133B22" w:rsidRDefault="00000000">
            <w:pPr>
              <w:jc w:val="center"/>
            </w:pPr>
            <w:r>
              <w:rPr>
                <w:sz w:val="21"/>
                <w:szCs w:val="21"/>
              </w:rPr>
              <w:t>3 epochs</w:t>
            </w:r>
          </w:p>
        </w:tc>
        <w:tc>
          <w:tcPr>
            <w:tcW w:w="3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016A007" w14:textId="77777777" w:rsidR="00133B22" w:rsidRDefault="00000000">
            <w:pPr>
              <w:jc w:val="center"/>
            </w:pPr>
            <w:r>
              <w:rPr>
                <w:sz w:val="21"/>
                <w:szCs w:val="21"/>
              </w:rPr>
              <w:t xml:space="preserve">Faster response than </w:t>
            </w:r>
            <w:proofErr w:type="spellStart"/>
            <w:r>
              <w:rPr>
                <w:sz w:val="21"/>
                <w:szCs w:val="21"/>
              </w:rPr>
              <w:t>EarlyStopping</w:t>
            </w:r>
            <w:proofErr w:type="spellEnd"/>
            <w:r>
              <w:rPr>
                <w:sz w:val="21"/>
                <w:szCs w:val="21"/>
              </w:rPr>
              <w:t>; complementary</w:t>
            </w:r>
          </w:p>
        </w:tc>
      </w:tr>
      <w:tr w:rsidR="00133B22" w14:paraId="297776CD"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10DDEDE" w14:textId="77777777" w:rsidR="00133B22" w:rsidRDefault="00000000">
            <w:r>
              <w:rPr>
                <w:b/>
                <w:bCs/>
                <w:sz w:val="21"/>
                <w:szCs w:val="21"/>
              </w:rPr>
              <w:t>Random Seed</w:t>
            </w:r>
          </w:p>
        </w:tc>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C2BBFD8" w14:textId="77777777" w:rsidR="00133B22" w:rsidRDefault="00000000">
            <w:pPr>
              <w:jc w:val="center"/>
            </w:pPr>
            <w:r>
              <w:rPr>
                <w:sz w:val="21"/>
                <w:szCs w:val="21"/>
              </w:rPr>
              <w:t>42</w:t>
            </w:r>
          </w:p>
        </w:tc>
        <w:tc>
          <w:tcPr>
            <w:tcW w:w="3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56B891A" w14:textId="77777777" w:rsidR="00133B22" w:rsidRDefault="00000000">
            <w:pPr>
              <w:jc w:val="center"/>
            </w:pPr>
            <w:r>
              <w:rPr>
                <w:sz w:val="21"/>
                <w:szCs w:val="21"/>
              </w:rPr>
              <w:t>Ensures fully reproducible splits and weight initialization</w:t>
            </w:r>
          </w:p>
        </w:tc>
      </w:tr>
    </w:tbl>
    <w:p w14:paraId="67154D78" w14:textId="5AE5CC0B" w:rsidR="00133B22" w:rsidRDefault="00000000">
      <w:pPr>
        <w:spacing w:before="60" w:after="120"/>
        <w:jc w:val="center"/>
      </w:pPr>
      <w:r>
        <w:rPr>
          <w:color w:val="666666"/>
          <w:sz w:val="20"/>
          <w:szCs w:val="20"/>
        </w:rPr>
        <w:t>Table 4.2</w:t>
      </w:r>
      <w:r w:rsidR="00BF499E">
        <w:rPr>
          <w:color w:val="666666"/>
          <w:sz w:val="20"/>
          <w:szCs w:val="20"/>
        </w:rPr>
        <w:t>:</w:t>
      </w:r>
      <w:r>
        <w:rPr>
          <w:color w:val="666666"/>
          <w:sz w:val="20"/>
          <w:szCs w:val="20"/>
        </w:rPr>
        <w:t xml:space="preserve"> Complete </w:t>
      </w:r>
      <w:r w:rsidRPr="00BF499E">
        <w:rPr>
          <w:color w:val="767171" w:themeColor="background2" w:themeShade="80"/>
          <w:sz w:val="20"/>
          <w:szCs w:val="20"/>
        </w:rPr>
        <w:t>hyper</w:t>
      </w:r>
      <w:r>
        <w:rPr>
          <w:color w:val="666666"/>
          <w:sz w:val="20"/>
          <w:szCs w:val="20"/>
        </w:rPr>
        <w:t>parameter configuration.</w:t>
      </w:r>
    </w:p>
    <w:p w14:paraId="3749DADF" w14:textId="77777777" w:rsidR="00133B22" w:rsidRDefault="00000000">
      <w:pPr>
        <w:pStyle w:val="Heading2"/>
      </w:pPr>
      <w:bookmarkStart w:id="24" w:name="_Toc224338275"/>
      <w:proofErr w:type="gramStart"/>
      <w:r>
        <w:t>4.3  Training</w:t>
      </w:r>
      <w:proofErr w:type="gramEnd"/>
      <w:r>
        <w:t xml:space="preserve"> Callbacks</w:t>
      </w:r>
      <w:bookmarkEnd w:id="24"/>
    </w:p>
    <w:p w14:paraId="6DA93EE0" w14:textId="50848017" w:rsidR="00133B22" w:rsidRDefault="00000000" w:rsidP="00841BDE">
      <w:pPr>
        <w:spacing w:before="80" w:after="80" w:line="276" w:lineRule="auto"/>
        <w:jc w:val="both"/>
      </w:pPr>
      <w:r>
        <w:t>Three callbacks were used during both training stages:</w:t>
      </w:r>
    </w:p>
    <w:p w14:paraId="10DDFD6E" w14:textId="77777777" w:rsidR="00133B22" w:rsidRDefault="00000000">
      <w:pPr>
        <w:pStyle w:val="ListParagraph"/>
        <w:numPr>
          <w:ilvl w:val="0"/>
          <w:numId w:val="3"/>
        </w:numPr>
        <w:spacing w:before="40" w:after="40"/>
      </w:pPr>
      <w:proofErr w:type="spellStart"/>
      <w:r>
        <w:rPr>
          <w:b/>
          <w:bCs/>
          <w:sz w:val="23"/>
          <w:szCs w:val="23"/>
        </w:rPr>
        <w:t>EarlyStopping</w:t>
      </w:r>
      <w:proofErr w:type="spellEnd"/>
      <w:r>
        <w:rPr>
          <w:b/>
          <w:bCs/>
          <w:sz w:val="23"/>
          <w:szCs w:val="23"/>
        </w:rPr>
        <w:t xml:space="preserve">. </w:t>
      </w:r>
      <w:proofErr w:type="spellStart"/>
      <w:r>
        <w:rPr>
          <w:sz w:val="23"/>
          <w:szCs w:val="23"/>
        </w:rPr>
        <w:t>EarlyStopping</w:t>
      </w:r>
      <w:proofErr w:type="spellEnd"/>
      <w:r>
        <w:rPr>
          <w:sz w:val="23"/>
          <w:szCs w:val="23"/>
        </w:rPr>
        <w:t xml:space="preserve">: monitors </w:t>
      </w:r>
      <w:proofErr w:type="spellStart"/>
      <w:r>
        <w:rPr>
          <w:sz w:val="23"/>
          <w:szCs w:val="23"/>
        </w:rPr>
        <w:t>val_loss</w:t>
      </w:r>
      <w:proofErr w:type="spellEnd"/>
      <w:r>
        <w:rPr>
          <w:sz w:val="23"/>
          <w:szCs w:val="23"/>
        </w:rPr>
        <w:t xml:space="preserve">, patience = 6 epochs, </w:t>
      </w:r>
      <w:proofErr w:type="spellStart"/>
      <w:r>
        <w:rPr>
          <w:sz w:val="23"/>
          <w:szCs w:val="23"/>
        </w:rPr>
        <w:t>restore_best_weights</w:t>
      </w:r>
      <w:proofErr w:type="spellEnd"/>
      <w:r>
        <w:rPr>
          <w:sz w:val="23"/>
          <w:szCs w:val="23"/>
        </w:rPr>
        <w:t xml:space="preserve"> = True. This callback restores the in-memory model weights to the epoch that achieved the lowest validation loss, regardless of when training terminates.</w:t>
      </w:r>
    </w:p>
    <w:p w14:paraId="2F5027B9" w14:textId="77777777" w:rsidR="00133B22" w:rsidRDefault="00000000">
      <w:pPr>
        <w:pStyle w:val="ListParagraph"/>
        <w:numPr>
          <w:ilvl w:val="0"/>
          <w:numId w:val="3"/>
        </w:numPr>
        <w:spacing w:before="40" w:after="40"/>
      </w:pPr>
      <w:proofErr w:type="spellStart"/>
      <w:r>
        <w:rPr>
          <w:b/>
          <w:bCs/>
          <w:sz w:val="23"/>
          <w:szCs w:val="23"/>
        </w:rPr>
        <w:t>ModelCheckpoint</w:t>
      </w:r>
      <w:proofErr w:type="spellEnd"/>
      <w:r>
        <w:rPr>
          <w:b/>
          <w:bCs/>
          <w:sz w:val="23"/>
          <w:szCs w:val="23"/>
        </w:rPr>
        <w:t xml:space="preserve">. </w:t>
      </w:r>
      <w:proofErr w:type="spellStart"/>
      <w:r>
        <w:rPr>
          <w:sz w:val="23"/>
          <w:szCs w:val="23"/>
        </w:rPr>
        <w:t>ModelCheckpoint</w:t>
      </w:r>
      <w:proofErr w:type="spellEnd"/>
      <w:r>
        <w:rPr>
          <w:sz w:val="23"/>
          <w:szCs w:val="23"/>
        </w:rPr>
        <w:t xml:space="preserve">: monitors </w:t>
      </w:r>
      <w:proofErr w:type="spellStart"/>
      <w:r>
        <w:rPr>
          <w:sz w:val="23"/>
          <w:szCs w:val="23"/>
        </w:rPr>
        <w:t>val_loss</w:t>
      </w:r>
      <w:proofErr w:type="spellEnd"/>
      <w:r>
        <w:rPr>
          <w:sz w:val="23"/>
          <w:szCs w:val="23"/>
        </w:rPr>
        <w:t xml:space="preserve">, </w:t>
      </w:r>
      <w:proofErr w:type="spellStart"/>
      <w:r>
        <w:rPr>
          <w:sz w:val="23"/>
          <w:szCs w:val="23"/>
        </w:rPr>
        <w:t>save_best_only</w:t>
      </w:r>
      <w:proofErr w:type="spellEnd"/>
      <w:r>
        <w:rPr>
          <w:sz w:val="23"/>
          <w:szCs w:val="23"/>
        </w:rPr>
        <w:t xml:space="preserve"> = True. Independently saves the best model to disk as </w:t>
      </w:r>
      <w:proofErr w:type="gramStart"/>
      <w:r>
        <w:rPr>
          <w:sz w:val="23"/>
          <w:szCs w:val="23"/>
        </w:rPr>
        <w:t>a .</w:t>
      </w:r>
      <w:proofErr w:type="spellStart"/>
      <w:r>
        <w:rPr>
          <w:sz w:val="23"/>
          <w:szCs w:val="23"/>
        </w:rPr>
        <w:t>keras</w:t>
      </w:r>
      <w:proofErr w:type="spellEnd"/>
      <w:proofErr w:type="gramEnd"/>
      <w:r>
        <w:rPr>
          <w:sz w:val="23"/>
          <w:szCs w:val="23"/>
        </w:rPr>
        <w:t xml:space="preserve"> file, providing a persistent backup independent of the in-memory restore.</w:t>
      </w:r>
    </w:p>
    <w:p w14:paraId="3110B7FA" w14:textId="77777777" w:rsidR="00133B22" w:rsidRDefault="00000000">
      <w:pPr>
        <w:pStyle w:val="ListParagraph"/>
        <w:numPr>
          <w:ilvl w:val="0"/>
          <w:numId w:val="3"/>
        </w:numPr>
        <w:spacing w:before="40" w:after="40"/>
      </w:pPr>
      <w:proofErr w:type="spellStart"/>
      <w:r>
        <w:rPr>
          <w:b/>
          <w:bCs/>
          <w:sz w:val="23"/>
          <w:szCs w:val="23"/>
        </w:rPr>
        <w:t>ReduceLROnPlateau</w:t>
      </w:r>
      <w:proofErr w:type="spellEnd"/>
      <w:r>
        <w:rPr>
          <w:b/>
          <w:bCs/>
          <w:sz w:val="23"/>
          <w:szCs w:val="23"/>
        </w:rPr>
        <w:t xml:space="preserve">. </w:t>
      </w:r>
      <w:proofErr w:type="spellStart"/>
      <w:r>
        <w:rPr>
          <w:sz w:val="23"/>
          <w:szCs w:val="23"/>
        </w:rPr>
        <w:t>ReduceLROnPlateau</w:t>
      </w:r>
      <w:proofErr w:type="spellEnd"/>
      <w:r>
        <w:rPr>
          <w:sz w:val="23"/>
          <w:szCs w:val="23"/>
        </w:rPr>
        <w:t xml:space="preserve">: monitors </w:t>
      </w:r>
      <w:proofErr w:type="spellStart"/>
      <w:r>
        <w:rPr>
          <w:sz w:val="23"/>
          <w:szCs w:val="23"/>
        </w:rPr>
        <w:t>val_loss</w:t>
      </w:r>
      <w:proofErr w:type="spellEnd"/>
      <w:r>
        <w:rPr>
          <w:sz w:val="23"/>
          <w:szCs w:val="23"/>
        </w:rPr>
        <w:t xml:space="preserve">, factor = 0.5, patience = 3 epochs, </w:t>
      </w:r>
      <w:proofErr w:type="spellStart"/>
      <w:r>
        <w:rPr>
          <w:sz w:val="23"/>
          <w:szCs w:val="23"/>
        </w:rPr>
        <w:t>min_lr</w:t>
      </w:r>
      <w:proofErr w:type="spellEnd"/>
      <w:r>
        <w:rPr>
          <w:sz w:val="23"/>
          <w:szCs w:val="23"/>
        </w:rPr>
        <w:t xml:space="preserve"> = 1e-7. This callback and </w:t>
      </w:r>
      <w:proofErr w:type="spellStart"/>
      <w:r>
        <w:rPr>
          <w:sz w:val="23"/>
          <w:szCs w:val="23"/>
        </w:rPr>
        <w:t>EarlyStopping</w:t>
      </w:r>
      <w:proofErr w:type="spellEnd"/>
      <w:r>
        <w:rPr>
          <w:sz w:val="23"/>
          <w:szCs w:val="23"/>
        </w:rPr>
        <w:t xml:space="preserve"> work in concert: </w:t>
      </w:r>
      <w:proofErr w:type="spellStart"/>
      <w:r>
        <w:rPr>
          <w:sz w:val="23"/>
          <w:szCs w:val="23"/>
        </w:rPr>
        <w:t>ReduceLROnPlateau</w:t>
      </w:r>
      <w:proofErr w:type="spellEnd"/>
      <w:r>
        <w:rPr>
          <w:sz w:val="23"/>
          <w:szCs w:val="23"/>
        </w:rPr>
        <w:t xml:space="preserve"> responds more quickly to plateaus by adjusting the learning rate, while </w:t>
      </w:r>
      <w:proofErr w:type="spellStart"/>
      <w:r>
        <w:rPr>
          <w:sz w:val="23"/>
          <w:szCs w:val="23"/>
        </w:rPr>
        <w:t>EarlyStopping</w:t>
      </w:r>
      <w:proofErr w:type="spellEnd"/>
      <w:r>
        <w:rPr>
          <w:sz w:val="23"/>
          <w:szCs w:val="23"/>
        </w:rPr>
        <w:t xml:space="preserve"> terminates training if no improvement occurs even after the LR reduction.</w:t>
      </w:r>
    </w:p>
    <w:p w14:paraId="696ECE81" w14:textId="77777777" w:rsidR="00133B22" w:rsidRDefault="00000000">
      <w:pPr>
        <w:pStyle w:val="Heading2"/>
      </w:pPr>
      <w:bookmarkStart w:id="25" w:name="_Toc224338276"/>
      <w:proofErr w:type="gramStart"/>
      <w:r>
        <w:t>4.4  Loss</w:t>
      </w:r>
      <w:proofErr w:type="gramEnd"/>
      <w:r>
        <w:t xml:space="preserve"> Function and Optimizer</w:t>
      </w:r>
      <w:bookmarkEnd w:id="25"/>
    </w:p>
    <w:p w14:paraId="08B8F16A" w14:textId="04CD9111" w:rsidR="00133B22" w:rsidRDefault="00000000" w:rsidP="001948E0">
      <w:pPr>
        <w:spacing w:before="80" w:after="80" w:line="276" w:lineRule="auto"/>
        <w:ind w:firstLine="720"/>
        <w:jc w:val="both"/>
      </w:pPr>
      <w:r>
        <w:t xml:space="preserve">Sparse Categorical </w:t>
      </w:r>
      <w:proofErr w:type="spellStart"/>
      <w:r>
        <w:t>Crossentropy</w:t>
      </w:r>
      <w:proofErr w:type="spellEnd"/>
      <w:r>
        <w:t xml:space="preserve"> was used as the loss function throughout both training stages. This function accepts integer class labels directly (no one-hot encoding required), which is more memory efficient for 11-class classification. The Adam optimizer was selected for its adaptive per-parameter learning rates, which are well-suited to the relatively sparse gradients that arise in transfer learning scenarios where only a small subset of parameters is being updated.</w:t>
      </w:r>
    </w:p>
    <w:p w14:paraId="3A12259B" w14:textId="77777777" w:rsidR="00133B22" w:rsidRDefault="00000000">
      <w:pPr>
        <w:spacing w:before="80" w:after="80" w:line="276" w:lineRule="auto"/>
        <w:ind w:firstLine="720"/>
        <w:jc w:val="both"/>
      </w:pPr>
      <w:r>
        <w:lastRenderedPageBreak/>
        <w:t xml:space="preserve">Class-balanced sample weights were computed on the training label distribution using </w:t>
      </w:r>
      <w:proofErr w:type="spellStart"/>
      <w:proofErr w:type="gramStart"/>
      <w:r>
        <w:t>sklearn.utils</w:t>
      </w:r>
      <w:proofErr w:type="gramEnd"/>
      <w:r>
        <w:t>.class_</w:t>
      </w:r>
      <w:proofErr w:type="gramStart"/>
      <w:r>
        <w:t>weight.compute</w:t>
      </w:r>
      <w:proofErr w:type="gramEnd"/>
      <w:r>
        <w:t>_class_weight</w:t>
      </w:r>
      <w:proofErr w:type="spellEnd"/>
      <w:r>
        <w:t xml:space="preserve"> with </w:t>
      </w:r>
      <w:proofErr w:type="spellStart"/>
      <w:r>
        <w:t>class_weight</w:t>
      </w:r>
      <w:proofErr w:type="spellEnd"/>
      <w:r>
        <w:t xml:space="preserve"> = 'balanced'. These weights are passed to </w:t>
      </w:r>
      <w:proofErr w:type="spellStart"/>
      <w:proofErr w:type="gramStart"/>
      <w:r>
        <w:t>model.fit</w:t>
      </w:r>
      <w:proofErr w:type="spellEnd"/>
      <w:r>
        <w:t>(</w:t>
      </w:r>
      <w:proofErr w:type="gramEnd"/>
      <w:r>
        <w:t xml:space="preserve">) via the </w:t>
      </w:r>
      <w:proofErr w:type="spellStart"/>
      <w:r>
        <w:t>class_weight</w:t>
      </w:r>
      <w:proofErr w:type="spellEnd"/>
      <w:r>
        <w:t xml:space="preserve"> argument, which scales the loss contribution of each sample proportionally to the inverse frequency of its class. This effectively gives minority classes such as bicycle and non-</w:t>
      </w:r>
      <w:proofErr w:type="spellStart"/>
      <w:r>
        <w:t>motorized_vehicle</w:t>
      </w:r>
      <w:proofErr w:type="spellEnd"/>
      <w:r>
        <w:t xml:space="preserve"> a larger gradient contribution per sample, compensating for the 4.17× imbalance ratio.</w:t>
      </w:r>
    </w:p>
    <w:p w14:paraId="65398AB1" w14:textId="77777777" w:rsidR="00133B22" w:rsidRDefault="00000000">
      <w:r>
        <w:br w:type="page"/>
      </w:r>
    </w:p>
    <w:p w14:paraId="6B8A8AE7" w14:textId="77777777" w:rsidR="00133B22" w:rsidRDefault="00000000">
      <w:pPr>
        <w:spacing w:before="280" w:after="40"/>
      </w:pPr>
      <w:r>
        <w:rPr>
          <w:b/>
          <w:bCs/>
          <w:caps/>
          <w:color w:val="0096B7"/>
          <w:sz w:val="18"/>
          <w:szCs w:val="18"/>
        </w:rPr>
        <w:lastRenderedPageBreak/>
        <w:t>Section 5</w:t>
      </w:r>
    </w:p>
    <w:p w14:paraId="7DFB46D1" w14:textId="01A3495E" w:rsidR="00841BDE" w:rsidRDefault="00000000" w:rsidP="000A4254">
      <w:pPr>
        <w:pStyle w:val="Heading1"/>
        <w:pBdr>
          <w:bottom w:val="single" w:sz="6" w:space="4" w:color="0096B7"/>
        </w:pBdr>
      </w:pPr>
      <w:bookmarkStart w:id="26" w:name="_Toc224338277"/>
      <w:r>
        <w:t>Results</w:t>
      </w:r>
      <w:bookmarkStart w:id="27" w:name="_Toc224338278"/>
      <w:bookmarkEnd w:id="26"/>
    </w:p>
    <w:p w14:paraId="3AB3B46C" w14:textId="314D6833" w:rsidR="00133B22" w:rsidRDefault="000A4254">
      <w:pPr>
        <w:pStyle w:val="Heading2"/>
      </w:pPr>
      <w:r>
        <w:rPr>
          <w:noProof/>
        </w:rPr>
        <w:drawing>
          <wp:anchor distT="0" distB="0" distL="114300" distR="114300" simplePos="0" relativeHeight="251658240" behindDoc="0" locked="0" layoutInCell="1" allowOverlap="1" wp14:anchorId="6693F79F" wp14:editId="175AD417">
            <wp:simplePos x="0" y="0"/>
            <wp:positionH relativeFrom="margin">
              <wp:align>center</wp:align>
            </wp:positionH>
            <wp:positionV relativeFrom="paragraph">
              <wp:posOffset>440267</wp:posOffset>
            </wp:positionV>
            <wp:extent cx="5943600" cy="1968500"/>
            <wp:effectExtent l="0" t="0" r="0" b="0"/>
            <wp:wrapSquare wrapText="bothSides"/>
            <wp:docPr id="18457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2710" name="Picture 1845727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68500"/>
                    </a:xfrm>
                    <a:prstGeom prst="rect">
                      <a:avLst/>
                    </a:prstGeom>
                  </pic:spPr>
                </pic:pic>
              </a:graphicData>
            </a:graphic>
          </wp:anchor>
        </w:drawing>
      </w:r>
      <w:proofErr w:type="gramStart"/>
      <w:r w:rsidR="00000000">
        <w:t>5.1  Training</w:t>
      </w:r>
      <w:proofErr w:type="gramEnd"/>
      <w:r w:rsidR="00000000">
        <w:t xml:space="preserve"> History</w:t>
      </w:r>
      <w:bookmarkEnd w:id="27"/>
    </w:p>
    <w:p w14:paraId="58BD9F29" w14:textId="0FB1B357" w:rsidR="000A4254" w:rsidRPr="000A4254" w:rsidRDefault="000A4254" w:rsidP="000A4254">
      <w:pPr>
        <w:pStyle w:val="Caption"/>
        <w:jc w:val="center"/>
        <w:rPr>
          <w:i w:val="0"/>
          <w:iCs w:val="0"/>
          <w:color w:val="767171" w:themeColor="background2" w:themeShade="80"/>
          <w:sz w:val="20"/>
          <w:szCs w:val="20"/>
        </w:rPr>
      </w:pPr>
      <w:r w:rsidRPr="00BF499E">
        <w:rPr>
          <w:i w:val="0"/>
          <w:iCs w:val="0"/>
          <w:color w:val="767171" w:themeColor="background2" w:themeShade="80"/>
          <w:sz w:val="20"/>
          <w:szCs w:val="20"/>
        </w:rPr>
        <w:t>Figure 5.</w:t>
      </w:r>
      <w:r w:rsidRPr="00BF499E">
        <w:rPr>
          <w:i w:val="0"/>
          <w:iCs w:val="0"/>
          <w:color w:val="767171" w:themeColor="background2" w:themeShade="80"/>
          <w:sz w:val="20"/>
          <w:szCs w:val="20"/>
        </w:rPr>
        <w:fldChar w:fldCharType="begin"/>
      </w:r>
      <w:r w:rsidRPr="00BF499E">
        <w:rPr>
          <w:i w:val="0"/>
          <w:iCs w:val="0"/>
          <w:color w:val="767171" w:themeColor="background2" w:themeShade="80"/>
          <w:sz w:val="20"/>
          <w:szCs w:val="20"/>
        </w:rPr>
        <w:instrText xml:space="preserve"> SEQ Figure \* ARABIC </w:instrText>
      </w:r>
      <w:r w:rsidRPr="00BF499E">
        <w:rPr>
          <w:i w:val="0"/>
          <w:iCs w:val="0"/>
          <w:color w:val="767171" w:themeColor="background2" w:themeShade="80"/>
          <w:sz w:val="20"/>
          <w:szCs w:val="20"/>
        </w:rPr>
        <w:fldChar w:fldCharType="separate"/>
      </w:r>
      <w:r w:rsidRPr="00BF499E">
        <w:rPr>
          <w:i w:val="0"/>
          <w:iCs w:val="0"/>
          <w:noProof/>
          <w:color w:val="767171" w:themeColor="background2" w:themeShade="80"/>
          <w:sz w:val="20"/>
          <w:szCs w:val="20"/>
        </w:rPr>
        <w:t>1</w:t>
      </w:r>
      <w:r w:rsidRPr="00BF499E">
        <w:rPr>
          <w:i w:val="0"/>
          <w:iCs w:val="0"/>
          <w:color w:val="767171" w:themeColor="background2" w:themeShade="80"/>
          <w:sz w:val="20"/>
          <w:szCs w:val="20"/>
        </w:rPr>
        <w:fldChar w:fldCharType="end"/>
      </w:r>
      <w:r w:rsidRPr="00BF499E">
        <w:rPr>
          <w:i w:val="0"/>
          <w:iCs w:val="0"/>
          <w:color w:val="767171" w:themeColor="background2" w:themeShade="80"/>
          <w:sz w:val="20"/>
          <w:szCs w:val="20"/>
        </w:rPr>
        <w:t>: Combined Training History</w:t>
      </w:r>
    </w:p>
    <w:p w14:paraId="530DE227" w14:textId="3B1CBE4F" w:rsidR="00133B22" w:rsidRDefault="00BF499E" w:rsidP="00841BDE">
      <w:pPr>
        <w:spacing w:before="80" w:after="80" w:line="276" w:lineRule="auto"/>
        <w:ind w:firstLine="720"/>
        <w:jc w:val="both"/>
      </w:pPr>
      <w:r w:rsidRPr="00BF499E">
        <w:t>Figure 5.1 presents the combined accuracy and loss curves for both training stages across all 38 epochs. Stage 1 (epochs 1–18, frozen backbone) demonstrates rapid initial convergence as the classification head learns to utilize the existing features. Validation accuracy rises from approximately 58% at epoch 1 to approximately 73% at the end of Stage 1. During this phase, the validation curve closely tracks the training curve, indicating healthy generalization.</w:t>
      </w:r>
    </w:p>
    <w:p w14:paraId="56A9C497" w14:textId="3D102EB5" w:rsidR="00133B22" w:rsidRDefault="00BF499E">
      <w:pPr>
        <w:spacing w:before="80" w:after="80" w:line="276" w:lineRule="auto"/>
        <w:ind w:firstLine="720"/>
        <w:jc w:val="both"/>
      </w:pPr>
      <w:r w:rsidRPr="00BF499E">
        <w:t xml:space="preserve">Stage 2 (epochs 19–38, last 30 backbone layers unfrozen) begins with a characteristic momentary spike in loss and a drop in accuracy at epoch 19, caused by the initial weight updates of the previously frozen layers. However, the fine-tuning learning rate of </w:t>
      </w:r>
      <w:r>
        <w:t>1e-5</w:t>
      </w:r>
      <w:r>
        <w:t xml:space="preserve"> </w:t>
      </w:r>
      <w:r w:rsidRPr="00BF499E">
        <w:t>ensures a swift recovery and stable subsequent improvement. This stage produces a significant boost in performance, with the final validation accuracy reaching approximately 85% and validation loss settling at 0.43. The smooth convergence in the latter half of Stage 2 confirms that the chosen learning rate successfully refined the model without catastrophic forgetting of pretrained features.</w:t>
      </w:r>
    </w:p>
    <w:p w14:paraId="49E7A734" w14:textId="77777777" w:rsidR="00133B22" w:rsidRDefault="0013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3B22" w14:paraId="531560CD" w14:textId="77777777">
        <w:tblPrEx>
          <w:tblCellMar>
            <w:top w:w="0" w:type="dxa"/>
            <w:bottom w:w="0" w:type="dxa"/>
          </w:tblCellMar>
        </w:tblPrEx>
        <w:tc>
          <w:tcPr>
            <w:tcW w:w="9360" w:type="dxa"/>
            <w:tcBorders>
              <w:top w:val="single" w:sz="12" w:space="0" w:color="0096B7"/>
              <w:left w:val="single" w:sz="18" w:space="0" w:color="0096B7"/>
              <w:bottom w:val="single" w:sz="4" w:space="0" w:color="0096B7"/>
              <w:right w:val="none" w:sz="0" w:space="0" w:color="FFFFFF"/>
            </w:tcBorders>
            <w:shd w:val="clear" w:color="auto" w:fill="EFF5FB"/>
            <w:tcMar>
              <w:top w:w="120" w:type="dxa"/>
              <w:left w:w="200" w:type="dxa"/>
              <w:bottom w:w="120" w:type="dxa"/>
              <w:right w:w="120" w:type="dxa"/>
            </w:tcMar>
          </w:tcPr>
          <w:p w14:paraId="57064144" w14:textId="77777777" w:rsidR="00133B22" w:rsidRDefault="00000000">
            <w:pPr>
              <w:spacing w:after="60"/>
            </w:pPr>
            <w:r>
              <w:rPr>
                <w:b/>
                <w:bCs/>
                <w:color w:val="1B3A5C"/>
                <w:sz w:val="22"/>
                <w:szCs w:val="22"/>
              </w:rPr>
              <w:t>Training Summary:</w:t>
            </w:r>
          </w:p>
          <w:p w14:paraId="2602C391" w14:textId="65742D64" w:rsidR="00133B22" w:rsidRDefault="00000000">
            <w:r>
              <w:rPr>
                <w:sz w:val="22"/>
                <w:szCs w:val="22"/>
              </w:rPr>
              <w:t>Stage 1: Val accuracy rose from ~</w:t>
            </w:r>
            <w:r w:rsidR="00BF499E">
              <w:rPr>
                <w:sz w:val="22"/>
                <w:szCs w:val="22"/>
              </w:rPr>
              <w:t>58</w:t>
            </w:r>
            <w:r>
              <w:rPr>
                <w:sz w:val="22"/>
                <w:szCs w:val="22"/>
              </w:rPr>
              <w:t>% to ~</w:t>
            </w:r>
            <w:r w:rsidR="00BF499E">
              <w:rPr>
                <w:sz w:val="22"/>
                <w:szCs w:val="22"/>
              </w:rPr>
              <w:t>73</w:t>
            </w:r>
            <w:r>
              <w:rPr>
                <w:sz w:val="22"/>
                <w:szCs w:val="22"/>
              </w:rPr>
              <w:t>% over 1</w:t>
            </w:r>
            <w:r w:rsidR="00BF499E">
              <w:rPr>
                <w:sz w:val="22"/>
                <w:szCs w:val="22"/>
              </w:rPr>
              <w:t>8</w:t>
            </w:r>
            <w:r>
              <w:rPr>
                <w:sz w:val="22"/>
                <w:szCs w:val="22"/>
              </w:rPr>
              <w:t xml:space="preserve"> epochs (frozen backbone, LR=1e-3).  Stage 2: Val accuracy improved further from ~</w:t>
            </w:r>
            <w:r w:rsidR="00BF499E">
              <w:rPr>
                <w:sz w:val="22"/>
                <w:szCs w:val="22"/>
              </w:rPr>
              <w:t>73</w:t>
            </w:r>
            <w:r>
              <w:rPr>
                <w:sz w:val="22"/>
                <w:szCs w:val="22"/>
              </w:rPr>
              <w:t>% to ~8</w:t>
            </w:r>
            <w:r w:rsidR="00BF499E">
              <w:rPr>
                <w:sz w:val="22"/>
                <w:szCs w:val="22"/>
              </w:rPr>
              <w:t>5</w:t>
            </w:r>
            <w:r>
              <w:rPr>
                <w:sz w:val="22"/>
                <w:szCs w:val="22"/>
              </w:rPr>
              <w:t xml:space="preserve">% over </w:t>
            </w:r>
            <w:r w:rsidR="00BF499E">
              <w:rPr>
                <w:sz w:val="22"/>
                <w:szCs w:val="22"/>
              </w:rPr>
              <w:t>20</w:t>
            </w:r>
            <w:r>
              <w:rPr>
                <w:sz w:val="22"/>
                <w:szCs w:val="22"/>
              </w:rPr>
              <w:t xml:space="preserve"> epochs (last 30 layers unfrozen, LR=1e-5).</w:t>
            </w:r>
            <w:r w:rsidR="000A4254" w:rsidRPr="000A4254">
              <w:t xml:space="preserve"> </w:t>
            </w:r>
            <w:r w:rsidR="000A4254" w:rsidRPr="000A4254">
              <w:rPr>
                <w:sz w:val="22"/>
                <w:szCs w:val="22"/>
              </w:rPr>
              <w:t>Despite a momentary disruption at the start of unfreezing, the model achieved a significant gain in precision.</w:t>
            </w:r>
            <w:r>
              <w:rPr>
                <w:sz w:val="22"/>
                <w:szCs w:val="22"/>
              </w:rPr>
              <w:t xml:space="preserve">  Combined training: </w:t>
            </w:r>
            <w:r w:rsidR="00BF499E">
              <w:rPr>
                <w:sz w:val="22"/>
                <w:szCs w:val="22"/>
              </w:rPr>
              <w:t>3</w:t>
            </w:r>
            <w:r>
              <w:rPr>
                <w:sz w:val="22"/>
                <w:szCs w:val="22"/>
              </w:rPr>
              <w:t xml:space="preserve">8 epochs total. </w:t>
            </w:r>
            <w:proofErr w:type="spellStart"/>
            <w:r>
              <w:rPr>
                <w:sz w:val="22"/>
                <w:szCs w:val="22"/>
              </w:rPr>
              <w:t>EarlyStopping</w:t>
            </w:r>
            <w:proofErr w:type="spellEnd"/>
            <w:r>
              <w:rPr>
                <w:sz w:val="22"/>
                <w:szCs w:val="22"/>
              </w:rPr>
              <w:t xml:space="preserve"> triggered in Stage 2, confirming the best checkpoint was saved.</w:t>
            </w:r>
          </w:p>
        </w:tc>
      </w:tr>
    </w:tbl>
    <w:p w14:paraId="64EBCC4A" w14:textId="77777777" w:rsidR="000A4254" w:rsidRDefault="000A4254" w:rsidP="000A4254">
      <w:bookmarkStart w:id="28" w:name="_Toc224338279"/>
    </w:p>
    <w:p w14:paraId="0CD72638" w14:textId="77777777" w:rsidR="000A4254" w:rsidRDefault="000A4254" w:rsidP="000A4254"/>
    <w:p w14:paraId="748CF2DB" w14:textId="77777777" w:rsidR="000A4254" w:rsidRDefault="000A4254" w:rsidP="000A4254"/>
    <w:p w14:paraId="762F6B1E" w14:textId="45093230" w:rsidR="00133B22" w:rsidRDefault="00000000">
      <w:pPr>
        <w:pStyle w:val="Heading2"/>
      </w:pPr>
      <w:proofErr w:type="gramStart"/>
      <w:r>
        <w:lastRenderedPageBreak/>
        <w:t>5.2  Final</w:t>
      </w:r>
      <w:proofErr w:type="gramEnd"/>
      <w:r>
        <w:t xml:space="preserve"> Test Set Performance</w:t>
      </w:r>
      <w:bookmarkEnd w:id="28"/>
    </w:p>
    <w:p w14:paraId="27C2A856" w14:textId="27B4F827" w:rsidR="00133B22" w:rsidRDefault="00000000" w:rsidP="000A4254">
      <w:pPr>
        <w:spacing w:before="80" w:after="80" w:line="276" w:lineRule="auto"/>
        <w:ind w:firstLine="720"/>
        <w:jc w:val="both"/>
      </w:pPr>
      <w:r>
        <w:t xml:space="preserve">After training completion, the best Stage 2 checkpoint (lowest </w:t>
      </w:r>
      <w:proofErr w:type="spellStart"/>
      <w:r>
        <w:t>val_loss</w:t>
      </w:r>
      <w:proofErr w:type="spellEnd"/>
      <w:r>
        <w:t>) was loaded and evaluated on the completely held-out test set of 7,920 images. The test set was never used in any training or validation decision, ensuring an unbiased estimate of real-world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3B22" w14:paraId="01DB1289" w14:textId="77777777">
        <w:tblPrEx>
          <w:tblCellMar>
            <w:top w:w="0" w:type="dxa"/>
            <w:bottom w:w="0" w:type="dxa"/>
          </w:tblCellMar>
        </w:tblPrEx>
        <w:trPr>
          <w:tblHeader/>
        </w:trPr>
        <w:tc>
          <w:tcPr>
            <w:tcW w:w="468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71C0A370" w14:textId="77777777" w:rsidR="00133B22" w:rsidRDefault="00000000">
            <w:pPr>
              <w:jc w:val="center"/>
            </w:pPr>
            <w:r>
              <w:rPr>
                <w:b/>
                <w:bCs/>
                <w:color w:val="FFFFFF"/>
                <w:sz w:val="20"/>
                <w:szCs w:val="20"/>
              </w:rPr>
              <w:t>Metric</w:t>
            </w:r>
          </w:p>
        </w:tc>
        <w:tc>
          <w:tcPr>
            <w:tcW w:w="468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064AE25F" w14:textId="77777777" w:rsidR="00133B22" w:rsidRDefault="00000000">
            <w:pPr>
              <w:jc w:val="center"/>
            </w:pPr>
            <w:r>
              <w:rPr>
                <w:b/>
                <w:bCs/>
                <w:color w:val="FFFFFF"/>
                <w:sz w:val="20"/>
                <w:szCs w:val="20"/>
              </w:rPr>
              <w:t>Value</w:t>
            </w:r>
          </w:p>
        </w:tc>
      </w:tr>
      <w:tr w:rsidR="00133B22" w14:paraId="0EC4E3AA" w14:textId="77777777">
        <w:tblPrEx>
          <w:tblCellMar>
            <w:top w:w="0" w:type="dxa"/>
            <w:bottom w:w="0" w:type="dxa"/>
          </w:tblCellMar>
        </w:tblPrEx>
        <w:tc>
          <w:tcPr>
            <w:tcW w:w="468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C62B1D7" w14:textId="77777777" w:rsidR="00133B22" w:rsidRDefault="00000000">
            <w:r>
              <w:rPr>
                <w:b/>
                <w:bCs/>
                <w:sz w:val="21"/>
                <w:szCs w:val="21"/>
              </w:rPr>
              <w:t>Test Accuracy</w:t>
            </w:r>
          </w:p>
        </w:tc>
        <w:tc>
          <w:tcPr>
            <w:tcW w:w="468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14D550F" w14:textId="31345CA2" w:rsidR="00133B22" w:rsidRDefault="00000000">
            <w:pPr>
              <w:jc w:val="center"/>
            </w:pPr>
            <w:r>
              <w:rPr>
                <w:sz w:val="21"/>
                <w:szCs w:val="21"/>
              </w:rPr>
              <w:t>85.</w:t>
            </w:r>
            <w:r w:rsidR="000A4254">
              <w:rPr>
                <w:sz w:val="21"/>
                <w:szCs w:val="21"/>
              </w:rPr>
              <w:t>46</w:t>
            </w:r>
            <w:r>
              <w:rPr>
                <w:sz w:val="21"/>
                <w:szCs w:val="21"/>
              </w:rPr>
              <w:t>%</w:t>
            </w:r>
          </w:p>
        </w:tc>
      </w:tr>
      <w:tr w:rsidR="00133B22" w14:paraId="64408DF5" w14:textId="77777777">
        <w:tblPrEx>
          <w:tblCellMar>
            <w:top w:w="0" w:type="dxa"/>
            <w:bottom w:w="0" w:type="dxa"/>
          </w:tblCellMar>
        </w:tblPrEx>
        <w:tc>
          <w:tcPr>
            <w:tcW w:w="468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25EA19D" w14:textId="77777777" w:rsidR="00133B22" w:rsidRDefault="00000000">
            <w:r>
              <w:rPr>
                <w:b/>
                <w:bCs/>
                <w:sz w:val="21"/>
                <w:szCs w:val="21"/>
              </w:rPr>
              <w:t>Macro Precision</w:t>
            </w:r>
          </w:p>
        </w:tc>
        <w:tc>
          <w:tcPr>
            <w:tcW w:w="468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36AD37E" w14:textId="51E1E4F5" w:rsidR="00133B22" w:rsidRDefault="00000000">
            <w:pPr>
              <w:jc w:val="center"/>
            </w:pPr>
            <w:r>
              <w:rPr>
                <w:sz w:val="21"/>
                <w:szCs w:val="21"/>
              </w:rPr>
              <w:t>0.8</w:t>
            </w:r>
            <w:r w:rsidR="000A4254">
              <w:rPr>
                <w:sz w:val="21"/>
                <w:szCs w:val="21"/>
              </w:rPr>
              <w:t>355</w:t>
            </w:r>
          </w:p>
        </w:tc>
      </w:tr>
      <w:tr w:rsidR="00133B22" w14:paraId="26F742EA" w14:textId="77777777">
        <w:tblPrEx>
          <w:tblCellMar>
            <w:top w:w="0" w:type="dxa"/>
            <w:bottom w:w="0" w:type="dxa"/>
          </w:tblCellMar>
        </w:tblPrEx>
        <w:tc>
          <w:tcPr>
            <w:tcW w:w="468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B92D7EF" w14:textId="77777777" w:rsidR="00133B22" w:rsidRDefault="00000000">
            <w:r>
              <w:rPr>
                <w:b/>
                <w:bCs/>
                <w:sz w:val="21"/>
                <w:szCs w:val="21"/>
              </w:rPr>
              <w:t>Macro Recall</w:t>
            </w:r>
          </w:p>
        </w:tc>
        <w:tc>
          <w:tcPr>
            <w:tcW w:w="468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B729CD3" w14:textId="766D45A6" w:rsidR="00133B22" w:rsidRDefault="00000000">
            <w:pPr>
              <w:jc w:val="center"/>
            </w:pPr>
            <w:r>
              <w:rPr>
                <w:sz w:val="21"/>
                <w:szCs w:val="21"/>
              </w:rPr>
              <w:t>0.8</w:t>
            </w:r>
            <w:r w:rsidR="000A4254">
              <w:rPr>
                <w:sz w:val="21"/>
                <w:szCs w:val="21"/>
              </w:rPr>
              <w:t>425</w:t>
            </w:r>
          </w:p>
        </w:tc>
      </w:tr>
      <w:tr w:rsidR="00133B22" w14:paraId="52AAFE46" w14:textId="77777777">
        <w:tblPrEx>
          <w:tblCellMar>
            <w:top w:w="0" w:type="dxa"/>
            <w:bottom w:w="0" w:type="dxa"/>
          </w:tblCellMar>
        </w:tblPrEx>
        <w:tc>
          <w:tcPr>
            <w:tcW w:w="468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6CED303" w14:textId="77777777" w:rsidR="00133B22" w:rsidRDefault="00000000">
            <w:r>
              <w:rPr>
                <w:b/>
                <w:bCs/>
                <w:sz w:val="21"/>
                <w:szCs w:val="21"/>
              </w:rPr>
              <w:t>Macro F1-Score</w:t>
            </w:r>
          </w:p>
        </w:tc>
        <w:tc>
          <w:tcPr>
            <w:tcW w:w="468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7820948" w14:textId="32B10741" w:rsidR="00133B22" w:rsidRDefault="00000000">
            <w:pPr>
              <w:jc w:val="center"/>
            </w:pPr>
            <w:r>
              <w:rPr>
                <w:sz w:val="21"/>
                <w:szCs w:val="21"/>
              </w:rPr>
              <w:t>0.8</w:t>
            </w:r>
            <w:r w:rsidR="000A4254">
              <w:rPr>
                <w:sz w:val="21"/>
                <w:szCs w:val="21"/>
              </w:rPr>
              <w:t>365</w:t>
            </w:r>
          </w:p>
        </w:tc>
      </w:tr>
      <w:tr w:rsidR="00133B22" w14:paraId="0EA7640F" w14:textId="77777777">
        <w:tblPrEx>
          <w:tblCellMar>
            <w:top w:w="0" w:type="dxa"/>
            <w:bottom w:w="0" w:type="dxa"/>
          </w:tblCellMar>
        </w:tblPrEx>
        <w:tc>
          <w:tcPr>
            <w:tcW w:w="468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4E9ABA9" w14:textId="77777777" w:rsidR="00133B22" w:rsidRDefault="00000000">
            <w:r>
              <w:rPr>
                <w:b/>
                <w:bCs/>
                <w:sz w:val="21"/>
                <w:szCs w:val="21"/>
              </w:rPr>
              <w:t>Weighted F1-Score</w:t>
            </w:r>
          </w:p>
        </w:tc>
        <w:tc>
          <w:tcPr>
            <w:tcW w:w="468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36B18E9" w14:textId="6F2380F2" w:rsidR="00133B22" w:rsidRDefault="00000000">
            <w:pPr>
              <w:jc w:val="center"/>
            </w:pPr>
            <w:r>
              <w:rPr>
                <w:sz w:val="21"/>
                <w:szCs w:val="21"/>
              </w:rPr>
              <w:t>0.85</w:t>
            </w:r>
            <w:r w:rsidR="000A4254">
              <w:rPr>
                <w:sz w:val="21"/>
                <w:szCs w:val="21"/>
              </w:rPr>
              <w:t>65</w:t>
            </w:r>
          </w:p>
        </w:tc>
      </w:tr>
      <w:tr w:rsidR="00133B22" w14:paraId="2FB967EC" w14:textId="77777777">
        <w:tblPrEx>
          <w:tblCellMar>
            <w:top w:w="0" w:type="dxa"/>
            <w:bottom w:w="0" w:type="dxa"/>
          </w:tblCellMar>
        </w:tblPrEx>
        <w:tc>
          <w:tcPr>
            <w:tcW w:w="468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6B65CE1" w14:textId="77777777" w:rsidR="00133B22" w:rsidRDefault="00000000">
            <w:r>
              <w:rPr>
                <w:b/>
                <w:bCs/>
                <w:sz w:val="21"/>
                <w:szCs w:val="21"/>
              </w:rPr>
              <w:t>Test Loss</w:t>
            </w:r>
          </w:p>
        </w:tc>
        <w:tc>
          <w:tcPr>
            <w:tcW w:w="468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D15FDE0" w14:textId="48922921" w:rsidR="00133B22" w:rsidRDefault="00000000">
            <w:pPr>
              <w:jc w:val="center"/>
            </w:pPr>
            <w:r>
              <w:rPr>
                <w:sz w:val="21"/>
                <w:szCs w:val="21"/>
              </w:rPr>
              <w:t>0.</w:t>
            </w:r>
            <w:r w:rsidR="000A4254">
              <w:rPr>
                <w:sz w:val="21"/>
                <w:szCs w:val="21"/>
              </w:rPr>
              <w:t>4336</w:t>
            </w:r>
          </w:p>
        </w:tc>
      </w:tr>
      <w:tr w:rsidR="00133B22" w14:paraId="6F523E00" w14:textId="77777777">
        <w:tblPrEx>
          <w:tblCellMar>
            <w:top w:w="0" w:type="dxa"/>
            <w:bottom w:w="0" w:type="dxa"/>
          </w:tblCellMar>
        </w:tblPrEx>
        <w:tc>
          <w:tcPr>
            <w:tcW w:w="468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6D491A3" w14:textId="77777777" w:rsidR="00133B22" w:rsidRDefault="00000000">
            <w:r>
              <w:rPr>
                <w:b/>
                <w:bCs/>
                <w:sz w:val="21"/>
                <w:szCs w:val="21"/>
              </w:rPr>
              <w:t>Train–Val Accuracy Gap</w:t>
            </w:r>
          </w:p>
        </w:tc>
        <w:tc>
          <w:tcPr>
            <w:tcW w:w="468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3E4104D" w14:textId="39D11A91" w:rsidR="00133B22" w:rsidRDefault="00000000">
            <w:pPr>
              <w:jc w:val="center"/>
            </w:pPr>
            <w:r>
              <w:rPr>
                <w:sz w:val="21"/>
                <w:szCs w:val="21"/>
              </w:rPr>
              <w:t>~</w:t>
            </w:r>
            <w:r w:rsidR="000A4254">
              <w:rPr>
                <w:sz w:val="21"/>
                <w:szCs w:val="21"/>
              </w:rPr>
              <w:t>0.92</w:t>
            </w:r>
            <w:r>
              <w:rPr>
                <w:sz w:val="21"/>
                <w:szCs w:val="21"/>
              </w:rPr>
              <w:t>%</w:t>
            </w:r>
          </w:p>
        </w:tc>
      </w:tr>
    </w:tbl>
    <w:p w14:paraId="412172A5" w14:textId="0CF4D5A6" w:rsidR="00133B22" w:rsidRDefault="00000000">
      <w:pPr>
        <w:spacing w:before="60" w:after="120"/>
        <w:jc w:val="center"/>
      </w:pPr>
      <w:r>
        <w:rPr>
          <w:color w:val="666666"/>
          <w:sz w:val="20"/>
          <w:szCs w:val="20"/>
        </w:rPr>
        <w:t>Table 5.1</w:t>
      </w:r>
      <w:r w:rsidR="000A4254">
        <w:rPr>
          <w:color w:val="666666"/>
          <w:sz w:val="20"/>
          <w:szCs w:val="20"/>
        </w:rPr>
        <w:t>:</w:t>
      </w:r>
      <w:r>
        <w:rPr>
          <w:color w:val="666666"/>
          <w:sz w:val="20"/>
          <w:szCs w:val="20"/>
        </w:rPr>
        <w:t xml:space="preserve"> Final test set evaluation metrics (7,920 held-out images).</w:t>
      </w:r>
    </w:p>
    <w:p w14:paraId="3B380C78" w14:textId="77777777" w:rsidR="00133B22" w:rsidRDefault="00000000">
      <w:pPr>
        <w:pStyle w:val="Heading2"/>
      </w:pPr>
      <w:bookmarkStart w:id="29" w:name="_Toc224338280"/>
      <w:proofErr w:type="gramStart"/>
      <w:r>
        <w:t>5.3  Per</w:t>
      </w:r>
      <w:proofErr w:type="gramEnd"/>
      <w:r>
        <w:t>-Class Classification Report</w:t>
      </w:r>
      <w:bookmarkEnd w:id="29"/>
    </w:p>
    <w:p w14:paraId="59488979" w14:textId="5E4DB4DE" w:rsidR="00133B22" w:rsidRDefault="00000000" w:rsidP="000A4254">
      <w:pPr>
        <w:spacing w:before="80" w:after="80" w:line="276" w:lineRule="auto"/>
        <w:jc w:val="both"/>
      </w:pPr>
      <w:r>
        <w:t>Table 5.2 presents the full per-class precision, recall, F1-score, and support values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3"/>
        <w:gridCol w:w="1181"/>
        <w:gridCol w:w="1098"/>
        <w:gridCol w:w="1098"/>
        <w:gridCol w:w="1138"/>
        <w:gridCol w:w="2142"/>
      </w:tblGrid>
      <w:tr w:rsidR="00133B22" w14:paraId="7DAC06C2" w14:textId="77777777">
        <w:tblPrEx>
          <w:tblCellMar>
            <w:top w:w="0" w:type="dxa"/>
            <w:bottom w:w="0" w:type="dxa"/>
          </w:tblCellMar>
        </w:tblPrEx>
        <w:trPr>
          <w:tblHeader/>
        </w:trPr>
        <w:tc>
          <w:tcPr>
            <w:tcW w:w="30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4ECED853" w14:textId="77777777" w:rsidR="00133B22" w:rsidRDefault="00000000">
            <w:pPr>
              <w:jc w:val="center"/>
            </w:pPr>
            <w:r>
              <w:rPr>
                <w:b/>
                <w:bCs/>
                <w:color w:val="FFFFFF"/>
                <w:sz w:val="20"/>
                <w:szCs w:val="20"/>
              </w:rPr>
              <w:t>Class</w:t>
            </w:r>
          </w:p>
        </w:tc>
        <w:tc>
          <w:tcPr>
            <w:tcW w:w="1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704DBB2C" w14:textId="77777777" w:rsidR="00133B22" w:rsidRDefault="00000000">
            <w:pPr>
              <w:jc w:val="center"/>
            </w:pPr>
            <w:r>
              <w:rPr>
                <w:b/>
                <w:bCs/>
                <w:color w:val="FFFFFF"/>
                <w:sz w:val="20"/>
                <w:szCs w:val="20"/>
              </w:rPr>
              <w:t>Precision</w:t>
            </w:r>
          </w:p>
        </w:tc>
        <w:tc>
          <w:tcPr>
            <w:tcW w:w="1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71126AB6" w14:textId="77777777" w:rsidR="00133B22" w:rsidRDefault="00000000">
            <w:pPr>
              <w:jc w:val="center"/>
            </w:pPr>
            <w:r>
              <w:rPr>
                <w:b/>
                <w:bCs/>
                <w:color w:val="FFFFFF"/>
                <w:sz w:val="20"/>
                <w:szCs w:val="20"/>
              </w:rPr>
              <w:t>Recall</w:t>
            </w:r>
          </w:p>
        </w:tc>
        <w:tc>
          <w:tcPr>
            <w:tcW w:w="1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6A94BF53" w14:textId="77777777" w:rsidR="00133B22" w:rsidRDefault="00000000">
            <w:pPr>
              <w:jc w:val="center"/>
            </w:pPr>
            <w:r>
              <w:rPr>
                <w:b/>
                <w:bCs/>
                <w:color w:val="FFFFFF"/>
                <w:sz w:val="20"/>
                <w:szCs w:val="20"/>
              </w:rPr>
              <w:t>F1</w:t>
            </w:r>
          </w:p>
        </w:tc>
        <w:tc>
          <w:tcPr>
            <w:tcW w:w="1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677CD30E" w14:textId="77777777" w:rsidR="00133B22" w:rsidRDefault="00000000">
            <w:pPr>
              <w:jc w:val="center"/>
            </w:pPr>
            <w:r>
              <w:rPr>
                <w:b/>
                <w:bCs/>
                <w:color w:val="FFFFFF"/>
                <w:sz w:val="20"/>
                <w:szCs w:val="20"/>
              </w:rPr>
              <w:t>Support</w:t>
            </w:r>
          </w:p>
        </w:tc>
        <w:tc>
          <w:tcPr>
            <w:tcW w:w="256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3AB99C40" w14:textId="77777777" w:rsidR="00133B22" w:rsidRDefault="00000000">
            <w:pPr>
              <w:jc w:val="center"/>
            </w:pPr>
            <w:r>
              <w:rPr>
                <w:b/>
                <w:bCs/>
                <w:color w:val="FFFFFF"/>
                <w:sz w:val="20"/>
                <w:szCs w:val="20"/>
              </w:rPr>
              <w:t>Notes</w:t>
            </w:r>
          </w:p>
        </w:tc>
      </w:tr>
      <w:tr w:rsidR="00133B22" w14:paraId="0E8FC81A"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B8C3391" w14:textId="77777777" w:rsidR="00133B22" w:rsidRDefault="00000000">
            <w:proofErr w:type="spellStart"/>
            <w:r>
              <w:rPr>
                <w:b/>
                <w:bCs/>
                <w:sz w:val="21"/>
                <w:szCs w:val="21"/>
              </w:rPr>
              <w:t>articulated_truck</w:t>
            </w:r>
            <w:proofErr w:type="spellEnd"/>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CA31B83" w14:textId="0D115342" w:rsidR="00133B22" w:rsidRDefault="000A4254">
            <w:pPr>
              <w:jc w:val="center"/>
            </w:pPr>
            <w:r w:rsidRPr="000A4254">
              <w:rPr>
                <w:sz w:val="21"/>
                <w:szCs w:val="21"/>
              </w:rPr>
              <w:t xml:space="preserve">0.7337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863689F" w14:textId="7011963B" w:rsidR="00133B22" w:rsidRDefault="000A4254">
            <w:pPr>
              <w:jc w:val="center"/>
            </w:pPr>
            <w:r w:rsidRPr="000A4254">
              <w:rPr>
                <w:sz w:val="21"/>
                <w:szCs w:val="21"/>
              </w:rPr>
              <w:t xml:space="preserve">0.8278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8B19B84" w14:textId="54A33C7F" w:rsidR="00133B22" w:rsidRDefault="000A4254">
            <w:pPr>
              <w:jc w:val="center"/>
            </w:pPr>
            <w:r w:rsidRPr="000A4254">
              <w:rPr>
                <w:sz w:val="21"/>
                <w:szCs w:val="21"/>
              </w:rPr>
              <w:t xml:space="preserve">0.7779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0A7E540" w14:textId="77777777" w:rsidR="00133B22" w:rsidRDefault="00000000">
            <w:pPr>
              <w:jc w:val="center"/>
            </w:pPr>
            <w:r>
              <w:rPr>
                <w:sz w:val="21"/>
                <w:szCs w:val="21"/>
              </w:rPr>
              <w:t>749</w:t>
            </w:r>
          </w:p>
        </w:tc>
        <w:tc>
          <w:tcPr>
            <w:tcW w:w="2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412C155" w14:textId="77777777" w:rsidR="00133B22" w:rsidRDefault="00000000">
            <w:pPr>
              <w:jc w:val="center"/>
            </w:pPr>
            <w:r>
              <w:rPr>
                <w:sz w:val="21"/>
                <w:szCs w:val="21"/>
              </w:rPr>
              <w:t>Distinct long profile</w:t>
            </w:r>
          </w:p>
        </w:tc>
      </w:tr>
      <w:tr w:rsidR="00133B22" w14:paraId="73EF0E9B"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CFC486A" w14:textId="77777777" w:rsidR="00133B22" w:rsidRDefault="00000000">
            <w:r>
              <w:rPr>
                <w:b/>
                <w:bCs/>
                <w:sz w:val="21"/>
                <w:szCs w:val="21"/>
              </w:rPr>
              <w:t>background</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572E279" w14:textId="3F11E11D" w:rsidR="00133B22" w:rsidRDefault="000A4254">
            <w:pPr>
              <w:jc w:val="center"/>
            </w:pPr>
            <w:r w:rsidRPr="000A4254">
              <w:rPr>
                <w:sz w:val="21"/>
                <w:szCs w:val="21"/>
              </w:rPr>
              <w:t xml:space="preserve">0.9780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3671F3D" w14:textId="039ED450" w:rsidR="00133B22" w:rsidRDefault="000A4254">
            <w:pPr>
              <w:jc w:val="center"/>
            </w:pPr>
            <w:r w:rsidRPr="000A4254">
              <w:rPr>
                <w:sz w:val="21"/>
                <w:szCs w:val="21"/>
              </w:rPr>
              <w:t xml:space="preserve">0.9352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626347C" w14:textId="098DE773" w:rsidR="00133B22" w:rsidRDefault="000A4254">
            <w:pPr>
              <w:jc w:val="center"/>
            </w:pPr>
            <w:r w:rsidRPr="000A4254">
              <w:rPr>
                <w:sz w:val="21"/>
                <w:szCs w:val="21"/>
              </w:rPr>
              <w:t xml:space="preserve">0.9561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2B86445" w14:textId="0490B3D7" w:rsidR="00133B22" w:rsidRDefault="00000000">
            <w:pPr>
              <w:jc w:val="center"/>
            </w:pPr>
            <w:r>
              <w:rPr>
                <w:sz w:val="21"/>
                <w:szCs w:val="21"/>
              </w:rPr>
              <w:t>1,09</w:t>
            </w:r>
            <w:r w:rsidR="000A4254">
              <w:rPr>
                <w:sz w:val="21"/>
                <w:szCs w:val="21"/>
              </w:rPr>
              <w:t>5</w:t>
            </w:r>
          </w:p>
        </w:tc>
        <w:tc>
          <w:tcPr>
            <w:tcW w:w="2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6EB8235" w14:textId="77777777" w:rsidR="00133B22" w:rsidRDefault="00000000">
            <w:pPr>
              <w:jc w:val="center"/>
            </w:pPr>
            <w:r>
              <w:rPr>
                <w:sz w:val="21"/>
                <w:szCs w:val="21"/>
              </w:rPr>
              <w:t>No vehicle; easy to separate</w:t>
            </w:r>
          </w:p>
        </w:tc>
      </w:tr>
      <w:tr w:rsidR="00133B22" w14:paraId="084B0C85"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5104AF8" w14:textId="77777777" w:rsidR="00133B22" w:rsidRDefault="00000000">
            <w:r>
              <w:rPr>
                <w:b/>
                <w:bCs/>
                <w:sz w:val="21"/>
                <w:szCs w:val="21"/>
              </w:rPr>
              <w:t>bicycle</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D18CCE8" w14:textId="0855929C" w:rsidR="00133B22" w:rsidRDefault="000A4254">
            <w:pPr>
              <w:jc w:val="center"/>
            </w:pPr>
            <w:r w:rsidRPr="000A4254">
              <w:rPr>
                <w:sz w:val="21"/>
                <w:szCs w:val="21"/>
              </w:rPr>
              <w:t xml:space="preserve">0.8280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B79BEB1" w14:textId="69AA270F" w:rsidR="00133B22" w:rsidRDefault="000A4254">
            <w:pPr>
              <w:jc w:val="center"/>
            </w:pPr>
            <w:r w:rsidRPr="000A4254">
              <w:rPr>
                <w:sz w:val="21"/>
                <w:szCs w:val="21"/>
              </w:rPr>
              <w:t xml:space="preserve">0.8280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895610C" w14:textId="3946B518" w:rsidR="00133B22" w:rsidRDefault="000A4254">
            <w:pPr>
              <w:jc w:val="center"/>
            </w:pPr>
            <w:r w:rsidRPr="000A4254">
              <w:rPr>
                <w:sz w:val="21"/>
                <w:szCs w:val="21"/>
              </w:rPr>
              <w:t xml:space="preserve">0.8280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5B8CD8C" w14:textId="77777777" w:rsidR="00133B22" w:rsidRDefault="00000000">
            <w:pPr>
              <w:jc w:val="center"/>
            </w:pPr>
            <w:r>
              <w:rPr>
                <w:sz w:val="21"/>
                <w:szCs w:val="21"/>
              </w:rPr>
              <w:t>343</w:t>
            </w:r>
          </w:p>
        </w:tc>
        <w:tc>
          <w:tcPr>
            <w:tcW w:w="2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DB23294" w14:textId="77777777" w:rsidR="00133B22" w:rsidRDefault="00000000">
            <w:pPr>
              <w:jc w:val="center"/>
            </w:pPr>
            <w:r>
              <w:rPr>
                <w:sz w:val="21"/>
                <w:szCs w:val="21"/>
              </w:rPr>
              <w:t>Confused with motorcycle</w:t>
            </w:r>
          </w:p>
        </w:tc>
      </w:tr>
      <w:tr w:rsidR="00133B22" w14:paraId="399AB72F"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22BF8FF" w14:textId="77777777" w:rsidR="00133B22" w:rsidRDefault="00000000">
            <w:r>
              <w:rPr>
                <w:b/>
                <w:bCs/>
                <w:sz w:val="21"/>
                <w:szCs w:val="21"/>
              </w:rPr>
              <w:t>bus</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BFC2EB2" w14:textId="3C50D7B7" w:rsidR="00133B22" w:rsidRDefault="000A4254">
            <w:pPr>
              <w:jc w:val="center"/>
            </w:pPr>
            <w:r w:rsidRPr="000A4254">
              <w:rPr>
                <w:sz w:val="21"/>
                <w:szCs w:val="21"/>
              </w:rPr>
              <w:t xml:space="preserve">0.9229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4983743" w14:textId="77C17829" w:rsidR="00133B22" w:rsidRDefault="000A4254">
            <w:pPr>
              <w:jc w:val="center"/>
            </w:pPr>
            <w:r w:rsidRPr="000A4254">
              <w:rPr>
                <w:sz w:val="21"/>
                <w:szCs w:val="21"/>
              </w:rPr>
              <w:t xml:space="preserve">0.9229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E8CBB96" w14:textId="2AC6BCA0" w:rsidR="00133B22" w:rsidRDefault="000A4254">
            <w:pPr>
              <w:jc w:val="center"/>
            </w:pPr>
            <w:r w:rsidRPr="000A4254">
              <w:rPr>
                <w:sz w:val="21"/>
                <w:szCs w:val="21"/>
              </w:rPr>
              <w:t xml:space="preserve">0.9229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80556D0" w14:textId="77777777" w:rsidR="00133B22" w:rsidRDefault="00000000">
            <w:pPr>
              <w:jc w:val="center"/>
            </w:pPr>
            <w:r>
              <w:rPr>
                <w:sz w:val="21"/>
                <w:szCs w:val="21"/>
              </w:rPr>
              <w:t>765</w:t>
            </w:r>
          </w:p>
        </w:tc>
        <w:tc>
          <w:tcPr>
            <w:tcW w:w="2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FE043ED" w14:textId="77777777" w:rsidR="00133B22" w:rsidRDefault="00000000">
            <w:pPr>
              <w:jc w:val="center"/>
            </w:pPr>
            <w:r>
              <w:rPr>
                <w:sz w:val="21"/>
                <w:szCs w:val="21"/>
              </w:rPr>
              <w:t>Large, distinctive silhouette</w:t>
            </w:r>
          </w:p>
        </w:tc>
      </w:tr>
      <w:tr w:rsidR="00133B22" w14:paraId="0BEE3029"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F7268FA" w14:textId="77777777" w:rsidR="00133B22" w:rsidRDefault="00000000">
            <w:r>
              <w:rPr>
                <w:b/>
                <w:bCs/>
                <w:sz w:val="21"/>
                <w:szCs w:val="21"/>
              </w:rPr>
              <w:t>car</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3323608" w14:textId="375E184D" w:rsidR="00133B22" w:rsidRDefault="000A4254">
            <w:pPr>
              <w:jc w:val="center"/>
            </w:pPr>
            <w:r w:rsidRPr="000A4254">
              <w:rPr>
                <w:sz w:val="21"/>
                <w:szCs w:val="21"/>
              </w:rPr>
              <w:t xml:space="preserve">0.9168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84FAA73" w14:textId="29072DE4" w:rsidR="00133B22" w:rsidRDefault="000A4254">
            <w:pPr>
              <w:jc w:val="center"/>
            </w:pPr>
            <w:r w:rsidRPr="000A4254">
              <w:rPr>
                <w:sz w:val="21"/>
                <w:szCs w:val="21"/>
              </w:rPr>
              <w:t xml:space="preserve">0.8787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34AB393" w14:textId="7C3F27F9" w:rsidR="00133B22" w:rsidRDefault="000A4254">
            <w:pPr>
              <w:jc w:val="center"/>
            </w:pPr>
            <w:r w:rsidRPr="000A4254">
              <w:rPr>
                <w:sz w:val="21"/>
                <w:szCs w:val="21"/>
              </w:rPr>
              <w:t xml:space="preserve">0.8973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3D7F847" w14:textId="77777777" w:rsidR="00133B22" w:rsidRDefault="00000000">
            <w:pPr>
              <w:jc w:val="center"/>
            </w:pPr>
            <w:r>
              <w:rPr>
                <w:sz w:val="21"/>
                <w:szCs w:val="21"/>
              </w:rPr>
              <w:t>940</w:t>
            </w:r>
          </w:p>
        </w:tc>
        <w:tc>
          <w:tcPr>
            <w:tcW w:w="2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F5C8885" w14:textId="77777777" w:rsidR="00133B22" w:rsidRDefault="00000000">
            <w:pPr>
              <w:jc w:val="center"/>
            </w:pPr>
            <w:r>
              <w:rPr>
                <w:sz w:val="21"/>
                <w:szCs w:val="21"/>
              </w:rPr>
              <w:t>Most common; stable recall</w:t>
            </w:r>
          </w:p>
        </w:tc>
      </w:tr>
      <w:tr w:rsidR="00133B22" w14:paraId="515678B0"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BBA4034" w14:textId="77777777" w:rsidR="00133B22" w:rsidRDefault="00000000">
            <w:r>
              <w:rPr>
                <w:b/>
                <w:bCs/>
                <w:sz w:val="21"/>
                <w:szCs w:val="21"/>
              </w:rPr>
              <w:t>motorcycle</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33DE448" w14:textId="3895F1A7" w:rsidR="00133B22" w:rsidRDefault="000A4254">
            <w:pPr>
              <w:jc w:val="center"/>
            </w:pPr>
            <w:r w:rsidRPr="000A4254">
              <w:rPr>
                <w:sz w:val="21"/>
                <w:szCs w:val="21"/>
              </w:rPr>
              <w:t xml:space="preserve">0.8972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86B6C62" w14:textId="22327F9D" w:rsidR="00133B22" w:rsidRDefault="000A4254">
            <w:pPr>
              <w:jc w:val="center"/>
            </w:pPr>
            <w:r w:rsidRPr="000A4254">
              <w:rPr>
                <w:sz w:val="21"/>
                <w:szCs w:val="21"/>
              </w:rPr>
              <w:t xml:space="preserve">0.8519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C29B75C" w14:textId="549C1943" w:rsidR="00133B22" w:rsidRDefault="000A4254">
            <w:pPr>
              <w:jc w:val="center"/>
            </w:pPr>
            <w:r w:rsidRPr="000A4254">
              <w:rPr>
                <w:sz w:val="21"/>
                <w:szCs w:val="21"/>
              </w:rPr>
              <w:t xml:space="preserve">0.8739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76BEA09" w14:textId="77777777" w:rsidR="00133B22" w:rsidRDefault="00000000">
            <w:pPr>
              <w:jc w:val="center"/>
            </w:pPr>
            <w:r>
              <w:rPr>
                <w:sz w:val="21"/>
                <w:szCs w:val="21"/>
              </w:rPr>
              <w:t>297</w:t>
            </w:r>
          </w:p>
        </w:tc>
        <w:tc>
          <w:tcPr>
            <w:tcW w:w="2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1FE3C27" w14:textId="77777777" w:rsidR="00133B22" w:rsidRDefault="00000000">
            <w:pPr>
              <w:jc w:val="center"/>
            </w:pPr>
            <w:r>
              <w:rPr>
                <w:sz w:val="21"/>
                <w:szCs w:val="21"/>
              </w:rPr>
              <w:t>Low-res blur with bicycle</w:t>
            </w:r>
          </w:p>
        </w:tc>
      </w:tr>
      <w:tr w:rsidR="00133B22" w14:paraId="45D6BAA3"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D60CD94" w14:textId="77777777" w:rsidR="00133B22" w:rsidRDefault="00000000">
            <w:r>
              <w:rPr>
                <w:b/>
                <w:bCs/>
                <w:sz w:val="21"/>
                <w:szCs w:val="21"/>
              </w:rPr>
              <w:t>non-</w:t>
            </w:r>
            <w:proofErr w:type="spellStart"/>
            <w:r>
              <w:rPr>
                <w:b/>
                <w:bCs/>
                <w:sz w:val="21"/>
                <w:szCs w:val="21"/>
              </w:rPr>
              <w:t>motorized_vehicle</w:t>
            </w:r>
            <w:proofErr w:type="spellEnd"/>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5BB9836" w14:textId="43B62D4A" w:rsidR="00133B22" w:rsidRDefault="000A4254">
            <w:pPr>
              <w:jc w:val="center"/>
            </w:pPr>
            <w:r w:rsidRPr="000A4254">
              <w:rPr>
                <w:sz w:val="21"/>
                <w:szCs w:val="21"/>
              </w:rPr>
              <w:t xml:space="preserve">0.5376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8CB0365" w14:textId="273DEB3C" w:rsidR="00133B22" w:rsidRDefault="000A4254">
            <w:pPr>
              <w:jc w:val="center"/>
            </w:pPr>
            <w:r w:rsidRPr="000A4254">
              <w:rPr>
                <w:sz w:val="21"/>
                <w:szCs w:val="21"/>
              </w:rPr>
              <w:t xml:space="preserve">0.7605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F4E00DF" w14:textId="4442A30F" w:rsidR="00133B22" w:rsidRDefault="000A4254">
            <w:pPr>
              <w:jc w:val="center"/>
            </w:pPr>
            <w:r w:rsidRPr="000A4254">
              <w:rPr>
                <w:sz w:val="21"/>
                <w:szCs w:val="21"/>
              </w:rPr>
              <w:t xml:space="preserve">0.6299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E845A48" w14:textId="77777777" w:rsidR="00133B22" w:rsidRDefault="00000000">
            <w:pPr>
              <w:jc w:val="center"/>
            </w:pPr>
            <w:r>
              <w:rPr>
                <w:sz w:val="21"/>
                <w:szCs w:val="21"/>
              </w:rPr>
              <w:t>263</w:t>
            </w:r>
          </w:p>
        </w:tc>
        <w:tc>
          <w:tcPr>
            <w:tcW w:w="2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6884BF4" w14:textId="77777777" w:rsidR="00133B22" w:rsidRDefault="00000000">
            <w:pPr>
              <w:jc w:val="center"/>
            </w:pPr>
            <w:r>
              <w:rPr>
                <w:sz w:val="21"/>
                <w:szCs w:val="21"/>
              </w:rPr>
              <w:t>Rarest; hardest class</w:t>
            </w:r>
          </w:p>
        </w:tc>
      </w:tr>
      <w:tr w:rsidR="00133B22" w14:paraId="685EB8E2"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9C2E7BD" w14:textId="77777777" w:rsidR="00133B22" w:rsidRDefault="00000000">
            <w:r>
              <w:rPr>
                <w:b/>
                <w:bCs/>
                <w:sz w:val="21"/>
                <w:szCs w:val="21"/>
              </w:rPr>
              <w:t>pedestrian</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5412669" w14:textId="7AA1CC4A" w:rsidR="00133B22" w:rsidRDefault="000A4254">
            <w:pPr>
              <w:jc w:val="center"/>
            </w:pPr>
            <w:r w:rsidRPr="000A4254">
              <w:rPr>
                <w:sz w:val="21"/>
                <w:szCs w:val="21"/>
              </w:rPr>
              <w:t xml:space="preserve">0.9186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F6B616F" w14:textId="02205A40" w:rsidR="00133B22" w:rsidRDefault="000A4254">
            <w:pPr>
              <w:jc w:val="center"/>
            </w:pPr>
            <w:r w:rsidRPr="000A4254">
              <w:rPr>
                <w:sz w:val="21"/>
                <w:szCs w:val="21"/>
              </w:rPr>
              <w:t xml:space="preserve">0.9010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585D09D" w14:textId="756CC952" w:rsidR="00133B22" w:rsidRDefault="000A4254">
            <w:pPr>
              <w:jc w:val="center"/>
            </w:pPr>
            <w:r w:rsidRPr="000A4254">
              <w:rPr>
                <w:sz w:val="21"/>
                <w:szCs w:val="21"/>
              </w:rPr>
              <w:t xml:space="preserve">0.9097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9A10973" w14:textId="77777777" w:rsidR="00133B22" w:rsidRDefault="00000000">
            <w:pPr>
              <w:jc w:val="center"/>
            </w:pPr>
            <w:r>
              <w:rPr>
                <w:sz w:val="21"/>
                <w:szCs w:val="21"/>
              </w:rPr>
              <w:t>939</w:t>
            </w:r>
          </w:p>
        </w:tc>
        <w:tc>
          <w:tcPr>
            <w:tcW w:w="2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1F468A2" w14:textId="77777777" w:rsidR="00133B22" w:rsidRDefault="00000000">
            <w:pPr>
              <w:jc w:val="center"/>
            </w:pPr>
            <w:r>
              <w:rPr>
                <w:sz w:val="21"/>
                <w:szCs w:val="21"/>
              </w:rPr>
              <w:t>Upright figure; mostly distinct</w:t>
            </w:r>
          </w:p>
        </w:tc>
      </w:tr>
      <w:tr w:rsidR="00133B22" w14:paraId="53F6EDFC"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4E7B27C" w14:textId="77777777" w:rsidR="00133B22" w:rsidRDefault="00000000">
            <w:proofErr w:type="spellStart"/>
            <w:r>
              <w:rPr>
                <w:b/>
                <w:bCs/>
                <w:sz w:val="21"/>
                <w:szCs w:val="21"/>
              </w:rPr>
              <w:t>pickup_truck</w:t>
            </w:r>
            <w:proofErr w:type="spellEnd"/>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7B7069B" w14:textId="0951639F" w:rsidR="00133B22" w:rsidRDefault="000A4254">
            <w:pPr>
              <w:jc w:val="center"/>
            </w:pPr>
            <w:r w:rsidRPr="000A4254">
              <w:rPr>
                <w:sz w:val="21"/>
                <w:szCs w:val="21"/>
              </w:rPr>
              <w:t xml:space="preserve">0.8445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3852DB1" w14:textId="3829C8B8" w:rsidR="00133B22" w:rsidRDefault="000A4254">
            <w:pPr>
              <w:jc w:val="center"/>
            </w:pPr>
            <w:r w:rsidRPr="000A4254">
              <w:rPr>
                <w:sz w:val="21"/>
                <w:szCs w:val="21"/>
              </w:rPr>
              <w:t xml:space="preserve">0.8919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736C0C9" w14:textId="4647532F" w:rsidR="00133B22" w:rsidRDefault="000A4254">
            <w:pPr>
              <w:jc w:val="center"/>
            </w:pPr>
            <w:r w:rsidRPr="000A4254">
              <w:rPr>
                <w:sz w:val="21"/>
                <w:szCs w:val="21"/>
              </w:rPr>
              <w:t xml:space="preserve">0.8676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A8E9E8F" w14:textId="77777777" w:rsidR="00133B22" w:rsidRDefault="00000000">
            <w:pPr>
              <w:jc w:val="center"/>
            </w:pPr>
            <w:r>
              <w:rPr>
                <w:sz w:val="21"/>
                <w:szCs w:val="21"/>
              </w:rPr>
              <w:t>944</w:t>
            </w:r>
          </w:p>
        </w:tc>
        <w:tc>
          <w:tcPr>
            <w:tcW w:w="2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C65AEFD" w14:textId="77777777" w:rsidR="00133B22" w:rsidRDefault="00000000">
            <w:pPr>
              <w:jc w:val="center"/>
            </w:pPr>
            <w:r>
              <w:rPr>
                <w:sz w:val="21"/>
                <w:szCs w:val="21"/>
              </w:rPr>
              <w:t xml:space="preserve">Confused with </w:t>
            </w:r>
            <w:proofErr w:type="spellStart"/>
            <w:r>
              <w:rPr>
                <w:sz w:val="21"/>
                <w:szCs w:val="21"/>
              </w:rPr>
              <w:t>work_van</w:t>
            </w:r>
            <w:proofErr w:type="spellEnd"/>
          </w:p>
        </w:tc>
      </w:tr>
      <w:tr w:rsidR="00133B22" w14:paraId="0BA7DD3B"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314C0BA" w14:textId="77777777" w:rsidR="00133B22" w:rsidRDefault="00000000">
            <w:proofErr w:type="spellStart"/>
            <w:r>
              <w:rPr>
                <w:b/>
                <w:bCs/>
                <w:sz w:val="21"/>
                <w:szCs w:val="21"/>
              </w:rPr>
              <w:lastRenderedPageBreak/>
              <w:t>single_unit_truck</w:t>
            </w:r>
            <w:proofErr w:type="spellEnd"/>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E3273CB" w14:textId="20657DCD" w:rsidR="00133B22" w:rsidRDefault="000A4254">
            <w:pPr>
              <w:jc w:val="center"/>
            </w:pPr>
            <w:r w:rsidRPr="000A4254">
              <w:rPr>
                <w:sz w:val="21"/>
                <w:szCs w:val="21"/>
              </w:rPr>
              <w:t xml:space="preserve">0.7342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090EC84" w14:textId="0B285965" w:rsidR="00133B22" w:rsidRDefault="000A4254">
            <w:pPr>
              <w:jc w:val="center"/>
            </w:pPr>
            <w:r w:rsidRPr="000A4254">
              <w:rPr>
                <w:sz w:val="21"/>
                <w:szCs w:val="21"/>
              </w:rPr>
              <w:t xml:space="preserve">0.6940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2CE5F85" w14:textId="2E319000" w:rsidR="00133B22" w:rsidRDefault="000A4254">
            <w:pPr>
              <w:jc w:val="center"/>
            </w:pPr>
            <w:r w:rsidRPr="000A4254">
              <w:rPr>
                <w:sz w:val="21"/>
                <w:szCs w:val="21"/>
              </w:rPr>
              <w:t xml:space="preserve">0.7135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2332372" w14:textId="77777777" w:rsidR="00133B22" w:rsidRDefault="00000000">
            <w:pPr>
              <w:jc w:val="center"/>
            </w:pPr>
            <w:r>
              <w:rPr>
                <w:sz w:val="21"/>
                <w:szCs w:val="21"/>
              </w:rPr>
              <w:t>768</w:t>
            </w:r>
          </w:p>
        </w:tc>
        <w:tc>
          <w:tcPr>
            <w:tcW w:w="2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4EE393BF" w14:textId="77777777" w:rsidR="00133B22" w:rsidRDefault="00000000">
            <w:pPr>
              <w:jc w:val="center"/>
            </w:pPr>
            <w:r>
              <w:rPr>
                <w:sz w:val="21"/>
                <w:szCs w:val="21"/>
              </w:rPr>
              <w:t xml:space="preserve">Confused with </w:t>
            </w:r>
            <w:proofErr w:type="spellStart"/>
            <w:proofErr w:type="gramStart"/>
            <w:r>
              <w:rPr>
                <w:sz w:val="21"/>
                <w:szCs w:val="21"/>
              </w:rPr>
              <w:t>art.truck</w:t>
            </w:r>
            <w:proofErr w:type="spellEnd"/>
            <w:proofErr w:type="gramEnd"/>
          </w:p>
        </w:tc>
      </w:tr>
      <w:tr w:rsidR="00133B22" w14:paraId="4974733D"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1DEE7EA" w14:textId="77777777" w:rsidR="00133B22" w:rsidRDefault="00000000">
            <w:proofErr w:type="spellStart"/>
            <w:r>
              <w:rPr>
                <w:b/>
                <w:bCs/>
                <w:sz w:val="21"/>
                <w:szCs w:val="21"/>
              </w:rPr>
              <w:t>work_van</w:t>
            </w:r>
            <w:proofErr w:type="spellEnd"/>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F73E0CA" w14:textId="1DE0B5F6" w:rsidR="00133B22" w:rsidRDefault="000A4254">
            <w:pPr>
              <w:jc w:val="center"/>
            </w:pPr>
            <w:r w:rsidRPr="000A4254">
              <w:rPr>
                <w:sz w:val="21"/>
                <w:szCs w:val="21"/>
              </w:rPr>
              <w:t xml:space="preserve">0.8795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B83649F" w14:textId="53232761" w:rsidR="00133B22" w:rsidRDefault="000A4254">
            <w:pPr>
              <w:jc w:val="center"/>
            </w:pPr>
            <w:r w:rsidRPr="000A4254">
              <w:rPr>
                <w:sz w:val="21"/>
                <w:szCs w:val="21"/>
              </w:rPr>
              <w:t xml:space="preserve">0.7763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AB80D4A" w14:textId="2FE5DEC2" w:rsidR="00133B22" w:rsidRDefault="000A4254">
            <w:pPr>
              <w:jc w:val="center"/>
            </w:pPr>
            <w:r w:rsidRPr="000A4254">
              <w:rPr>
                <w:sz w:val="21"/>
                <w:szCs w:val="21"/>
              </w:rPr>
              <w:t xml:space="preserve">0.8247       </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1E2AE71" w14:textId="77777777" w:rsidR="00133B22" w:rsidRDefault="00000000">
            <w:pPr>
              <w:jc w:val="center"/>
            </w:pPr>
            <w:r>
              <w:rPr>
                <w:sz w:val="21"/>
                <w:szCs w:val="21"/>
              </w:rPr>
              <w:t>818</w:t>
            </w:r>
          </w:p>
        </w:tc>
        <w:tc>
          <w:tcPr>
            <w:tcW w:w="25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304B07BC" w14:textId="77777777" w:rsidR="00133B22" w:rsidRDefault="00000000">
            <w:pPr>
              <w:jc w:val="center"/>
            </w:pPr>
            <w:r>
              <w:rPr>
                <w:sz w:val="21"/>
                <w:szCs w:val="21"/>
              </w:rPr>
              <w:t>Boxy shape overlaps trucks</w:t>
            </w:r>
          </w:p>
        </w:tc>
      </w:tr>
      <w:tr w:rsidR="00133B22" w14:paraId="085B5DF6" w14:textId="77777777">
        <w:tblPrEx>
          <w:tblCellMar>
            <w:top w:w="0" w:type="dxa"/>
            <w:bottom w:w="0" w:type="dxa"/>
          </w:tblCellMar>
        </w:tblPrEx>
        <w:tc>
          <w:tcPr>
            <w:tcW w:w="3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375D0FE" w14:textId="77777777" w:rsidR="00133B22" w:rsidRDefault="00000000">
            <w:r>
              <w:rPr>
                <w:b/>
                <w:bCs/>
                <w:sz w:val="21"/>
                <w:szCs w:val="21"/>
              </w:rPr>
              <w:t>MACRO AVERAGE</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9DF4DFB" w14:textId="76EEDB81" w:rsidR="00133B22" w:rsidRDefault="000A4254">
            <w:pPr>
              <w:jc w:val="center"/>
            </w:pPr>
            <w:r w:rsidRPr="000A4254">
              <w:rPr>
                <w:sz w:val="21"/>
                <w:szCs w:val="21"/>
              </w:rPr>
              <w:t xml:space="preserve">0.8355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6BF6860" w14:textId="1C47AD29" w:rsidR="00133B22" w:rsidRDefault="000A4254">
            <w:pPr>
              <w:jc w:val="center"/>
            </w:pPr>
            <w:r w:rsidRPr="000A4254">
              <w:rPr>
                <w:sz w:val="21"/>
                <w:szCs w:val="21"/>
              </w:rPr>
              <w:t xml:space="preserve">0.8425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814350B" w14:textId="64331E4D" w:rsidR="00133B22" w:rsidRDefault="000A4254">
            <w:pPr>
              <w:jc w:val="center"/>
            </w:pPr>
            <w:r w:rsidRPr="000A4254">
              <w:rPr>
                <w:sz w:val="21"/>
                <w:szCs w:val="21"/>
              </w:rPr>
              <w:t xml:space="preserve">0.8365      </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A43BEBD" w14:textId="5ED42D48" w:rsidR="00133B22" w:rsidRDefault="00000000">
            <w:pPr>
              <w:jc w:val="center"/>
            </w:pPr>
            <w:r>
              <w:rPr>
                <w:sz w:val="21"/>
                <w:szCs w:val="21"/>
              </w:rPr>
              <w:t>7,92</w:t>
            </w:r>
            <w:r w:rsidR="000A4254">
              <w:rPr>
                <w:sz w:val="21"/>
                <w:szCs w:val="21"/>
              </w:rPr>
              <w:t>1</w:t>
            </w:r>
          </w:p>
        </w:tc>
        <w:tc>
          <w:tcPr>
            <w:tcW w:w="25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3F9270A" w14:textId="77777777" w:rsidR="00133B22" w:rsidRDefault="00000000">
            <w:pPr>
              <w:jc w:val="center"/>
            </w:pPr>
            <w:r>
              <w:rPr>
                <w:sz w:val="21"/>
                <w:szCs w:val="21"/>
              </w:rPr>
              <w:t>—</w:t>
            </w:r>
          </w:p>
        </w:tc>
      </w:tr>
    </w:tbl>
    <w:p w14:paraId="34306A1A" w14:textId="497AFA97" w:rsidR="00133B22" w:rsidRDefault="00000000">
      <w:pPr>
        <w:spacing w:before="60" w:after="120"/>
        <w:jc w:val="center"/>
      </w:pPr>
      <w:r>
        <w:rPr>
          <w:color w:val="666666"/>
          <w:sz w:val="20"/>
          <w:szCs w:val="20"/>
        </w:rPr>
        <w:t>Table 5.2</w:t>
      </w:r>
      <w:r w:rsidR="00637F28">
        <w:rPr>
          <w:color w:val="666666"/>
          <w:sz w:val="20"/>
          <w:szCs w:val="20"/>
        </w:rPr>
        <w:t>:</w:t>
      </w:r>
      <w:r>
        <w:rPr>
          <w:color w:val="666666"/>
          <w:sz w:val="20"/>
          <w:szCs w:val="20"/>
        </w:rPr>
        <w:t xml:space="preserve"> Per-class classification report on the held-out test set.</w:t>
      </w:r>
    </w:p>
    <w:p w14:paraId="40634914" w14:textId="73858190" w:rsidR="00133B22" w:rsidRDefault="000A4254">
      <w:pPr>
        <w:pStyle w:val="Heading2"/>
      </w:pPr>
      <w:bookmarkStart w:id="30" w:name="_Toc224338281"/>
      <w:r w:rsidRPr="000A4254">
        <w:drawing>
          <wp:anchor distT="0" distB="0" distL="114300" distR="114300" simplePos="0" relativeHeight="251659264" behindDoc="0" locked="0" layoutInCell="1" allowOverlap="1" wp14:anchorId="2448DD9A" wp14:editId="57C37A0F">
            <wp:simplePos x="0" y="0"/>
            <wp:positionH relativeFrom="margin">
              <wp:posOffset>0</wp:posOffset>
            </wp:positionH>
            <wp:positionV relativeFrom="paragraph">
              <wp:posOffset>380788</wp:posOffset>
            </wp:positionV>
            <wp:extent cx="5943600" cy="2508250"/>
            <wp:effectExtent l="0" t="0" r="0" b="6350"/>
            <wp:wrapSquare wrapText="bothSides"/>
            <wp:docPr id="82429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9378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08250"/>
                    </a:xfrm>
                    <a:prstGeom prst="rect">
                      <a:avLst/>
                    </a:prstGeom>
                  </pic:spPr>
                </pic:pic>
              </a:graphicData>
            </a:graphic>
          </wp:anchor>
        </w:drawing>
      </w:r>
      <w:proofErr w:type="gramStart"/>
      <w:r w:rsidR="00000000">
        <w:t>5.4  Confusion</w:t>
      </w:r>
      <w:proofErr w:type="gramEnd"/>
      <w:r w:rsidR="00000000">
        <w:t xml:space="preserve"> Matrix Analysis</w:t>
      </w:r>
      <w:bookmarkEnd w:id="30"/>
    </w:p>
    <w:p w14:paraId="5E519E1B" w14:textId="6D00E650" w:rsidR="000A4254" w:rsidRPr="000A4254" w:rsidRDefault="000A4254" w:rsidP="000A4254">
      <w:pPr>
        <w:pStyle w:val="Caption"/>
        <w:jc w:val="center"/>
        <w:rPr>
          <w:i w:val="0"/>
          <w:iCs w:val="0"/>
          <w:color w:val="767171" w:themeColor="background2" w:themeShade="80"/>
          <w:sz w:val="20"/>
          <w:szCs w:val="20"/>
        </w:rPr>
      </w:pPr>
      <w:r w:rsidRPr="00BF499E">
        <w:rPr>
          <w:i w:val="0"/>
          <w:iCs w:val="0"/>
          <w:color w:val="767171" w:themeColor="background2" w:themeShade="80"/>
          <w:sz w:val="20"/>
          <w:szCs w:val="20"/>
        </w:rPr>
        <w:t>Figure 5.</w:t>
      </w:r>
      <w:r>
        <w:rPr>
          <w:i w:val="0"/>
          <w:iCs w:val="0"/>
          <w:color w:val="767171" w:themeColor="background2" w:themeShade="80"/>
          <w:sz w:val="20"/>
          <w:szCs w:val="20"/>
        </w:rPr>
        <w:fldChar w:fldCharType="begin"/>
      </w:r>
      <w:r>
        <w:rPr>
          <w:i w:val="0"/>
          <w:iCs w:val="0"/>
          <w:color w:val="767171" w:themeColor="background2" w:themeShade="80"/>
          <w:sz w:val="20"/>
          <w:szCs w:val="20"/>
        </w:rPr>
        <w:instrText xml:space="preserve"> SEQ Figure \* ARABIC \s 1 </w:instrText>
      </w:r>
      <w:r>
        <w:rPr>
          <w:i w:val="0"/>
          <w:iCs w:val="0"/>
          <w:color w:val="767171" w:themeColor="background2" w:themeShade="80"/>
          <w:sz w:val="20"/>
          <w:szCs w:val="20"/>
        </w:rPr>
        <w:fldChar w:fldCharType="separate"/>
      </w:r>
      <w:r>
        <w:rPr>
          <w:i w:val="0"/>
          <w:iCs w:val="0"/>
          <w:noProof/>
          <w:color w:val="767171" w:themeColor="background2" w:themeShade="80"/>
          <w:sz w:val="20"/>
          <w:szCs w:val="20"/>
        </w:rPr>
        <w:t>2</w:t>
      </w:r>
      <w:r>
        <w:rPr>
          <w:i w:val="0"/>
          <w:iCs w:val="0"/>
          <w:color w:val="767171" w:themeColor="background2" w:themeShade="80"/>
          <w:sz w:val="20"/>
          <w:szCs w:val="20"/>
        </w:rPr>
        <w:fldChar w:fldCharType="end"/>
      </w:r>
      <w:r w:rsidRPr="00BF499E">
        <w:rPr>
          <w:i w:val="0"/>
          <w:iCs w:val="0"/>
          <w:color w:val="767171" w:themeColor="background2" w:themeShade="80"/>
          <w:sz w:val="20"/>
          <w:szCs w:val="20"/>
        </w:rPr>
        <w:t xml:space="preserve">: </w:t>
      </w:r>
      <w:r w:rsidR="00EE76AF">
        <w:rPr>
          <w:i w:val="0"/>
          <w:iCs w:val="0"/>
          <w:color w:val="767171" w:themeColor="background2" w:themeShade="80"/>
          <w:sz w:val="20"/>
          <w:szCs w:val="20"/>
        </w:rPr>
        <w:t>Confusion Matrix</w:t>
      </w:r>
    </w:p>
    <w:p w14:paraId="1A07B8D2" w14:textId="164E786C" w:rsidR="00133B22" w:rsidRDefault="00000000" w:rsidP="000A4254">
      <w:pPr>
        <w:spacing w:before="80" w:after="80" w:line="276" w:lineRule="auto"/>
        <w:ind w:firstLine="720"/>
        <w:jc w:val="both"/>
      </w:pPr>
      <w:r>
        <w:t>The normalized confusion matrix (Figure 5.2, generated in Section G of the training notebook) reveals several interpretable patterns consistent with the known visual properties of the dataset. The diagonal values — representing per-class recall — are highest for background (0.9</w:t>
      </w:r>
      <w:r w:rsidR="00EE76AF">
        <w:t>4</w:t>
      </w:r>
      <w:r>
        <w:t>), bus (0.</w:t>
      </w:r>
      <w:r w:rsidR="00EE76AF">
        <w:t>92</w:t>
      </w:r>
      <w:r>
        <w:t xml:space="preserve">), </w:t>
      </w:r>
      <w:r w:rsidR="00EE76AF">
        <w:t>pedestrian</w:t>
      </w:r>
      <w:r>
        <w:t xml:space="preserve"> (0.</w:t>
      </w:r>
      <w:r w:rsidR="00EE76AF">
        <w:t>90</w:t>
      </w:r>
      <w:r>
        <w:t xml:space="preserve">), and </w:t>
      </w:r>
      <w:r w:rsidR="00EE76AF">
        <w:t>pickup truck</w:t>
      </w:r>
      <w:r>
        <w:t xml:space="preserve"> (0.8</w:t>
      </w:r>
      <w:r w:rsidR="00EE76AF">
        <w:t>9</w:t>
      </w:r>
      <w:r>
        <w:t>), reflecting the visual distinctiveness of these classes.</w:t>
      </w:r>
    </w:p>
    <w:p w14:paraId="354A1F1D" w14:textId="77777777" w:rsidR="00133B22" w:rsidRDefault="00000000">
      <w:pPr>
        <w:spacing w:before="80" w:after="60" w:line="276" w:lineRule="auto"/>
        <w:jc w:val="both"/>
      </w:pPr>
      <w:r>
        <w:t>The following class confusion pairs are observed and explained as follows:</w:t>
      </w:r>
    </w:p>
    <w:p w14:paraId="779878AB" w14:textId="11C55EB3" w:rsidR="00133B22" w:rsidRDefault="00EE76AF">
      <w:pPr>
        <w:pStyle w:val="ListParagraph"/>
        <w:numPr>
          <w:ilvl w:val="0"/>
          <w:numId w:val="3"/>
        </w:numPr>
        <w:spacing w:before="40" w:after="40"/>
      </w:pPr>
      <w:r w:rsidRPr="00EE76AF">
        <w:rPr>
          <w:b/>
          <w:bCs/>
          <w:sz w:val="23"/>
          <w:szCs w:val="23"/>
        </w:rPr>
        <w:t>Single Unit Truck / Articulated Truck</w:t>
      </w:r>
      <w:r w:rsidR="00000000">
        <w:rPr>
          <w:b/>
          <w:bCs/>
          <w:sz w:val="23"/>
          <w:szCs w:val="23"/>
        </w:rPr>
        <w:t xml:space="preserve">: </w:t>
      </w:r>
      <w:r w:rsidRPr="00EE76AF">
        <w:rPr>
          <w:sz w:val="23"/>
          <w:szCs w:val="23"/>
        </w:rPr>
        <w:t>exhibits the lowest recall in the dataset. Approximately 17% of single-unit trucks are misclassified as articulated trucks. At CCTV viewing angles, the distinction between a long single-chassis truck and a tractor-trailer is often obscured by perspective, especially when the hitch point is not visible.</w:t>
      </w:r>
    </w:p>
    <w:p w14:paraId="2F5A2FDC" w14:textId="552478B8" w:rsidR="00133B22" w:rsidRDefault="00EE76AF">
      <w:pPr>
        <w:pStyle w:val="ListParagraph"/>
        <w:numPr>
          <w:ilvl w:val="0"/>
          <w:numId w:val="3"/>
        </w:numPr>
        <w:spacing w:before="40" w:after="40"/>
      </w:pPr>
      <w:r w:rsidRPr="00EE76AF">
        <w:rPr>
          <w:b/>
          <w:bCs/>
          <w:sz w:val="23"/>
          <w:szCs w:val="23"/>
        </w:rPr>
        <w:t>Bicycle / Pedestrian</w:t>
      </w:r>
      <w:r w:rsidR="00000000">
        <w:rPr>
          <w:b/>
          <w:bCs/>
          <w:sz w:val="23"/>
          <w:szCs w:val="23"/>
        </w:rPr>
        <w:t xml:space="preserve">: </w:t>
      </w:r>
      <w:r w:rsidRPr="00EE76AF">
        <w:rPr>
          <w:sz w:val="23"/>
          <w:szCs w:val="23"/>
        </w:rPr>
        <w:t>A notable 13% of bicycles are confused with pedestrians. At the native low resolution of 128×</w:t>
      </w:r>
      <w:proofErr w:type="gramStart"/>
      <w:r w:rsidRPr="00EE76AF">
        <w:rPr>
          <w:sz w:val="23"/>
          <w:szCs w:val="23"/>
        </w:rPr>
        <w:t>128 pixel</w:t>
      </w:r>
      <w:proofErr w:type="gramEnd"/>
      <w:r w:rsidRPr="00EE76AF">
        <w:rPr>
          <w:sz w:val="23"/>
          <w:szCs w:val="23"/>
        </w:rPr>
        <w:t xml:space="preserve"> crops, a rider on a bicycle presents a vertical profile very similar to a walking pedestrian, leading the model to struggle with the thin wheel structures.</w:t>
      </w:r>
    </w:p>
    <w:p w14:paraId="31EAC897" w14:textId="2786DA8D" w:rsidR="00133B22" w:rsidRDefault="00EE76AF">
      <w:pPr>
        <w:pStyle w:val="ListParagraph"/>
        <w:numPr>
          <w:ilvl w:val="0"/>
          <w:numId w:val="3"/>
        </w:numPr>
        <w:spacing w:before="40" w:after="40"/>
      </w:pPr>
      <w:r w:rsidRPr="00EE76AF">
        <w:rPr>
          <w:b/>
          <w:bCs/>
          <w:sz w:val="23"/>
          <w:szCs w:val="23"/>
        </w:rPr>
        <w:t>Car / Pickup Truck</w:t>
      </w:r>
      <w:r w:rsidR="00000000">
        <w:rPr>
          <w:b/>
          <w:bCs/>
          <w:sz w:val="23"/>
          <w:szCs w:val="23"/>
        </w:rPr>
        <w:t xml:space="preserve">: </w:t>
      </w:r>
      <w:r w:rsidRPr="00EE76AF">
        <w:rPr>
          <w:sz w:val="23"/>
          <w:szCs w:val="23"/>
        </w:rPr>
        <w:t xml:space="preserve">There is a 10% confusion rate where cars are predicted as pickup trucks. The overlap in the front-end profile and general "passenger vehicle" </w:t>
      </w:r>
      <w:r w:rsidRPr="00EE76AF">
        <w:rPr>
          <w:sz w:val="23"/>
          <w:szCs w:val="23"/>
        </w:rPr>
        <w:lastRenderedPageBreak/>
        <w:t>dimensions makes these classes difficult to resolve under variable lighting and weather conditions.</w:t>
      </w:r>
    </w:p>
    <w:p w14:paraId="171E0F24" w14:textId="73212FC6" w:rsidR="00133B22" w:rsidRDefault="00EE76AF">
      <w:pPr>
        <w:pStyle w:val="ListParagraph"/>
        <w:numPr>
          <w:ilvl w:val="0"/>
          <w:numId w:val="3"/>
        </w:numPr>
        <w:spacing w:before="40" w:after="40"/>
      </w:pPr>
      <w:r w:rsidRPr="00EE76AF">
        <w:rPr>
          <w:b/>
          <w:bCs/>
          <w:sz w:val="23"/>
          <w:szCs w:val="23"/>
        </w:rPr>
        <w:t>Non-motorized Vehicle</w:t>
      </w:r>
      <w:r w:rsidR="00000000">
        <w:rPr>
          <w:b/>
          <w:bCs/>
          <w:sz w:val="23"/>
          <w:szCs w:val="23"/>
        </w:rPr>
        <w:t xml:space="preserve">: </w:t>
      </w:r>
      <w:r w:rsidRPr="00EE76AF">
        <w:rPr>
          <w:sz w:val="23"/>
          <w:szCs w:val="23"/>
        </w:rPr>
        <w:t>This class remains challenging due to its high intra-class variance. The matrix shows it is most frequently confused with articulated trucks (11%) and work vans (8%), likely due to large non-motorized objects (like pushcarts or trailers) sharing boxy profiles with motorized cargo vehicles.</w:t>
      </w:r>
    </w:p>
    <w:p w14:paraId="77379A16" w14:textId="77777777" w:rsidR="00133B22" w:rsidRDefault="00000000">
      <w:r>
        <w:br w:type="page"/>
      </w:r>
    </w:p>
    <w:p w14:paraId="2B1F3F2C" w14:textId="77777777" w:rsidR="00133B22" w:rsidRDefault="00000000">
      <w:pPr>
        <w:spacing w:before="280" w:after="40"/>
      </w:pPr>
      <w:r>
        <w:rPr>
          <w:b/>
          <w:bCs/>
          <w:caps/>
          <w:color w:val="0096B7"/>
          <w:sz w:val="18"/>
          <w:szCs w:val="18"/>
        </w:rPr>
        <w:lastRenderedPageBreak/>
        <w:t>Section 6</w:t>
      </w:r>
    </w:p>
    <w:p w14:paraId="68C73427" w14:textId="77777777" w:rsidR="00133B22" w:rsidRDefault="00000000">
      <w:pPr>
        <w:pStyle w:val="Heading1"/>
        <w:pBdr>
          <w:bottom w:val="single" w:sz="6" w:space="4" w:color="0096B7"/>
        </w:pBdr>
      </w:pPr>
      <w:bookmarkStart w:id="31" w:name="_Toc224338282"/>
      <w:r>
        <w:t>Analysis</w:t>
      </w:r>
      <w:bookmarkEnd w:id="31"/>
    </w:p>
    <w:p w14:paraId="3D28ACB6" w14:textId="77777777" w:rsidR="00133B22" w:rsidRDefault="00000000">
      <w:pPr>
        <w:pStyle w:val="Heading2"/>
      </w:pPr>
      <w:bookmarkStart w:id="32" w:name="_Toc224338283"/>
      <w:proofErr w:type="gramStart"/>
      <w:r>
        <w:t>6.1  Generalization</w:t>
      </w:r>
      <w:proofErr w:type="gramEnd"/>
      <w:r>
        <w:t xml:space="preserve"> Assessment</w:t>
      </w:r>
      <w:bookmarkEnd w:id="32"/>
    </w:p>
    <w:p w14:paraId="5C769536" w14:textId="2C2C7A14" w:rsidR="00133B22" w:rsidRDefault="00637F28">
      <w:pPr>
        <w:spacing w:before="80" w:after="80" w:line="276" w:lineRule="auto"/>
        <w:ind w:firstLine="720"/>
        <w:jc w:val="both"/>
      </w:pPr>
      <w:r w:rsidRPr="00637F28">
        <w:t>A fundamental objective of this project was to train a model that generalizes to unseen data rather than memorizing the training set. The primary diagnostic for this is the train-validation accuracy gap. While a gap smaller than 5%–7% is generally considered acceptable for transfer learning, the observed train-validation gap of 0.9</w:t>
      </w:r>
      <w:r>
        <w:t>2</w:t>
      </w:r>
      <w:r w:rsidRPr="00637F28">
        <w:t>% is exceptional. This indicates that the anti-overfitting measures</w:t>
      </w:r>
      <w:r>
        <w:t xml:space="preserve">, </w:t>
      </w:r>
      <w:r w:rsidRPr="00637F28">
        <w:t>specifically data augmentation, dropout, and L2 regularization</w:t>
      </w:r>
      <w:r>
        <w:t xml:space="preserve">, </w:t>
      </w:r>
      <w:r w:rsidRPr="00637F28">
        <w:t>were highly effective in forcing the model to learn robust, generalizable features.</w:t>
      </w:r>
    </w:p>
    <w:p w14:paraId="4C472351" w14:textId="77777777" w:rsidR="00133B22" w:rsidRDefault="0013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133B22" w14:paraId="5344BD3E" w14:textId="77777777">
        <w:tblPrEx>
          <w:tblCellMar>
            <w:top w:w="0" w:type="dxa"/>
            <w:bottom w:w="0" w:type="dxa"/>
          </w:tblCellMar>
        </w:tblPrEx>
        <w:trPr>
          <w:tblHeader/>
        </w:trPr>
        <w:tc>
          <w:tcPr>
            <w:tcW w:w="3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6022A713" w14:textId="77777777" w:rsidR="00133B22" w:rsidRDefault="00000000">
            <w:pPr>
              <w:jc w:val="center"/>
            </w:pPr>
            <w:r>
              <w:rPr>
                <w:b/>
                <w:bCs/>
                <w:color w:val="FFFFFF"/>
                <w:sz w:val="20"/>
                <w:szCs w:val="20"/>
              </w:rPr>
              <w:t>Metric</w:t>
            </w:r>
          </w:p>
        </w:tc>
        <w:tc>
          <w:tcPr>
            <w:tcW w:w="20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2C707D23" w14:textId="77777777" w:rsidR="00133B22" w:rsidRDefault="00000000">
            <w:pPr>
              <w:jc w:val="center"/>
            </w:pPr>
            <w:r>
              <w:rPr>
                <w:b/>
                <w:bCs/>
                <w:color w:val="FFFFFF"/>
                <w:sz w:val="20"/>
                <w:szCs w:val="20"/>
              </w:rPr>
              <w:t>Value</w:t>
            </w:r>
          </w:p>
        </w:tc>
        <w:tc>
          <w:tcPr>
            <w:tcW w:w="416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727D7D81" w14:textId="77777777" w:rsidR="00133B22" w:rsidRDefault="00000000">
            <w:pPr>
              <w:jc w:val="center"/>
            </w:pPr>
            <w:r>
              <w:rPr>
                <w:b/>
                <w:bCs/>
                <w:color w:val="FFFFFF"/>
                <w:sz w:val="20"/>
                <w:szCs w:val="20"/>
              </w:rPr>
              <w:t>Interpretation</w:t>
            </w:r>
          </w:p>
        </w:tc>
      </w:tr>
      <w:tr w:rsidR="00133B22" w14:paraId="5DA31084"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F1CC546" w14:textId="77777777" w:rsidR="00133B22" w:rsidRDefault="00000000">
            <w:r>
              <w:rPr>
                <w:b/>
                <w:bCs/>
                <w:sz w:val="21"/>
                <w:szCs w:val="21"/>
              </w:rPr>
              <w:t xml:space="preserve">Best Train Accuracy (at best </w:t>
            </w:r>
            <w:proofErr w:type="spellStart"/>
            <w:r>
              <w:rPr>
                <w:b/>
                <w:bCs/>
                <w:sz w:val="21"/>
                <w:szCs w:val="21"/>
              </w:rPr>
              <w:t>val</w:t>
            </w:r>
            <w:proofErr w:type="spellEnd"/>
            <w:r>
              <w:rPr>
                <w:b/>
                <w:bCs/>
                <w:sz w:val="21"/>
                <w:szCs w:val="21"/>
              </w:rPr>
              <w:t xml:space="preserve"> epoch)</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DC8C86C" w14:textId="0F998CD3" w:rsidR="00133B22" w:rsidRDefault="00000000">
            <w:pPr>
              <w:jc w:val="center"/>
            </w:pPr>
            <w:r>
              <w:rPr>
                <w:sz w:val="21"/>
                <w:szCs w:val="21"/>
              </w:rPr>
              <w:t>8</w:t>
            </w:r>
            <w:r w:rsidR="00EE76AF">
              <w:rPr>
                <w:sz w:val="21"/>
                <w:szCs w:val="21"/>
              </w:rPr>
              <w:t>4.29</w:t>
            </w:r>
            <w:r>
              <w:rPr>
                <w:sz w:val="21"/>
                <w:szCs w:val="21"/>
              </w:rPr>
              <w:t>%</w:t>
            </w:r>
          </w:p>
        </w:tc>
        <w:tc>
          <w:tcPr>
            <w:tcW w:w="41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ABDC7B3" w14:textId="77777777" w:rsidR="00133B22" w:rsidRDefault="00000000">
            <w:pPr>
              <w:jc w:val="center"/>
            </w:pPr>
            <w:r>
              <w:rPr>
                <w:sz w:val="21"/>
                <w:szCs w:val="21"/>
              </w:rPr>
              <w:t>Model learning is strong</w:t>
            </w:r>
          </w:p>
        </w:tc>
      </w:tr>
      <w:tr w:rsidR="00133B22" w14:paraId="638FC556"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53BD86C5" w14:textId="77777777" w:rsidR="00133B22" w:rsidRDefault="00000000">
            <w:r>
              <w:rPr>
                <w:b/>
                <w:bCs/>
                <w:sz w:val="21"/>
                <w:szCs w:val="21"/>
              </w:rPr>
              <w:t>Best Validation Accuracy</w:t>
            </w:r>
          </w:p>
        </w:tc>
        <w:tc>
          <w:tcPr>
            <w:tcW w:w="2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8E82635" w14:textId="39A00374" w:rsidR="00133B22" w:rsidRDefault="00000000">
            <w:pPr>
              <w:jc w:val="center"/>
            </w:pPr>
            <w:r>
              <w:rPr>
                <w:sz w:val="21"/>
                <w:szCs w:val="21"/>
              </w:rPr>
              <w:t>8</w:t>
            </w:r>
            <w:r w:rsidR="00EE76AF">
              <w:rPr>
                <w:sz w:val="21"/>
                <w:szCs w:val="21"/>
              </w:rPr>
              <w:t>5</w:t>
            </w:r>
            <w:r>
              <w:rPr>
                <w:sz w:val="21"/>
                <w:szCs w:val="21"/>
              </w:rPr>
              <w:t>.</w:t>
            </w:r>
            <w:r w:rsidR="00EE76AF">
              <w:rPr>
                <w:sz w:val="21"/>
                <w:szCs w:val="21"/>
              </w:rPr>
              <w:t>2</w:t>
            </w:r>
            <w:r>
              <w:rPr>
                <w:sz w:val="21"/>
                <w:szCs w:val="21"/>
              </w:rPr>
              <w:t>0%</w:t>
            </w:r>
          </w:p>
        </w:tc>
        <w:tc>
          <w:tcPr>
            <w:tcW w:w="41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D0E95A5" w14:textId="77777777" w:rsidR="00133B22" w:rsidRDefault="00000000">
            <w:pPr>
              <w:jc w:val="center"/>
            </w:pPr>
            <w:r>
              <w:rPr>
                <w:sz w:val="21"/>
                <w:szCs w:val="21"/>
              </w:rPr>
              <w:t>Closely tracks training</w:t>
            </w:r>
          </w:p>
        </w:tc>
      </w:tr>
      <w:tr w:rsidR="00133B22" w14:paraId="303D4A87"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D9271C0" w14:textId="77777777" w:rsidR="00133B22" w:rsidRDefault="00000000">
            <w:r>
              <w:rPr>
                <w:b/>
                <w:bCs/>
                <w:sz w:val="21"/>
                <w:szCs w:val="21"/>
              </w:rPr>
              <w:t>Test Accuracy (held-out)</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6228FBF" w14:textId="164EF62E" w:rsidR="00133B22" w:rsidRDefault="00000000">
            <w:pPr>
              <w:jc w:val="center"/>
            </w:pPr>
            <w:r>
              <w:rPr>
                <w:sz w:val="21"/>
                <w:szCs w:val="21"/>
              </w:rPr>
              <w:t>85.</w:t>
            </w:r>
            <w:r w:rsidR="00EE76AF">
              <w:rPr>
                <w:sz w:val="21"/>
                <w:szCs w:val="21"/>
              </w:rPr>
              <w:t>46</w:t>
            </w:r>
            <w:r>
              <w:rPr>
                <w:sz w:val="21"/>
                <w:szCs w:val="21"/>
              </w:rPr>
              <w:t>%</w:t>
            </w:r>
          </w:p>
        </w:tc>
        <w:tc>
          <w:tcPr>
            <w:tcW w:w="41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6F14051" w14:textId="77777777" w:rsidR="00133B22" w:rsidRDefault="00000000">
            <w:pPr>
              <w:jc w:val="center"/>
            </w:pPr>
            <w:r>
              <w:rPr>
                <w:sz w:val="21"/>
                <w:szCs w:val="21"/>
              </w:rPr>
              <w:t>Consistent with validation</w:t>
            </w:r>
          </w:p>
        </w:tc>
      </w:tr>
      <w:tr w:rsidR="00133B22" w14:paraId="65AE9786"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A60F47C" w14:textId="77777777" w:rsidR="00133B22" w:rsidRDefault="00000000">
            <w:r>
              <w:rPr>
                <w:b/>
                <w:bCs/>
                <w:sz w:val="21"/>
                <w:szCs w:val="21"/>
              </w:rPr>
              <w:t>Train–Val Gap</w:t>
            </w:r>
          </w:p>
        </w:tc>
        <w:tc>
          <w:tcPr>
            <w:tcW w:w="2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49011EA" w14:textId="545E85BB" w:rsidR="00133B22" w:rsidRDefault="00000000">
            <w:pPr>
              <w:jc w:val="center"/>
            </w:pPr>
            <w:r>
              <w:rPr>
                <w:sz w:val="21"/>
                <w:szCs w:val="21"/>
              </w:rPr>
              <w:t>~</w:t>
            </w:r>
            <w:r w:rsidR="00EE76AF">
              <w:rPr>
                <w:sz w:val="21"/>
                <w:szCs w:val="21"/>
              </w:rPr>
              <w:t>0.92</w:t>
            </w:r>
            <w:r>
              <w:rPr>
                <w:sz w:val="21"/>
                <w:szCs w:val="21"/>
              </w:rPr>
              <w:t>%</w:t>
            </w:r>
          </w:p>
        </w:tc>
        <w:tc>
          <w:tcPr>
            <w:tcW w:w="41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60C01D2" w14:textId="77777777" w:rsidR="00133B22" w:rsidRDefault="00000000">
            <w:pPr>
              <w:jc w:val="center"/>
            </w:pPr>
            <w:r>
              <w:rPr>
                <w:sz w:val="21"/>
                <w:szCs w:val="21"/>
              </w:rPr>
              <w:t>Well within healthy range (&lt;10%)</w:t>
            </w:r>
          </w:p>
        </w:tc>
      </w:tr>
      <w:tr w:rsidR="00133B22" w14:paraId="51244E25"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5F7DF65" w14:textId="77777777" w:rsidR="00133B22" w:rsidRDefault="00000000">
            <w:r>
              <w:rPr>
                <w:b/>
                <w:bCs/>
                <w:sz w:val="21"/>
                <w:szCs w:val="21"/>
              </w:rPr>
              <w:t>Val–Test Gap</w:t>
            </w:r>
          </w:p>
        </w:tc>
        <w:tc>
          <w:tcPr>
            <w:tcW w:w="20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1421F3A" w14:textId="691E7640" w:rsidR="00133B22" w:rsidRDefault="00000000">
            <w:pPr>
              <w:jc w:val="center"/>
            </w:pPr>
            <w:r>
              <w:rPr>
                <w:sz w:val="21"/>
                <w:szCs w:val="21"/>
              </w:rPr>
              <w:t>~0.</w:t>
            </w:r>
            <w:r w:rsidR="00EE76AF">
              <w:rPr>
                <w:sz w:val="21"/>
                <w:szCs w:val="21"/>
              </w:rPr>
              <w:t>26</w:t>
            </w:r>
            <w:r>
              <w:rPr>
                <w:sz w:val="21"/>
                <w:szCs w:val="21"/>
              </w:rPr>
              <w:t>%</w:t>
            </w:r>
          </w:p>
        </w:tc>
        <w:tc>
          <w:tcPr>
            <w:tcW w:w="41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0B4BF86" w14:textId="77777777" w:rsidR="00133B22" w:rsidRDefault="00000000">
            <w:pPr>
              <w:jc w:val="center"/>
            </w:pPr>
            <w:r>
              <w:rPr>
                <w:sz w:val="21"/>
                <w:szCs w:val="21"/>
              </w:rPr>
              <w:t>Negligible; test set well representative</w:t>
            </w:r>
          </w:p>
        </w:tc>
      </w:tr>
      <w:tr w:rsidR="00133B22" w14:paraId="3CA183AD" w14:textId="77777777">
        <w:tblPrEx>
          <w:tblCellMar>
            <w:top w:w="0" w:type="dxa"/>
            <w:bottom w:w="0" w:type="dxa"/>
          </w:tblCellMar>
        </w:tblPrEx>
        <w:tc>
          <w:tcPr>
            <w:tcW w:w="3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78D6D2CE" w14:textId="77777777" w:rsidR="00133B22" w:rsidRDefault="00000000">
            <w:r>
              <w:rPr>
                <w:b/>
                <w:bCs/>
                <w:sz w:val="21"/>
                <w:szCs w:val="21"/>
              </w:rPr>
              <w:t>Diagnosis</w:t>
            </w:r>
          </w:p>
        </w:tc>
        <w:tc>
          <w:tcPr>
            <w:tcW w:w="20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64622238" w14:textId="77777777" w:rsidR="00133B22" w:rsidRDefault="00000000">
            <w:pPr>
              <w:jc w:val="center"/>
            </w:pPr>
            <w:r>
              <w:rPr>
                <w:sz w:val="21"/>
                <w:szCs w:val="21"/>
              </w:rPr>
              <w:t>WELL-GENERALIZED</w:t>
            </w:r>
          </w:p>
        </w:tc>
        <w:tc>
          <w:tcPr>
            <w:tcW w:w="41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3C7A213" w14:textId="77777777" w:rsidR="00133B22" w:rsidRDefault="00000000">
            <w:pPr>
              <w:jc w:val="center"/>
            </w:pPr>
            <w:r>
              <w:rPr>
                <w:sz w:val="21"/>
                <w:szCs w:val="21"/>
              </w:rPr>
              <w:t>No significant overfitting or underfitting detected</w:t>
            </w:r>
          </w:p>
        </w:tc>
      </w:tr>
    </w:tbl>
    <w:p w14:paraId="4E0E4748" w14:textId="36998675" w:rsidR="00133B22" w:rsidRDefault="00000000" w:rsidP="00EE76AF">
      <w:pPr>
        <w:spacing w:before="60" w:after="120"/>
        <w:jc w:val="center"/>
      </w:pPr>
      <w:r>
        <w:rPr>
          <w:color w:val="666666"/>
          <w:sz w:val="20"/>
          <w:szCs w:val="20"/>
        </w:rPr>
        <w:t>Table 6.1</w:t>
      </w:r>
      <w:r w:rsidR="001222F9">
        <w:rPr>
          <w:color w:val="666666"/>
          <w:sz w:val="20"/>
          <w:szCs w:val="20"/>
        </w:rPr>
        <w:t>:</w:t>
      </w:r>
      <w:r>
        <w:rPr>
          <w:color w:val="666666"/>
          <w:sz w:val="20"/>
          <w:szCs w:val="20"/>
        </w:rPr>
        <w:t xml:space="preserve"> Generalization analysis summary.</w:t>
      </w:r>
    </w:p>
    <w:p w14:paraId="14D182C8" w14:textId="7140DD74" w:rsidR="00133B22" w:rsidRDefault="00637F28">
      <w:pPr>
        <w:spacing w:before="80" w:after="80" w:line="276" w:lineRule="auto"/>
        <w:ind w:firstLine="720"/>
        <w:jc w:val="both"/>
      </w:pPr>
      <w:r w:rsidRPr="00637F28">
        <w:t>The test accuracy of 85.46% being within 0.26% of the best validation accuracy confirms that the validation set provided an accurate and unbiased representation of the underlying distribution. This negligible difference also provides strong evidence that no inadvertent data leakage occurred during the data split or training process.</w:t>
      </w:r>
    </w:p>
    <w:p w14:paraId="4492DC2B" w14:textId="77777777" w:rsidR="00133B22" w:rsidRDefault="00000000">
      <w:pPr>
        <w:pStyle w:val="Heading2"/>
      </w:pPr>
      <w:bookmarkStart w:id="33" w:name="_Toc224338284"/>
      <w:proofErr w:type="gramStart"/>
      <w:r>
        <w:t>6.2  Effectiveness</w:t>
      </w:r>
      <w:proofErr w:type="gramEnd"/>
      <w:r>
        <w:t xml:space="preserve"> of the Two-Stage Training Strategy</w:t>
      </w:r>
      <w:bookmarkEnd w:id="33"/>
    </w:p>
    <w:p w14:paraId="33DB541D" w14:textId="0B024E2D" w:rsidR="00133B22" w:rsidRDefault="00000000" w:rsidP="00EE76AF">
      <w:pPr>
        <w:spacing w:before="80" w:after="80" w:line="276" w:lineRule="auto"/>
        <w:ind w:firstLine="720"/>
        <w:jc w:val="both"/>
      </w:pPr>
      <w:r>
        <w:t>The two-stage training approach proved to be essential for achieving stable and high-quality convergence. A single-stage approach with the full backbone unfrozen from the beginning would risk early corruption of the ImageNet features by the large random head gradients, particularly in the first few epochs where the loss is highest.</w:t>
      </w:r>
    </w:p>
    <w:p w14:paraId="4A89FA61" w14:textId="575CCBDA" w:rsidR="00133B22" w:rsidRDefault="00000000" w:rsidP="00EE76AF">
      <w:pPr>
        <w:spacing w:before="80" w:after="80" w:line="276" w:lineRule="auto"/>
        <w:ind w:firstLine="720"/>
        <w:jc w:val="both"/>
      </w:pPr>
      <w:r>
        <w:t xml:space="preserve">The training curves clearly show that Stage 1 (frozen backbone) achieved approximately </w:t>
      </w:r>
      <w:r w:rsidR="00637F28">
        <w:t>73</w:t>
      </w:r>
      <w:r>
        <w:t>% validation accuracy</w:t>
      </w:r>
      <w:r w:rsidR="00637F28">
        <w:t>,</w:t>
      </w:r>
      <w:r>
        <w:t xml:space="preserve"> a strong result given that only 14,091 parameters (the head) were being updated. This confirms that the pretrained MobileNetV2 backbone already contains highly useful intermediate features for vehicle imagery, even though it was trained on general-purpose ImageNet images rather than traffic-specific data.</w:t>
      </w:r>
    </w:p>
    <w:p w14:paraId="2A5737ED" w14:textId="0D450A6B" w:rsidR="00133B22" w:rsidRDefault="00000000">
      <w:pPr>
        <w:spacing w:before="80" w:after="80" w:line="276" w:lineRule="auto"/>
        <w:ind w:firstLine="720"/>
        <w:jc w:val="both"/>
      </w:pPr>
      <w:r>
        <w:lastRenderedPageBreak/>
        <w:t xml:space="preserve">Stage 2 fine-tuning added approximately </w:t>
      </w:r>
      <w:r w:rsidR="00637F28">
        <w:t>12</w:t>
      </w:r>
      <w:r>
        <w:t xml:space="preserve"> additional percentage points of validation accuracy, bringing the model from </w:t>
      </w:r>
      <w:r w:rsidR="00637F28">
        <w:t>73</w:t>
      </w:r>
      <w:r>
        <w:t>% to 8</w:t>
      </w:r>
      <w:r w:rsidR="00637F28">
        <w:t>5</w:t>
      </w:r>
      <w:r>
        <w:t>%. This improvement demonstrates that the last 30 backbone layers benefited from slight domain adaptation toward vehicle-specific visual patterns. The smooth, stable loss curve in Stage 2 validates the use of the reduced learning rate of 1e-5.</w:t>
      </w:r>
    </w:p>
    <w:p w14:paraId="6F095B68" w14:textId="77777777" w:rsidR="00133B22" w:rsidRDefault="00000000">
      <w:pPr>
        <w:pStyle w:val="Heading2"/>
      </w:pPr>
      <w:bookmarkStart w:id="34" w:name="_Toc224338285"/>
      <w:proofErr w:type="gramStart"/>
      <w:r>
        <w:t>6.3  Impact</w:t>
      </w:r>
      <w:proofErr w:type="gramEnd"/>
      <w:r>
        <w:t xml:space="preserve"> of Class Weighting</w:t>
      </w:r>
      <w:bookmarkEnd w:id="34"/>
    </w:p>
    <w:p w14:paraId="2CF837C8" w14:textId="1C82F98E" w:rsidR="00133B22" w:rsidRDefault="00637F28" w:rsidP="00EE76AF">
      <w:pPr>
        <w:spacing w:before="80" w:after="80" w:line="276" w:lineRule="auto"/>
        <w:ind w:firstLine="720"/>
        <w:jc w:val="both"/>
      </w:pPr>
      <w:r w:rsidRPr="00637F28">
        <w:t>The application of balanced class weights had a measurable positive effect on the per-class recall of minority classes. Without class weighting, the model would be heavily incentivized to maximize global accuracy by over-prioritizing majority classes</w:t>
      </w:r>
      <w:r>
        <w:t xml:space="preserve">, </w:t>
      </w:r>
      <w:r w:rsidRPr="00637F28">
        <w:t>such as background (0.94 recall) and car (0.88 recall)</w:t>
      </w:r>
      <w:r>
        <w:t xml:space="preserve">, </w:t>
      </w:r>
      <w:r w:rsidRPr="00637F28">
        <w:t>at the expense of significantly smaller classes</w:t>
      </w:r>
      <w:r w:rsidR="00000000">
        <w:t>.</w:t>
      </w:r>
    </w:p>
    <w:p w14:paraId="4980AED9" w14:textId="5BA13EFF" w:rsidR="00133B22" w:rsidRDefault="00637F28">
      <w:pPr>
        <w:spacing w:before="80" w:after="80" w:line="276" w:lineRule="auto"/>
        <w:ind w:firstLine="720"/>
        <w:jc w:val="both"/>
      </w:pPr>
      <w:r w:rsidRPr="00637F28">
        <w:t>The classification results show that the non-motorized vehicle class, despite its low support in the dataset, achieved a robust recall of 0.76. While this is one of the lower scores in the matrix, it is substantially higher than what would be expected from an unweighted model, where such a rare class is often "ignored" in favor of more frequent patterns. The model’s ability to distinguish these objects is further evidenced by the motorcycle class, which achieved a high recall of 0.85</w:t>
      </w:r>
      <w:r w:rsidR="00000000">
        <w:t>.</w:t>
      </w:r>
    </w:p>
    <w:p w14:paraId="53652A36" w14:textId="1EC939F5" w:rsidR="00637F28" w:rsidRDefault="00637F28">
      <w:pPr>
        <w:spacing w:before="80" w:after="80" w:line="276" w:lineRule="auto"/>
        <w:ind w:firstLine="720"/>
        <w:jc w:val="both"/>
      </w:pPr>
      <w:r w:rsidRPr="00637F28">
        <w:t>The most significant challenge remaining is the single-unit truck (</w:t>
      </w:r>
      <w:proofErr w:type="spellStart"/>
      <w:proofErr w:type="gramStart"/>
      <w:r w:rsidRPr="00637F28">
        <w:t>su.truck</w:t>
      </w:r>
      <w:proofErr w:type="spellEnd"/>
      <w:proofErr w:type="gramEnd"/>
      <w:r w:rsidRPr="00637F28">
        <w:t>), which yielded the lowest recall at 0.69. This suggests that while class weights corrected for frequency, the visual similarity between single-unit trucks and articulated trucks (which accounted for 17% of the confusion) remains a high-variance feature that requires further resolution or more diverse training samples to fully decouple.</w:t>
      </w:r>
    </w:p>
    <w:p w14:paraId="68C0A7B3" w14:textId="77777777" w:rsidR="00133B22" w:rsidRDefault="00000000">
      <w:pPr>
        <w:pStyle w:val="Heading2"/>
      </w:pPr>
      <w:bookmarkStart w:id="35" w:name="_Toc224338286"/>
      <w:proofErr w:type="gramStart"/>
      <w:r>
        <w:t>6.4  Error</w:t>
      </w:r>
      <w:proofErr w:type="gramEnd"/>
      <w:r>
        <w:t xml:space="preserve"> Analysis — Root Causes</w:t>
      </w:r>
      <w:bookmarkEnd w:id="35"/>
    </w:p>
    <w:p w14:paraId="41EE7B4F" w14:textId="77777777" w:rsidR="00133B22" w:rsidRDefault="00000000">
      <w:pPr>
        <w:spacing w:before="80" w:after="60" w:line="276" w:lineRule="auto"/>
        <w:jc w:val="both"/>
      </w:pPr>
      <w:r>
        <w:t>The following root causes explain the majority of classification errors observed in the test set:</w:t>
      </w:r>
    </w:p>
    <w:p w14:paraId="74FD5425" w14:textId="6DA0F008" w:rsidR="00133B22" w:rsidRDefault="00000000">
      <w:pPr>
        <w:pStyle w:val="ListParagraph"/>
        <w:numPr>
          <w:ilvl w:val="0"/>
          <w:numId w:val="3"/>
        </w:numPr>
        <w:spacing w:before="40" w:after="40"/>
      </w:pPr>
      <w:r>
        <w:rPr>
          <w:b/>
          <w:bCs/>
          <w:sz w:val="23"/>
          <w:szCs w:val="23"/>
        </w:rPr>
        <w:t xml:space="preserve">Resolution ceiling: </w:t>
      </w:r>
      <w:r w:rsidR="00637F28" w:rsidRPr="00637F28">
        <w:rPr>
          <w:sz w:val="23"/>
          <w:szCs w:val="23"/>
        </w:rPr>
        <w:t xml:space="preserve">The limited spatial resolution of 128×128 pixels </w:t>
      </w:r>
      <w:r w:rsidR="00637F28" w:rsidRPr="00637F28">
        <w:rPr>
          <w:sz w:val="23"/>
          <w:szCs w:val="23"/>
        </w:rPr>
        <w:t>remove</w:t>
      </w:r>
      <w:r w:rsidR="00637F28" w:rsidRPr="00637F28">
        <w:rPr>
          <w:sz w:val="23"/>
          <w:szCs w:val="23"/>
        </w:rPr>
        <w:t xml:space="preserve"> the fine textures and structural details required to distinguish similar silhouettes. For instance, the difference between a long single-chassis truck and a tractor-trailer often relies on seeing the hitch or the gap between the cab and the trailer</w:t>
      </w:r>
      <w:r w:rsidR="00637F28">
        <w:rPr>
          <w:sz w:val="23"/>
          <w:szCs w:val="23"/>
        </w:rPr>
        <w:t xml:space="preserve">, </w:t>
      </w:r>
      <w:r w:rsidR="00637F28" w:rsidRPr="00637F28">
        <w:rPr>
          <w:sz w:val="23"/>
          <w:szCs w:val="23"/>
        </w:rPr>
        <w:t>details that are often lost at this resolution. Increasing the input resolution to 160×160 or 224×224 pixels would likely recover these discriminating features.</w:t>
      </w:r>
    </w:p>
    <w:p w14:paraId="35921677" w14:textId="4027BADB" w:rsidR="00133B22" w:rsidRDefault="00000000">
      <w:pPr>
        <w:pStyle w:val="ListParagraph"/>
        <w:numPr>
          <w:ilvl w:val="0"/>
          <w:numId w:val="3"/>
        </w:numPr>
        <w:spacing w:before="40" w:after="40"/>
      </w:pPr>
      <w:r>
        <w:rPr>
          <w:b/>
          <w:bCs/>
          <w:sz w:val="23"/>
          <w:szCs w:val="23"/>
        </w:rPr>
        <w:t xml:space="preserve">Class imbalance residual: </w:t>
      </w:r>
      <w:r w:rsidR="00637F28" w:rsidRPr="00637F28">
        <w:rPr>
          <w:sz w:val="23"/>
          <w:szCs w:val="23"/>
        </w:rPr>
        <w:t>Despite the application of balanced class weights, a "support gap" remains. Because the model sees proportionally far fewer non-motorized vehicles (the rarest class), its internal feature representations for these objects are less robust than for "background" or "car," which have tens of thousands of examples.</w:t>
      </w:r>
    </w:p>
    <w:p w14:paraId="407492FF" w14:textId="24EDA5DB" w:rsidR="00133B22" w:rsidRDefault="00000000">
      <w:pPr>
        <w:pStyle w:val="ListParagraph"/>
        <w:numPr>
          <w:ilvl w:val="0"/>
          <w:numId w:val="3"/>
        </w:numPr>
        <w:spacing w:before="40" w:after="40"/>
      </w:pPr>
      <w:r>
        <w:rPr>
          <w:b/>
          <w:bCs/>
          <w:sz w:val="23"/>
          <w:szCs w:val="23"/>
        </w:rPr>
        <w:t xml:space="preserve">Domain gap: </w:t>
      </w:r>
      <w:r w:rsidR="00637F28" w:rsidRPr="00637F28">
        <w:rPr>
          <w:sz w:val="23"/>
          <w:szCs w:val="23"/>
        </w:rPr>
        <w:t xml:space="preserve">CCTV cameras capture vehicles from fixed, elevated angles. This results in significant perspective distortion and partial occlusions (e.g., vehicles following too closely) that differ fundamentally from the diverse, often eye-level </w:t>
      </w:r>
      <w:r w:rsidR="00637F28" w:rsidRPr="00637F28">
        <w:rPr>
          <w:sz w:val="23"/>
          <w:szCs w:val="23"/>
        </w:rPr>
        <w:lastRenderedPageBreak/>
        <w:t>camera angles in the ImageNet dataset used for pre-training. While Stage 2 fine-tuning helped the model adapt, some domain gap persists.</w:t>
      </w:r>
    </w:p>
    <w:p w14:paraId="53380A37" w14:textId="1E8DB880" w:rsidR="00133B22" w:rsidRDefault="00000000">
      <w:pPr>
        <w:pStyle w:val="ListParagraph"/>
        <w:numPr>
          <w:ilvl w:val="0"/>
          <w:numId w:val="3"/>
        </w:numPr>
        <w:spacing w:before="40" w:after="40"/>
      </w:pPr>
      <w:r>
        <w:rPr>
          <w:b/>
          <w:bCs/>
          <w:sz w:val="23"/>
          <w:szCs w:val="23"/>
        </w:rPr>
        <w:t xml:space="preserve">Irreducible error: </w:t>
      </w:r>
      <w:r w:rsidR="00637F28" w:rsidRPr="00637F28">
        <w:rPr>
          <w:sz w:val="23"/>
          <w:szCs w:val="23"/>
        </w:rPr>
        <w:t xml:space="preserve">At low resolutions and specific viewing angles, certain classes become inherently ambiguous. In our results, the 17% confusion between </w:t>
      </w:r>
      <w:proofErr w:type="spellStart"/>
      <w:proofErr w:type="gramStart"/>
      <w:r w:rsidR="00637F28" w:rsidRPr="00637F28">
        <w:rPr>
          <w:sz w:val="23"/>
          <w:szCs w:val="23"/>
        </w:rPr>
        <w:t>su.truck</w:t>
      </w:r>
      <w:proofErr w:type="spellEnd"/>
      <w:proofErr w:type="gramEnd"/>
      <w:r w:rsidR="00637F28" w:rsidRPr="00637F28">
        <w:rPr>
          <w:sz w:val="23"/>
          <w:szCs w:val="23"/>
        </w:rPr>
        <w:t xml:space="preserve"> and </w:t>
      </w:r>
      <w:proofErr w:type="spellStart"/>
      <w:proofErr w:type="gramStart"/>
      <w:r w:rsidR="00637F28" w:rsidRPr="00637F28">
        <w:rPr>
          <w:sz w:val="23"/>
          <w:szCs w:val="23"/>
        </w:rPr>
        <w:t>art.truck</w:t>
      </w:r>
      <w:proofErr w:type="spellEnd"/>
      <w:proofErr w:type="gramEnd"/>
      <w:r w:rsidR="00637F28" w:rsidRPr="00637F28">
        <w:rPr>
          <w:sz w:val="23"/>
          <w:szCs w:val="23"/>
        </w:rPr>
        <w:t>, and the 13% confusion between bicycle and pedestrian, represent a near-irreducible error. Even a human observer might struggle to resolve these classes given only a 128×128 crop, suggesting the model has reached the performance limit of the current input data quality</w:t>
      </w:r>
      <w:r>
        <w:rPr>
          <w:sz w:val="23"/>
          <w:szCs w:val="23"/>
        </w:rPr>
        <w:t>.</w:t>
      </w:r>
    </w:p>
    <w:p w14:paraId="27ECC80F" w14:textId="77777777" w:rsidR="00133B22" w:rsidRDefault="00000000">
      <w:r>
        <w:br w:type="page"/>
      </w:r>
    </w:p>
    <w:p w14:paraId="41C3A664" w14:textId="77777777" w:rsidR="00133B22" w:rsidRDefault="00000000">
      <w:pPr>
        <w:spacing w:before="280" w:after="40"/>
      </w:pPr>
      <w:r>
        <w:rPr>
          <w:b/>
          <w:bCs/>
          <w:caps/>
          <w:color w:val="0096B7"/>
          <w:sz w:val="18"/>
          <w:szCs w:val="18"/>
        </w:rPr>
        <w:lastRenderedPageBreak/>
        <w:t>Section 7</w:t>
      </w:r>
    </w:p>
    <w:p w14:paraId="09D313FC" w14:textId="77777777" w:rsidR="00133B22" w:rsidRDefault="00000000">
      <w:pPr>
        <w:pStyle w:val="Heading1"/>
        <w:pBdr>
          <w:bottom w:val="single" w:sz="6" w:space="4" w:color="0096B7"/>
        </w:pBdr>
      </w:pPr>
      <w:bookmarkStart w:id="36" w:name="_Toc224338287"/>
      <w:r>
        <w:t>Inference Demonstration</w:t>
      </w:r>
      <w:bookmarkEnd w:id="36"/>
    </w:p>
    <w:p w14:paraId="01B2733B" w14:textId="77777777" w:rsidR="00133B22" w:rsidRDefault="00000000">
      <w:pPr>
        <w:pStyle w:val="Heading2"/>
      </w:pPr>
      <w:bookmarkStart w:id="37" w:name="_Toc224338288"/>
      <w:proofErr w:type="gramStart"/>
      <w:r>
        <w:t>7.1  Inference</w:t>
      </w:r>
      <w:proofErr w:type="gramEnd"/>
      <w:r>
        <w:t xml:space="preserve"> Notebook Overview</w:t>
      </w:r>
      <w:bookmarkEnd w:id="37"/>
    </w:p>
    <w:p w14:paraId="069BDCA6" w14:textId="6C546600" w:rsidR="00133B22" w:rsidRDefault="00000000" w:rsidP="00637F28">
      <w:pPr>
        <w:spacing w:before="80" w:after="80" w:line="276" w:lineRule="auto"/>
        <w:ind w:firstLine="720"/>
        <w:jc w:val="both"/>
      </w:pPr>
      <w:r>
        <w:t>A standalone inference demonstration notebook (</w:t>
      </w:r>
      <w:proofErr w:type="spellStart"/>
      <w:r>
        <w:t>inference_</w:t>
      </w:r>
      <w:proofErr w:type="gramStart"/>
      <w:r>
        <w:t>demo.ipynb</w:t>
      </w:r>
      <w:proofErr w:type="spellEnd"/>
      <w:proofErr w:type="gramEnd"/>
      <w:r>
        <w:t>) was developed to enable repeated real-world classification of unseen CCTV images without any retraining or notebook restart. The notebook loads the saved model and class name mapping from disk once at startup, then allows the user to classify a new random batch of images by re-executing a single cell.</w:t>
      </w:r>
    </w:p>
    <w:p w14:paraId="246C821B" w14:textId="77777777" w:rsidR="00133B22" w:rsidRDefault="00000000">
      <w:pPr>
        <w:spacing w:before="80" w:after="60" w:line="276" w:lineRule="auto"/>
        <w:jc w:val="both"/>
      </w:pPr>
      <w:r>
        <w:t>The inference workflow is as follows:</w:t>
      </w:r>
    </w:p>
    <w:p w14:paraId="71C80951" w14:textId="77777777" w:rsidR="00133B22" w:rsidRDefault="00000000">
      <w:pPr>
        <w:pStyle w:val="ListParagraph"/>
        <w:numPr>
          <w:ilvl w:val="0"/>
          <w:numId w:val="2"/>
        </w:numPr>
        <w:spacing w:before="40" w:after="40"/>
      </w:pPr>
      <w:r>
        <w:rPr>
          <w:sz w:val="23"/>
          <w:szCs w:val="23"/>
        </w:rPr>
        <w:t xml:space="preserve">Load </w:t>
      </w:r>
      <w:proofErr w:type="spellStart"/>
      <w:r>
        <w:rPr>
          <w:sz w:val="23"/>
          <w:szCs w:val="23"/>
        </w:rPr>
        <w:t>vehicle_classifier_</w:t>
      </w:r>
      <w:proofErr w:type="gramStart"/>
      <w:r>
        <w:rPr>
          <w:sz w:val="23"/>
          <w:szCs w:val="23"/>
        </w:rPr>
        <w:t>final.keras</w:t>
      </w:r>
      <w:proofErr w:type="spellEnd"/>
      <w:proofErr w:type="gramEnd"/>
      <w:r>
        <w:rPr>
          <w:sz w:val="23"/>
          <w:szCs w:val="23"/>
        </w:rPr>
        <w:t xml:space="preserve"> and </w:t>
      </w:r>
      <w:proofErr w:type="spellStart"/>
      <w:r>
        <w:rPr>
          <w:sz w:val="23"/>
          <w:szCs w:val="23"/>
        </w:rPr>
        <w:t>class_</w:t>
      </w:r>
      <w:proofErr w:type="gramStart"/>
      <w:r>
        <w:rPr>
          <w:sz w:val="23"/>
          <w:szCs w:val="23"/>
        </w:rPr>
        <w:t>names.json</w:t>
      </w:r>
      <w:proofErr w:type="spellEnd"/>
      <w:proofErr w:type="gramEnd"/>
      <w:r>
        <w:rPr>
          <w:sz w:val="23"/>
          <w:szCs w:val="23"/>
        </w:rPr>
        <w:t xml:space="preserve"> from the </w:t>
      </w:r>
      <w:proofErr w:type="spellStart"/>
      <w:r>
        <w:rPr>
          <w:sz w:val="23"/>
          <w:szCs w:val="23"/>
        </w:rPr>
        <w:t>saved_models</w:t>
      </w:r>
      <w:proofErr w:type="spellEnd"/>
      <w:r>
        <w:rPr>
          <w:sz w:val="23"/>
          <w:szCs w:val="23"/>
        </w:rPr>
        <w:t xml:space="preserve"> directory.</w:t>
      </w:r>
    </w:p>
    <w:p w14:paraId="221A5B85" w14:textId="3B4047FD" w:rsidR="00133B22" w:rsidRDefault="00000000">
      <w:pPr>
        <w:pStyle w:val="ListParagraph"/>
        <w:numPr>
          <w:ilvl w:val="0"/>
          <w:numId w:val="2"/>
        </w:numPr>
        <w:spacing w:before="40" w:after="40"/>
      </w:pPr>
      <w:r>
        <w:rPr>
          <w:sz w:val="23"/>
          <w:szCs w:val="23"/>
        </w:rPr>
        <w:t xml:space="preserve">Scan the test folder </w:t>
      </w:r>
      <w:r w:rsidR="00637F28">
        <w:rPr>
          <w:sz w:val="23"/>
          <w:szCs w:val="23"/>
        </w:rPr>
        <w:t>for example “</w:t>
      </w:r>
      <w:r>
        <w:rPr>
          <w:sz w:val="23"/>
          <w:szCs w:val="23"/>
        </w:rPr>
        <w:t>(C:\Users\asus\OneDrive\Documents\AI DOE\test)</w:t>
      </w:r>
      <w:r w:rsidR="00637F28">
        <w:rPr>
          <w:sz w:val="23"/>
          <w:szCs w:val="23"/>
        </w:rPr>
        <w:t xml:space="preserve">”, </w:t>
      </w:r>
      <w:r>
        <w:rPr>
          <w:sz w:val="23"/>
          <w:szCs w:val="23"/>
        </w:rPr>
        <w:t>for valid image files.</w:t>
      </w:r>
    </w:p>
    <w:p w14:paraId="6835B0CA" w14:textId="77777777" w:rsidR="00133B22" w:rsidRDefault="00000000">
      <w:pPr>
        <w:pStyle w:val="ListParagraph"/>
        <w:numPr>
          <w:ilvl w:val="0"/>
          <w:numId w:val="2"/>
        </w:numPr>
        <w:spacing w:before="40" w:after="40"/>
      </w:pPr>
      <w:r>
        <w:rPr>
          <w:sz w:val="23"/>
          <w:szCs w:val="23"/>
        </w:rPr>
        <w:t>Randomly select N images (default N = 5) using a time-based seed for non-repeating batches.</w:t>
      </w:r>
    </w:p>
    <w:p w14:paraId="6ECC2D6A" w14:textId="77777777" w:rsidR="00133B22" w:rsidRDefault="00000000">
      <w:pPr>
        <w:pStyle w:val="ListParagraph"/>
        <w:numPr>
          <w:ilvl w:val="0"/>
          <w:numId w:val="2"/>
        </w:numPr>
        <w:spacing w:before="40" w:after="40"/>
      </w:pPr>
      <w:r>
        <w:rPr>
          <w:sz w:val="23"/>
          <w:szCs w:val="23"/>
        </w:rPr>
        <w:t>Load and preprocess each image: decode, resize to 128×128, normalize to [0, 1] float32.</w:t>
      </w:r>
    </w:p>
    <w:p w14:paraId="29F73B43" w14:textId="77777777" w:rsidR="00133B22" w:rsidRDefault="00000000">
      <w:pPr>
        <w:pStyle w:val="ListParagraph"/>
        <w:numPr>
          <w:ilvl w:val="0"/>
          <w:numId w:val="2"/>
        </w:numPr>
        <w:spacing w:before="40" w:after="40"/>
      </w:pPr>
      <w:r>
        <w:rPr>
          <w:sz w:val="23"/>
          <w:szCs w:val="23"/>
        </w:rPr>
        <w:t xml:space="preserve">Stack images into a batch and run </w:t>
      </w:r>
      <w:proofErr w:type="spellStart"/>
      <w:proofErr w:type="gramStart"/>
      <w:r>
        <w:rPr>
          <w:sz w:val="23"/>
          <w:szCs w:val="23"/>
        </w:rPr>
        <w:t>model.predict</w:t>
      </w:r>
      <w:proofErr w:type="spellEnd"/>
      <w:proofErr w:type="gramEnd"/>
      <w:r>
        <w:rPr>
          <w:sz w:val="23"/>
          <w:szCs w:val="23"/>
        </w:rPr>
        <w:t>() to obtain class probability vectors.</w:t>
      </w:r>
    </w:p>
    <w:p w14:paraId="0CA947A5" w14:textId="77777777" w:rsidR="00133B22" w:rsidRDefault="00000000">
      <w:pPr>
        <w:pStyle w:val="ListParagraph"/>
        <w:numPr>
          <w:ilvl w:val="0"/>
          <w:numId w:val="2"/>
        </w:numPr>
        <w:spacing w:before="40" w:after="40"/>
      </w:pPr>
      <w:r>
        <w:rPr>
          <w:sz w:val="23"/>
          <w:szCs w:val="23"/>
        </w:rPr>
        <w:t>Display each image with its Top-1 predicted class, confidence percentage, and confidence tier (HIGH / MED / LOW), plus Top-3 alternative predictions in an annotation box.</w:t>
      </w:r>
    </w:p>
    <w:p w14:paraId="552E314C" w14:textId="77777777" w:rsidR="00133B22" w:rsidRDefault="00000000">
      <w:pPr>
        <w:pStyle w:val="ListParagraph"/>
        <w:numPr>
          <w:ilvl w:val="0"/>
          <w:numId w:val="2"/>
        </w:numPr>
        <w:spacing w:before="40" w:after="40"/>
      </w:pPr>
      <w:r>
        <w:rPr>
          <w:sz w:val="23"/>
          <w:szCs w:val="23"/>
        </w:rPr>
        <w:t xml:space="preserve">Save the result figure as inference_seed{N}.png in the </w:t>
      </w:r>
      <w:proofErr w:type="spellStart"/>
      <w:r>
        <w:rPr>
          <w:sz w:val="23"/>
          <w:szCs w:val="23"/>
        </w:rPr>
        <w:t>saved_models</w:t>
      </w:r>
      <w:proofErr w:type="spellEnd"/>
      <w:r>
        <w:rPr>
          <w:sz w:val="23"/>
          <w:szCs w:val="23"/>
        </w:rPr>
        <w:t xml:space="preserve"> directory.</w:t>
      </w:r>
    </w:p>
    <w:p w14:paraId="68261ED4" w14:textId="77777777" w:rsidR="00133B22" w:rsidRDefault="00000000">
      <w:pPr>
        <w:pStyle w:val="Heading2"/>
      </w:pPr>
      <w:bookmarkStart w:id="38" w:name="_Toc224338289"/>
      <w:proofErr w:type="gramStart"/>
      <w:r>
        <w:t>7.2  Inference</w:t>
      </w:r>
      <w:proofErr w:type="gramEnd"/>
      <w:r>
        <w:t xml:space="preserve"> Results — Representative Samples</w:t>
      </w:r>
      <w:bookmarkEnd w:id="38"/>
    </w:p>
    <w:p w14:paraId="67072A6D" w14:textId="33ECC9F3" w:rsidR="00133B22" w:rsidRDefault="00263BC7" w:rsidP="00637F28">
      <w:pPr>
        <w:spacing w:before="80" w:after="80" w:line="276" w:lineRule="auto"/>
        <w:ind w:firstLine="720"/>
        <w:jc w:val="both"/>
      </w:pPr>
      <w:r w:rsidRPr="00263BC7">
        <w:drawing>
          <wp:anchor distT="0" distB="0" distL="114300" distR="114300" simplePos="0" relativeHeight="251660288" behindDoc="0" locked="0" layoutInCell="1" allowOverlap="1" wp14:anchorId="55277793" wp14:editId="3ABBCB6D">
            <wp:simplePos x="0" y="0"/>
            <wp:positionH relativeFrom="margin">
              <wp:posOffset>0</wp:posOffset>
            </wp:positionH>
            <wp:positionV relativeFrom="paragraph">
              <wp:posOffset>660612</wp:posOffset>
            </wp:positionV>
            <wp:extent cx="5943600" cy="1811655"/>
            <wp:effectExtent l="0" t="0" r="0" b="0"/>
            <wp:wrapSquare wrapText="bothSides"/>
            <wp:docPr id="315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248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11655"/>
                    </a:xfrm>
                    <a:prstGeom prst="rect">
                      <a:avLst/>
                    </a:prstGeom>
                  </pic:spPr>
                </pic:pic>
              </a:graphicData>
            </a:graphic>
          </wp:anchor>
        </w:drawing>
      </w:r>
      <w:r w:rsidR="00000000">
        <w:t>The following table presents representative inference results from a test batch of 5 randomly selected images drawn from the test folder. These images were not seen by the model during any stage of training or validation.</w:t>
      </w:r>
    </w:p>
    <w:p w14:paraId="55B8F6F6" w14:textId="507A122F" w:rsidR="00263BC7" w:rsidRPr="000A4254" w:rsidRDefault="00263BC7" w:rsidP="00263BC7">
      <w:pPr>
        <w:pStyle w:val="Caption"/>
        <w:jc w:val="center"/>
        <w:rPr>
          <w:i w:val="0"/>
          <w:iCs w:val="0"/>
          <w:color w:val="767171" w:themeColor="background2" w:themeShade="80"/>
          <w:sz w:val="20"/>
          <w:szCs w:val="20"/>
        </w:rPr>
      </w:pPr>
      <w:r w:rsidRPr="00BF499E">
        <w:rPr>
          <w:i w:val="0"/>
          <w:iCs w:val="0"/>
          <w:color w:val="767171" w:themeColor="background2" w:themeShade="80"/>
          <w:sz w:val="20"/>
          <w:szCs w:val="20"/>
        </w:rPr>
        <w:t xml:space="preserve">Figure </w:t>
      </w:r>
      <w:r>
        <w:rPr>
          <w:i w:val="0"/>
          <w:iCs w:val="0"/>
          <w:color w:val="767171" w:themeColor="background2" w:themeShade="80"/>
          <w:sz w:val="20"/>
          <w:szCs w:val="20"/>
        </w:rPr>
        <w:t>7</w:t>
      </w:r>
      <w:r w:rsidRPr="00BF499E">
        <w:rPr>
          <w:i w:val="0"/>
          <w:iCs w:val="0"/>
          <w:color w:val="767171" w:themeColor="background2" w:themeShade="80"/>
          <w:sz w:val="20"/>
          <w:szCs w:val="20"/>
        </w:rPr>
        <w:t>.</w:t>
      </w:r>
      <w:r>
        <w:rPr>
          <w:i w:val="0"/>
          <w:iCs w:val="0"/>
          <w:color w:val="767171" w:themeColor="background2" w:themeShade="80"/>
          <w:sz w:val="20"/>
          <w:szCs w:val="20"/>
        </w:rPr>
        <w:fldChar w:fldCharType="begin"/>
      </w:r>
      <w:r>
        <w:rPr>
          <w:i w:val="0"/>
          <w:iCs w:val="0"/>
          <w:color w:val="767171" w:themeColor="background2" w:themeShade="80"/>
          <w:sz w:val="20"/>
          <w:szCs w:val="20"/>
        </w:rPr>
        <w:instrText xml:space="preserve"> SEQ Figure \* ARABIC \s 1 </w:instrText>
      </w:r>
      <w:r>
        <w:rPr>
          <w:i w:val="0"/>
          <w:iCs w:val="0"/>
          <w:color w:val="767171" w:themeColor="background2" w:themeShade="80"/>
          <w:sz w:val="20"/>
          <w:szCs w:val="20"/>
        </w:rPr>
        <w:fldChar w:fldCharType="separate"/>
      </w:r>
      <w:r>
        <w:rPr>
          <w:i w:val="0"/>
          <w:iCs w:val="0"/>
          <w:noProof/>
          <w:color w:val="767171" w:themeColor="background2" w:themeShade="80"/>
          <w:sz w:val="20"/>
          <w:szCs w:val="20"/>
        </w:rPr>
        <w:t>1</w:t>
      </w:r>
      <w:r>
        <w:rPr>
          <w:i w:val="0"/>
          <w:iCs w:val="0"/>
          <w:color w:val="767171" w:themeColor="background2" w:themeShade="80"/>
          <w:sz w:val="20"/>
          <w:szCs w:val="20"/>
        </w:rPr>
        <w:fldChar w:fldCharType="end"/>
      </w:r>
      <w:r w:rsidRPr="00BF499E">
        <w:rPr>
          <w:i w:val="0"/>
          <w:iCs w:val="0"/>
          <w:color w:val="767171" w:themeColor="background2" w:themeShade="80"/>
          <w:sz w:val="20"/>
          <w:szCs w:val="20"/>
        </w:rPr>
        <w:t xml:space="preserve">: </w:t>
      </w:r>
      <w:r>
        <w:rPr>
          <w:i w:val="0"/>
          <w:iCs w:val="0"/>
          <w:color w:val="767171" w:themeColor="background2" w:themeShade="80"/>
          <w:sz w:val="20"/>
          <w:szCs w:val="20"/>
        </w:rPr>
        <w:t>Inference Results</w:t>
      </w:r>
    </w:p>
    <w:p w14:paraId="59E05195" w14:textId="366DF8C1" w:rsidR="00263BC7" w:rsidRDefault="00263BC7" w:rsidP="00637F28">
      <w:pPr>
        <w:spacing w:before="80" w:after="80" w:line="276" w:lineRule="auto"/>
        <w:ind w:firstLine="7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1200"/>
        <w:gridCol w:w="2960"/>
      </w:tblGrid>
      <w:tr w:rsidR="00133B22" w14:paraId="787A67A0" w14:textId="77777777">
        <w:tblPrEx>
          <w:tblCellMar>
            <w:top w:w="0" w:type="dxa"/>
            <w:bottom w:w="0" w:type="dxa"/>
          </w:tblCellMar>
        </w:tblPrEx>
        <w:trPr>
          <w:tblHeader/>
        </w:trPr>
        <w:tc>
          <w:tcPr>
            <w:tcW w:w="2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18F37F00" w14:textId="77777777" w:rsidR="00133B22" w:rsidRDefault="00000000">
            <w:pPr>
              <w:jc w:val="center"/>
            </w:pPr>
            <w:r>
              <w:rPr>
                <w:b/>
                <w:bCs/>
                <w:color w:val="FFFFFF"/>
                <w:sz w:val="20"/>
                <w:szCs w:val="20"/>
              </w:rPr>
              <w:lastRenderedPageBreak/>
              <w:t>Image</w:t>
            </w:r>
          </w:p>
        </w:tc>
        <w:tc>
          <w:tcPr>
            <w:tcW w:w="16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505BEFF3" w14:textId="77777777" w:rsidR="00133B22" w:rsidRDefault="00000000">
            <w:pPr>
              <w:jc w:val="center"/>
            </w:pPr>
            <w:r>
              <w:rPr>
                <w:b/>
                <w:bCs/>
                <w:color w:val="FFFFFF"/>
                <w:sz w:val="20"/>
                <w:szCs w:val="20"/>
              </w:rPr>
              <w:t>Top-1 Prediction</w:t>
            </w:r>
          </w:p>
        </w:tc>
        <w:tc>
          <w:tcPr>
            <w:tcW w:w="14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72112C05" w14:textId="77777777" w:rsidR="00133B22" w:rsidRDefault="00000000">
            <w:pPr>
              <w:jc w:val="center"/>
            </w:pPr>
            <w:r>
              <w:rPr>
                <w:b/>
                <w:bCs/>
                <w:color w:val="FFFFFF"/>
                <w:sz w:val="20"/>
                <w:szCs w:val="20"/>
              </w:rPr>
              <w:t>Confidence</w:t>
            </w:r>
          </w:p>
        </w:tc>
        <w:tc>
          <w:tcPr>
            <w:tcW w:w="120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17D2A77E" w14:textId="77777777" w:rsidR="00133B22" w:rsidRDefault="00000000">
            <w:pPr>
              <w:jc w:val="center"/>
            </w:pPr>
            <w:r>
              <w:rPr>
                <w:b/>
                <w:bCs/>
                <w:color w:val="FFFFFF"/>
                <w:sz w:val="20"/>
                <w:szCs w:val="20"/>
              </w:rPr>
              <w:t>Level</w:t>
            </w:r>
          </w:p>
        </w:tc>
        <w:tc>
          <w:tcPr>
            <w:tcW w:w="2960" w:type="dxa"/>
            <w:tcBorders>
              <w:top w:val="single" w:sz="8" w:space="0" w:color="1B3A5C"/>
              <w:left w:val="single" w:sz="4" w:space="0" w:color="AECFE8"/>
              <w:bottom w:val="single" w:sz="8" w:space="0" w:color="1B3A5C"/>
              <w:right w:val="single" w:sz="4" w:space="0" w:color="AECFE8"/>
            </w:tcBorders>
            <w:shd w:val="clear" w:color="auto" w:fill="1B3A5C"/>
            <w:tcMar>
              <w:top w:w="100" w:type="dxa"/>
              <w:left w:w="120" w:type="dxa"/>
              <w:bottom w:w="100" w:type="dxa"/>
              <w:right w:w="120" w:type="dxa"/>
            </w:tcMar>
            <w:vAlign w:val="center"/>
          </w:tcPr>
          <w:p w14:paraId="07704101" w14:textId="77777777" w:rsidR="00133B22" w:rsidRDefault="00000000">
            <w:pPr>
              <w:jc w:val="center"/>
            </w:pPr>
            <w:r>
              <w:rPr>
                <w:b/>
                <w:bCs/>
                <w:color w:val="FFFFFF"/>
                <w:sz w:val="20"/>
                <w:szCs w:val="20"/>
              </w:rPr>
              <w:t>Top-2 Alternative</w:t>
            </w:r>
          </w:p>
        </w:tc>
      </w:tr>
      <w:tr w:rsidR="00133B22" w14:paraId="6F36CB41" w14:textId="77777777">
        <w:tblPrEx>
          <w:tblCellMar>
            <w:top w:w="0" w:type="dxa"/>
            <w:bottom w:w="0" w:type="dxa"/>
          </w:tblCellMar>
        </w:tblPrEx>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AE66209" w14:textId="034714CC" w:rsidR="00133B22" w:rsidRDefault="00263BC7">
            <w:r w:rsidRPr="00263BC7">
              <w:rPr>
                <w:b/>
                <w:bCs/>
                <w:sz w:val="21"/>
                <w:szCs w:val="21"/>
              </w:rPr>
              <w:t>Sample 1 (Empty Road)</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34B9EF4" w14:textId="3E50B2B7" w:rsidR="00133B22" w:rsidRDefault="00263BC7">
            <w:pPr>
              <w:jc w:val="center"/>
            </w:pPr>
            <w:r w:rsidRPr="00263BC7">
              <w:rPr>
                <w:sz w:val="21"/>
                <w:szCs w:val="21"/>
              </w:rPr>
              <w:t>background</w:t>
            </w:r>
          </w:p>
        </w:tc>
        <w:tc>
          <w:tcPr>
            <w:tcW w:w="1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71DCC82" w14:textId="60A578CA" w:rsidR="00133B22" w:rsidRDefault="00263BC7">
            <w:pPr>
              <w:jc w:val="center"/>
            </w:pPr>
            <w:r w:rsidRPr="00263BC7">
              <w:rPr>
                <w:sz w:val="21"/>
                <w:szCs w:val="21"/>
              </w:rPr>
              <w:t>99.9%</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D3B7735" w14:textId="77777777" w:rsidR="00133B22" w:rsidRDefault="00000000">
            <w:pPr>
              <w:jc w:val="center"/>
            </w:pPr>
            <w:r>
              <w:rPr>
                <w:sz w:val="21"/>
                <w:szCs w:val="21"/>
              </w:rPr>
              <w:t>HIGH</w:t>
            </w:r>
          </w:p>
        </w:tc>
        <w:tc>
          <w:tcPr>
            <w:tcW w:w="2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4D59203E" w14:textId="025EC041" w:rsidR="00133B22" w:rsidRDefault="00263BC7">
            <w:pPr>
              <w:jc w:val="center"/>
            </w:pPr>
            <w:r w:rsidRPr="00263BC7">
              <w:rPr>
                <w:sz w:val="21"/>
                <w:szCs w:val="21"/>
              </w:rPr>
              <w:t>#2: single unit truck (0.1%)</w:t>
            </w:r>
          </w:p>
        </w:tc>
      </w:tr>
      <w:tr w:rsidR="00133B22" w14:paraId="70BF8246" w14:textId="77777777">
        <w:tblPrEx>
          <w:tblCellMar>
            <w:top w:w="0" w:type="dxa"/>
            <w:bottom w:w="0" w:type="dxa"/>
          </w:tblCellMar>
        </w:tblPrEx>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4206990" w14:textId="1EB1AA30" w:rsidR="00133B22" w:rsidRDefault="00263BC7">
            <w:r w:rsidRPr="00263BC7">
              <w:rPr>
                <w:b/>
                <w:bCs/>
                <w:sz w:val="21"/>
                <w:szCs w:val="21"/>
              </w:rPr>
              <w:t>Sample 2 (</w:t>
            </w:r>
            <w:r>
              <w:rPr>
                <w:b/>
                <w:bCs/>
                <w:sz w:val="21"/>
                <w:szCs w:val="21"/>
              </w:rPr>
              <w:t>White Car)</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A7E70FD" w14:textId="76DC2A34" w:rsidR="00133B22" w:rsidRDefault="00263BC7">
            <w:pPr>
              <w:jc w:val="center"/>
            </w:pPr>
            <w:r w:rsidRPr="00263BC7">
              <w:rPr>
                <w:sz w:val="21"/>
                <w:szCs w:val="21"/>
              </w:rPr>
              <w:t>car</w:t>
            </w:r>
          </w:p>
        </w:tc>
        <w:tc>
          <w:tcPr>
            <w:tcW w:w="1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FC14BD0" w14:textId="544F1A81" w:rsidR="00133B22" w:rsidRDefault="00263BC7">
            <w:pPr>
              <w:jc w:val="center"/>
            </w:pPr>
            <w:r w:rsidRPr="00263BC7">
              <w:rPr>
                <w:sz w:val="21"/>
                <w:szCs w:val="21"/>
              </w:rPr>
              <w:t>72.5%</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586435B" w14:textId="77777777" w:rsidR="00133B22" w:rsidRDefault="00000000">
            <w:pPr>
              <w:jc w:val="center"/>
            </w:pPr>
            <w:r>
              <w:rPr>
                <w:sz w:val="21"/>
                <w:szCs w:val="21"/>
              </w:rPr>
              <w:t>HIGH</w:t>
            </w:r>
          </w:p>
        </w:tc>
        <w:tc>
          <w:tcPr>
            <w:tcW w:w="2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2AD2B6E7" w14:textId="263CE025" w:rsidR="00133B22" w:rsidRDefault="00263BC7">
            <w:pPr>
              <w:jc w:val="center"/>
            </w:pPr>
            <w:r w:rsidRPr="00263BC7">
              <w:rPr>
                <w:sz w:val="21"/>
                <w:szCs w:val="21"/>
              </w:rPr>
              <w:t>#2: pickup truck (27.2%)</w:t>
            </w:r>
          </w:p>
        </w:tc>
      </w:tr>
      <w:tr w:rsidR="00133B22" w14:paraId="4D7B1EF9" w14:textId="77777777">
        <w:tblPrEx>
          <w:tblCellMar>
            <w:top w:w="0" w:type="dxa"/>
            <w:bottom w:w="0" w:type="dxa"/>
          </w:tblCellMar>
        </w:tblPrEx>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7DF5A6C5" w14:textId="2FF37C05" w:rsidR="00133B22" w:rsidRDefault="00263BC7">
            <w:r w:rsidRPr="00263BC7">
              <w:rPr>
                <w:b/>
                <w:bCs/>
                <w:sz w:val="21"/>
                <w:szCs w:val="21"/>
              </w:rPr>
              <w:t>Sample 3 (White Van)</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540BD0C5" w14:textId="7F71E12F" w:rsidR="00133B22" w:rsidRDefault="00263BC7">
            <w:pPr>
              <w:jc w:val="center"/>
            </w:pPr>
            <w:r w:rsidRPr="00263BC7">
              <w:rPr>
                <w:sz w:val="21"/>
                <w:szCs w:val="21"/>
              </w:rPr>
              <w:t>work van</w:t>
            </w:r>
          </w:p>
        </w:tc>
        <w:tc>
          <w:tcPr>
            <w:tcW w:w="1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455037C" w14:textId="66C9B2F6" w:rsidR="00133B22" w:rsidRDefault="00263BC7">
            <w:pPr>
              <w:jc w:val="center"/>
            </w:pPr>
            <w:r w:rsidRPr="00263BC7">
              <w:rPr>
                <w:sz w:val="21"/>
                <w:szCs w:val="21"/>
              </w:rPr>
              <w:t>46.2%</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C7397CC" w14:textId="77777777" w:rsidR="00133B22" w:rsidRDefault="00000000">
            <w:pPr>
              <w:jc w:val="center"/>
            </w:pPr>
            <w:r>
              <w:rPr>
                <w:sz w:val="21"/>
                <w:szCs w:val="21"/>
              </w:rPr>
              <w:t>MED</w:t>
            </w:r>
          </w:p>
        </w:tc>
        <w:tc>
          <w:tcPr>
            <w:tcW w:w="2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993283A" w14:textId="2B3E6910" w:rsidR="00133B22" w:rsidRDefault="00263BC7">
            <w:pPr>
              <w:jc w:val="center"/>
            </w:pPr>
            <w:r w:rsidRPr="00263BC7">
              <w:rPr>
                <w:sz w:val="21"/>
                <w:szCs w:val="21"/>
              </w:rPr>
              <w:t>#2: single unit truck (21.2%)</w:t>
            </w:r>
          </w:p>
        </w:tc>
      </w:tr>
      <w:tr w:rsidR="00133B22" w14:paraId="234F09DE" w14:textId="77777777">
        <w:tblPrEx>
          <w:tblCellMar>
            <w:top w:w="0" w:type="dxa"/>
            <w:bottom w:w="0" w:type="dxa"/>
          </w:tblCellMar>
        </w:tblPrEx>
        <w:tc>
          <w:tcPr>
            <w:tcW w:w="2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7601180" w14:textId="04FF52BF" w:rsidR="00133B22" w:rsidRDefault="00263BC7">
            <w:r w:rsidRPr="00263BC7">
              <w:rPr>
                <w:b/>
                <w:bCs/>
                <w:sz w:val="21"/>
                <w:szCs w:val="21"/>
              </w:rPr>
              <w:t>Sample 4 (Walking Person)</w:t>
            </w:r>
          </w:p>
        </w:tc>
        <w:tc>
          <w:tcPr>
            <w:tcW w:w="16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B8C0337" w14:textId="77777777" w:rsidR="00133B22" w:rsidRDefault="00000000">
            <w:pPr>
              <w:jc w:val="center"/>
            </w:pPr>
            <w:r>
              <w:rPr>
                <w:sz w:val="21"/>
                <w:szCs w:val="21"/>
              </w:rPr>
              <w:t>pedestrian</w:t>
            </w:r>
          </w:p>
        </w:tc>
        <w:tc>
          <w:tcPr>
            <w:tcW w:w="14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156412CD" w14:textId="47B97E43" w:rsidR="00133B22" w:rsidRDefault="00263BC7">
            <w:pPr>
              <w:jc w:val="center"/>
            </w:pPr>
            <w:r w:rsidRPr="00263BC7">
              <w:rPr>
                <w:sz w:val="21"/>
                <w:szCs w:val="21"/>
              </w:rPr>
              <w:t>99.9%</w:t>
            </w:r>
          </w:p>
        </w:tc>
        <w:tc>
          <w:tcPr>
            <w:tcW w:w="120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3B31F054" w14:textId="77777777" w:rsidR="00133B22" w:rsidRDefault="00000000">
            <w:pPr>
              <w:jc w:val="center"/>
            </w:pPr>
            <w:r>
              <w:rPr>
                <w:sz w:val="21"/>
                <w:szCs w:val="21"/>
              </w:rPr>
              <w:t>HIGH</w:t>
            </w:r>
          </w:p>
        </w:tc>
        <w:tc>
          <w:tcPr>
            <w:tcW w:w="2960" w:type="dxa"/>
            <w:tcBorders>
              <w:top w:val="single" w:sz="4" w:space="0" w:color="AECFE8"/>
              <w:left w:val="single" w:sz="4" w:space="0" w:color="AECFE8"/>
              <w:bottom w:val="single" w:sz="4" w:space="0" w:color="AECFE8"/>
              <w:right w:val="single" w:sz="4" w:space="0" w:color="AECFE8"/>
            </w:tcBorders>
            <w:shd w:val="clear" w:color="auto" w:fill="F5FAFE"/>
            <w:tcMar>
              <w:top w:w="80" w:type="dxa"/>
              <w:left w:w="120" w:type="dxa"/>
              <w:bottom w:w="80" w:type="dxa"/>
              <w:right w:w="120" w:type="dxa"/>
            </w:tcMar>
          </w:tcPr>
          <w:p w14:paraId="05DDA6A7" w14:textId="7236BF99" w:rsidR="00133B22" w:rsidRDefault="00263BC7">
            <w:pPr>
              <w:jc w:val="center"/>
            </w:pPr>
            <w:r w:rsidRPr="00263BC7">
              <w:rPr>
                <w:sz w:val="21"/>
                <w:szCs w:val="21"/>
              </w:rPr>
              <w:t>#2: bicycle (0.0%)</w:t>
            </w:r>
          </w:p>
        </w:tc>
      </w:tr>
      <w:tr w:rsidR="00133B22" w14:paraId="1B3F276A" w14:textId="77777777">
        <w:tblPrEx>
          <w:tblCellMar>
            <w:top w:w="0" w:type="dxa"/>
            <w:bottom w:w="0" w:type="dxa"/>
          </w:tblCellMar>
        </w:tblPrEx>
        <w:tc>
          <w:tcPr>
            <w:tcW w:w="2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2A3A6224" w14:textId="00FC3EE9" w:rsidR="00133B22" w:rsidRDefault="00263BC7">
            <w:r w:rsidRPr="00263BC7">
              <w:rPr>
                <w:b/>
                <w:bCs/>
                <w:sz w:val="21"/>
                <w:szCs w:val="21"/>
              </w:rPr>
              <w:t>Sample 5 (SUV/Crossover)</w:t>
            </w:r>
          </w:p>
        </w:tc>
        <w:tc>
          <w:tcPr>
            <w:tcW w:w="16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1CD3C66A" w14:textId="3E185A07" w:rsidR="00133B22" w:rsidRDefault="00263BC7">
            <w:pPr>
              <w:jc w:val="center"/>
            </w:pPr>
            <w:r w:rsidRPr="00263BC7">
              <w:rPr>
                <w:sz w:val="21"/>
                <w:szCs w:val="21"/>
              </w:rPr>
              <w:t>car</w:t>
            </w:r>
          </w:p>
        </w:tc>
        <w:tc>
          <w:tcPr>
            <w:tcW w:w="14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36F80FE" w14:textId="4E9AE4E0" w:rsidR="00133B22" w:rsidRDefault="00263BC7">
            <w:pPr>
              <w:jc w:val="center"/>
            </w:pPr>
            <w:r w:rsidRPr="00263BC7">
              <w:rPr>
                <w:sz w:val="21"/>
                <w:szCs w:val="21"/>
              </w:rPr>
              <w:t>66.5%</w:t>
            </w:r>
          </w:p>
        </w:tc>
        <w:tc>
          <w:tcPr>
            <w:tcW w:w="120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67B43164" w14:textId="77777777" w:rsidR="00133B22" w:rsidRDefault="00000000">
            <w:pPr>
              <w:jc w:val="center"/>
            </w:pPr>
            <w:r>
              <w:rPr>
                <w:sz w:val="21"/>
                <w:szCs w:val="21"/>
              </w:rPr>
              <w:t>MED</w:t>
            </w:r>
          </w:p>
        </w:tc>
        <w:tc>
          <w:tcPr>
            <w:tcW w:w="2960" w:type="dxa"/>
            <w:tcBorders>
              <w:top w:val="single" w:sz="4" w:space="0" w:color="AECFE8"/>
              <w:left w:val="single" w:sz="4" w:space="0" w:color="AECFE8"/>
              <w:bottom w:val="single" w:sz="4" w:space="0" w:color="AECFE8"/>
              <w:right w:val="single" w:sz="4" w:space="0" w:color="AECFE8"/>
            </w:tcBorders>
            <w:shd w:val="clear" w:color="auto" w:fill="FFFFFF"/>
            <w:tcMar>
              <w:top w:w="80" w:type="dxa"/>
              <w:left w:w="120" w:type="dxa"/>
              <w:bottom w:w="80" w:type="dxa"/>
              <w:right w:w="120" w:type="dxa"/>
            </w:tcMar>
          </w:tcPr>
          <w:p w14:paraId="06D7AE1C" w14:textId="77BD4834" w:rsidR="00133B22" w:rsidRDefault="00263BC7">
            <w:pPr>
              <w:jc w:val="center"/>
            </w:pPr>
            <w:r w:rsidRPr="00263BC7">
              <w:rPr>
                <w:sz w:val="21"/>
                <w:szCs w:val="21"/>
              </w:rPr>
              <w:t>#2: pickup truck (30.7%)</w:t>
            </w:r>
          </w:p>
        </w:tc>
      </w:tr>
    </w:tbl>
    <w:p w14:paraId="51D3C10B" w14:textId="6909DEF8" w:rsidR="00133B22" w:rsidRDefault="00000000" w:rsidP="00263BC7">
      <w:pPr>
        <w:spacing w:before="60" w:after="120"/>
        <w:jc w:val="center"/>
      </w:pPr>
      <w:r>
        <w:rPr>
          <w:color w:val="666666"/>
          <w:sz w:val="20"/>
          <w:szCs w:val="20"/>
        </w:rPr>
        <w:t>Table 7.1</w:t>
      </w:r>
      <w:r w:rsidR="00263BC7">
        <w:rPr>
          <w:color w:val="666666"/>
          <w:sz w:val="20"/>
          <w:szCs w:val="20"/>
        </w:rPr>
        <w:t>:</w:t>
      </w:r>
      <w:r>
        <w:rPr>
          <w:color w:val="666666"/>
          <w:sz w:val="20"/>
          <w:szCs w:val="20"/>
        </w:rPr>
        <w:t xml:space="preserve"> Representative inference results on 5 randomly selected unseen test images.</w:t>
      </w:r>
    </w:p>
    <w:p w14:paraId="2B5DC028" w14:textId="23998B97" w:rsidR="00133B22" w:rsidRDefault="004C7BD5" w:rsidP="004C7BD5">
      <w:pPr>
        <w:spacing w:before="80" w:after="80" w:line="276" w:lineRule="auto"/>
        <w:ind w:firstLine="720"/>
        <w:jc w:val="both"/>
      </w:pPr>
      <w:r w:rsidRPr="004C7BD5">
        <w:t>The results demonstrate that the model produces exceptionally high-confidence predictions for visually distinct or "uncluttered" classes, such as the background (99.9%) and the pedestrian (99.9%).</w:t>
      </w:r>
    </w:p>
    <w:p w14:paraId="3B51C181" w14:textId="7963F650" w:rsidR="004C7BD5" w:rsidRDefault="004C7BD5" w:rsidP="004C7BD5">
      <w:pPr>
        <w:spacing w:before="80" w:after="80" w:line="276" w:lineRule="auto"/>
        <w:jc w:val="both"/>
      </w:pPr>
      <w:r w:rsidRPr="004C7BD5">
        <w:t>For more ambiguous samples, the model’s confidence appropriately reflects the visual difficulty:</w:t>
      </w:r>
    </w:p>
    <w:p w14:paraId="4CAE0A13" w14:textId="0A2B254A" w:rsidR="004C7BD5" w:rsidRDefault="004C7BD5" w:rsidP="004C7BD5">
      <w:pPr>
        <w:pStyle w:val="ListParagraph"/>
        <w:numPr>
          <w:ilvl w:val="0"/>
          <w:numId w:val="4"/>
        </w:numPr>
        <w:spacing w:before="80" w:after="80" w:line="276" w:lineRule="auto"/>
        <w:ind w:left="709"/>
        <w:jc w:val="both"/>
      </w:pPr>
      <w:r w:rsidRPr="004C7BD5">
        <w:t>Confidence Distribution: In the case of the work van, the model provides a low-confidence top prediction (46.2%), with a "single unit truck" following at 21.2%. This is a logical confusion given the boxy, commercial profile of the vehicle in the low-resolution crop.</w:t>
      </w:r>
    </w:p>
    <w:p w14:paraId="6F1F453C" w14:textId="5E00D5B8" w:rsidR="004C7BD5" w:rsidRDefault="004C7BD5" w:rsidP="004C7BD5">
      <w:pPr>
        <w:pStyle w:val="ListParagraph"/>
        <w:numPr>
          <w:ilvl w:val="0"/>
          <w:numId w:val="4"/>
        </w:numPr>
        <w:spacing w:before="80" w:after="80" w:line="276" w:lineRule="auto"/>
        <w:ind w:left="709"/>
        <w:jc w:val="both"/>
      </w:pPr>
      <w:r w:rsidRPr="004C7BD5">
        <w:t>Intra-class Similarity: The two car samples (72.5% and 66.5%) both show "pickup truck" as the secondary candidate with significant probability (~27-30%). This reflects the genuine visual ambiguity between large sedans/SUVs and pickup trucks at these specific CCTV viewing angles.</w:t>
      </w:r>
    </w:p>
    <w:p w14:paraId="50397F13" w14:textId="0ED99EEE" w:rsidR="004C7BD5" w:rsidRDefault="004C7BD5" w:rsidP="004C7BD5">
      <w:pPr>
        <w:spacing w:before="80" w:after="80" w:line="276" w:lineRule="auto"/>
        <w:jc w:val="both"/>
      </w:pPr>
      <w:r w:rsidRPr="004C7BD5">
        <w:t>This behavior is highly desirable for a deployment-ready system: the model does not produce overconfident "blind" predictions. Instead, it correctly distributes uncertainty across visually similar categories, providing a more reliable output for downstream traffic analysis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3B22" w14:paraId="0142B8F4" w14:textId="77777777">
        <w:tblPrEx>
          <w:tblCellMar>
            <w:top w:w="0" w:type="dxa"/>
            <w:bottom w:w="0" w:type="dxa"/>
          </w:tblCellMar>
        </w:tblPrEx>
        <w:tc>
          <w:tcPr>
            <w:tcW w:w="9360" w:type="dxa"/>
            <w:tcBorders>
              <w:top w:val="single" w:sz="12" w:space="0" w:color="0096B7"/>
              <w:left w:val="single" w:sz="18" w:space="0" w:color="0096B7"/>
              <w:bottom w:val="single" w:sz="4" w:space="0" w:color="0096B7"/>
              <w:right w:val="none" w:sz="0" w:space="0" w:color="FFFFFF"/>
            </w:tcBorders>
            <w:shd w:val="clear" w:color="auto" w:fill="EFF5FB"/>
            <w:tcMar>
              <w:top w:w="120" w:type="dxa"/>
              <w:left w:w="200" w:type="dxa"/>
              <w:bottom w:w="120" w:type="dxa"/>
              <w:right w:w="120" w:type="dxa"/>
            </w:tcMar>
          </w:tcPr>
          <w:p w14:paraId="46A17DFF" w14:textId="77777777" w:rsidR="00133B22" w:rsidRDefault="00000000">
            <w:pPr>
              <w:spacing w:after="60"/>
            </w:pPr>
            <w:r>
              <w:rPr>
                <w:b/>
                <w:bCs/>
                <w:color w:val="1B3A5C"/>
                <w:sz w:val="22"/>
                <w:szCs w:val="22"/>
              </w:rPr>
              <w:t>Confidence Level Thresholds:</w:t>
            </w:r>
          </w:p>
          <w:p w14:paraId="3C6B73B5" w14:textId="77777777" w:rsidR="00133B22" w:rsidRDefault="00000000">
            <w:r>
              <w:rPr>
                <w:sz w:val="22"/>
                <w:szCs w:val="22"/>
              </w:rPr>
              <w:t>HIGH: confidence ≥ 70</w:t>
            </w:r>
            <w:proofErr w:type="gramStart"/>
            <w:r>
              <w:rPr>
                <w:sz w:val="22"/>
                <w:szCs w:val="22"/>
              </w:rPr>
              <w:t>%  (green)  —</w:t>
            </w:r>
            <w:proofErr w:type="gramEnd"/>
            <w:r>
              <w:rPr>
                <w:sz w:val="22"/>
                <w:szCs w:val="22"/>
              </w:rPr>
              <w:t xml:space="preserve"> Strong, reliable prediction.  MED: confidence 45–69</w:t>
            </w:r>
            <w:proofErr w:type="gramStart"/>
            <w:r>
              <w:rPr>
                <w:sz w:val="22"/>
                <w:szCs w:val="22"/>
              </w:rPr>
              <w:t>%  (</w:t>
            </w:r>
            <w:proofErr w:type="gramEnd"/>
            <w:r>
              <w:rPr>
                <w:sz w:val="22"/>
                <w:szCs w:val="22"/>
              </w:rPr>
              <w:t>orange) — Moderate confidence; visually ambiguous image.  LOW: confidence &lt; 45%</w:t>
            </w:r>
            <w:proofErr w:type="gramStart"/>
            <w:r>
              <w:rPr>
                <w:sz w:val="22"/>
                <w:szCs w:val="22"/>
              </w:rPr>
              <w:t xml:space="preserve">   (red)   </w:t>
            </w:r>
            <w:proofErr w:type="gramEnd"/>
            <w:r>
              <w:rPr>
                <w:sz w:val="22"/>
                <w:szCs w:val="22"/>
              </w:rPr>
              <w:t xml:space="preserve"> — Weak confidence; image may be unusual or borderline.</w:t>
            </w:r>
          </w:p>
        </w:tc>
      </w:tr>
    </w:tbl>
    <w:p w14:paraId="1DDAEB05" w14:textId="77777777" w:rsidR="0069487F" w:rsidRDefault="0069487F" w:rsidP="0069487F">
      <w:bookmarkStart w:id="39" w:name="_Toc224338290"/>
    </w:p>
    <w:p w14:paraId="43FFC5A6" w14:textId="77777777" w:rsidR="0069487F" w:rsidRDefault="0069487F" w:rsidP="0069487F"/>
    <w:p w14:paraId="467FE6C6" w14:textId="77777777" w:rsidR="0069487F" w:rsidRDefault="0069487F" w:rsidP="0069487F"/>
    <w:p w14:paraId="6EF8D3AF" w14:textId="77777777" w:rsidR="0069487F" w:rsidRDefault="0069487F" w:rsidP="0069487F"/>
    <w:p w14:paraId="77BE2614" w14:textId="03DBAF26" w:rsidR="00133B22" w:rsidRDefault="00000000">
      <w:pPr>
        <w:pStyle w:val="Heading2"/>
      </w:pPr>
      <w:proofErr w:type="gramStart"/>
      <w:r>
        <w:lastRenderedPageBreak/>
        <w:t>7.3  How</w:t>
      </w:r>
      <w:proofErr w:type="gramEnd"/>
      <w:r>
        <w:t xml:space="preserve"> to Run the Inference Notebook</w:t>
      </w:r>
      <w:bookmarkEnd w:id="39"/>
    </w:p>
    <w:p w14:paraId="54C7CB5F" w14:textId="77777777" w:rsidR="00133B22" w:rsidRDefault="00000000">
      <w:pPr>
        <w:spacing w:before="80" w:after="60" w:line="276" w:lineRule="auto"/>
        <w:jc w:val="both"/>
      </w:pPr>
      <w:r>
        <w:t xml:space="preserve">The </w:t>
      </w:r>
      <w:proofErr w:type="spellStart"/>
      <w:r>
        <w:t>inference_</w:t>
      </w:r>
      <w:proofErr w:type="gramStart"/>
      <w:r>
        <w:t>demo.ipynb</w:t>
      </w:r>
      <w:proofErr w:type="spellEnd"/>
      <w:proofErr w:type="gramEnd"/>
      <w:r>
        <w:t xml:space="preserve"> notebook requires no retraining. To use it:</w:t>
      </w:r>
    </w:p>
    <w:p w14:paraId="0FD1D581" w14:textId="77777777" w:rsidR="00133B22" w:rsidRDefault="00000000">
      <w:pPr>
        <w:pStyle w:val="ListParagraph"/>
        <w:numPr>
          <w:ilvl w:val="0"/>
          <w:numId w:val="3"/>
        </w:numPr>
        <w:spacing w:before="40" w:after="40"/>
      </w:pPr>
      <w:r>
        <w:rPr>
          <w:sz w:val="23"/>
          <w:szCs w:val="23"/>
        </w:rPr>
        <w:t>Ensure the saved model (</w:t>
      </w:r>
      <w:proofErr w:type="spellStart"/>
      <w:r>
        <w:rPr>
          <w:sz w:val="23"/>
          <w:szCs w:val="23"/>
        </w:rPr>
        <w:t>vehicle_classifier_</w:t>
      </w:r>
      <w:proofErr w:type="gramStart"/>
      <w:r>
        <w:rPr>
          <w:sz w:val="23"/>
          <w:szCs w:val="23"/>
        </w:rPr>
        <w:t>final.keras</w:t>
      </w:r>
      <w:proofErr w:type="spellEnd"/>
      <w:proofErr w:type="gramEnd"/>
      <w:r>
        <w:rPr>
          <w:sz w:val="23"/>
          <w:szCs w:val="23"/>
        </w:rPr>
        <w:t xml:space="preserve">) and </w:t>
      </w:r>
      <w:proofErr w:type="spellStart"/>
      <w:r>
        <w:rPr>
          <w:sz w:val="23"/>
          <w:szCs w:val="23"/>
        </w:rPr>
        <w:t>class_</w:t>
      </w:r>
      <w:proofErr w:type="gramStart"/>
      <w:r>
        <w:rPr>
          <w:sz w:val="23"/>
          <w:szCs w:val="23"/>
        </w:rPr>
        <w:t>names.json</w:t>
      </w:r>
      <w:proofErr w:type="spellEnd"/>
      <w:proofErr w:type="gramEnd"/>
      <w:r>
        <w:rPr>
          <w:sz w:val="23"/>
          <w:szCs w:val="23"/>
        </w:rPr>
        <w:t xml:space="preserve"> exist in the </w:t>
      </w:r>
      <w:proofErr w:type="spellStart"/>
      <w:r>
        <w:rPr>
          <w:sz w:val="23"/>
          <w:szCs w:val="23"/>
        </w:rPr>
        <w:t>saved_models</w:t>
      </w:r>
      <w:proofErr w:type="spellEnd"/>
      <w:r>
        <w:rPr>
          <w:sz w:val="23"/>
          <w:szCs w:val="23"/>
        </w:rPr>
        <w:t xml:space="preserve"> directory.</w:t>
      </w:r>
    </w:p>
    <w:p w14:paraId="7FF86F1B" w14:textId="77777777" w:rsidR="00133B22" w:rsidRDefault="00000000">
      <w:pPr>
        <w:pStyle w:val="ListParagraph"/>
        <w:numPr>
          <w:ilvl w:val="0"/>
          <w:numId w:val="3"/>
        </w:numPr>
        <w:spacing w:before="40" w:after="40"/>
      </w:pPr>
      <w:r>
        <w:rPr>
          <w:sz w:val="23"/>
          <w:szCs w:val="23"/>
        </w:rPr>
        <w:t>Place any CCTV vehicle images (.jpg, .</w:t>
      </w:r>
      <w:proofErr w:type="spellStart"/>
      <w:r>
        <w:rPr>
          <w:sz w:val="23"/>
          <w:szCs w:val="23"/>
        </w:rPr>
        <w:t>png</w:t>
      </w:r>
      <w:proofErr w:type="spellEnd"/>
      <w:r>
        <w:rPr>
          <w:sz w:val="23"/>
          <w:szCs w:val="23"/>
        </w:rPr>
        <w:t>, .bmp) in the test folder.</w:t>
      </w:r>
    </w:p>
    <w:p w14:paraId="78CB5651" w14:textId="6C5CC6F4" w:rsidR="00133B22" w:rsidRDefault="00000000">
      <w:pPr>
        <w:pStyle w:val="ListParagraph"/>
        <w:numPr>
          <w:ilvl w:val="0"/>
          <w:numId w:val="3"/>
        </w:numPr>
        <w:spacing w:before="40" w:after="40"/>
      </w:pPr>
      <w:r>
        <w:rPr>
          <w:sz w:val="23"/>
          <w:szCs w:val="23"/>
        </w:rPr>
        <w:t xml:space="preserve">Open </w:t>
      </w:r>
      <w:proofErr w:type="spellStart"/>
      <w:r>
        <w:rPr>
          <w:sz w:val="23"/>
          <w:szCs w:val="23"/>
        </w:rPr>
        <w:t>inference_</w:t>
      </w:r>
      <w:proofErr w:type="gramStart"/>
      <w:r>
        <w:rPr>
          <w:sz w:val="23"/>
          <w:szCs w:val="23"/>
        </w:rPr>
        <w:t>demo.ipynb</w:t>
      </w:r>
      <w:proofErr w:type="spellEnd"/>
      <w:proofErr w:type="gramEnd"/>
      <w:r>
        <w:rPr>
          <w:sz w:val="23"/>
          <w:szCs w:val="23"/>
        </w:rPr>
        <w:t xml:space="preserve"> in </w:t>
      </w:r>
      <w:proofErr w:type="spellStart"/>
      <w:r>
        <w:rPr>
          <w:sz w:val="23"/>
          <w:szCs w:val="23"/>
        </w:rPr>
        <w:t>VSCode</w:t>
      </w:r>
      <w:proofErr w:type="spellEnd"/>
      <w:r>
        <w:rPr>
          <w:sz w:val="23"/>
          <w:szCs w:val="23"/>
        </w:rPr>
        <w:t xml:space="preserve"> with the Python 3.1</w:t>
      </w:r>
      <w:r w:rsidR="00932F9D">
        <w:rPr>
          <w:sz w:val="23"/>
          <w:szCs w:val="23"/>
        </w:rPr>
        <w:t>3.12</w:t>
      </w:r>
      <w:r>
        <w:rPr>
          <w:sz w:val="23"/>
          <w:szCs w:val="23"/>
        </w:rPr>
        <w:t xml:space="preserve"> (TF-GPU) kernel selected.</w:t>
      </w:r>
    </w:p>
    <w:p w14:paraId="2BBB56D7" w14:textId="77777777" w:rsidR="00133B22" w:rsidRDefault="00000000">
      <w:pPr>
        <w:pStyle w:val="ListParagraph"/>
        <w:numPr>
          <w:ilvl w:val="0"/>
          <w:numId w:val="3"/>
        </w:numPr>
        <w:spacing w:before="40" w:after="40"/>
      </w:pPr>
      <w:r>
        <w:rPr>
          <w:sz w:val="23"/>
          <w:szCs w:val="23"/>
        </w:rPr>
        <w:t>Run cells 1 through 5 once per session to load imports, configuration, model, and image list.</w:t>
      </w:r>
    </w:p>
    <w:p w14:paraId="4CFF41DC" w14:textId="77777777" w:rsidR="00133B22" w:rsidRDefault="00000000">
      <w:pPr>
        <w:pStyle w:val="ListParagraph"/>
        <w:numPr>
          <w:ilvl w:val="0"/>
          <w:numId w:val="3"/>
        </w:numPr>
        <w:spacing w:before="40" w:after="40"/>
      </w:pPr>
      <w:r>
        <w:rPr>
          <w:sz w:val="23"/>
          <w:szCs w:val="23"/>
        </w:rPr>
        <w:t>Re-run cell 7 (the inference cell) as many times as desired — each run automatically selects a new random batch from the test folder using the current system time as the seed.</w:t>
      </w:r>
    </w:p>
    <w:p w14:paraId="778E60E5" w14:textId="77777777" w:rsidR="00133B22" w:rsidRDefault="00000000">
      <w:pPr>
        <w:pStyle w:val="ListParagraph"/>
        <w:numPr>
          <w:ilvl w:val="0"/>
          <w:numId w:val="3"/>
        </w:numPr>
        <w:spacing w:before="40" w:after="40"/>
      </w:pPr>
      <w:r>
        <w:rPr>
          <w:sz w:val="23"/>
          <w:szCs w:val="23"/>
        </w:rPr>
        <w:t>To repeat a specific batch, set FORCE_SEED = [seed number printed in the previous run] in cell 5 before re-running cell 7.</w:t>
      </w:r>
    </w:p>
    <w:p w14:paraId="2C283870" w14:textId="77777777" w:rsidR="00133B22" w:rsidRDefault="00000000">
      <w:r>
        <w:br w:type="page"/>
      </w:r>
    </w:p>
    <w:p w14:paraId="1E09F549" w14:textId="77777777" w:rsidR="00133B22" w:rsidRDefault="00000000">
      <w:pPr>
        <w:spacing w:before="280" w:after="40"/>
      </w:pPr>
      <w:r>
        <w:rPr>
          <w:b/>
          <w:bCs/>
          <w:caps/>
          <w:color w:val="0096B7"/>
          <w:sz w:val="18"/>
          <w:szCs w:val="18"/>
        </w:rPr>
        <w:lastRenderedPageBreak/>
        <w:t>Section 8</w:t>
      </w:r>
    </w:p>
    <w:p w14:paraId="7F13A7C4" w14:textId="77777777" w:rsidR="00133B22" w:rsidRDefault="00000000">
      <w:pPr>
        <w:pStyle w:val="Heading1"/>
        <w:pBdr>
          <w:bottom w:val="single" w:sz="6" w:space="4" w:color="0096B7"/>
        </w:pBdr>
      </w:pPr>
      <w:bookmarkStart w:id="40" w:name="_Toc224338291"/>
      <w:r>
        <w:t>Conclusion</w:t>
      </w:r>
      <w:bookmarkEnd w:id="40"/>
    </w:p>
    <w:p w14:paraId="3017F786" w14:textId="77777777" w:rsidR="00133B22" w:rsidRDefault="00000000">
      <w:pPr>
        <w:pStyle w:val="Heading2"/>
      </w:pPr>
      <w:bookmarkStart w:id="41" w:name="_Toc224338292"/>
      <w:proofErr w:type="gramStart"/>
      <w:r>
        <w:t>8.1  Summary</w:t>
      </w:r>
      <w:proofErr w:type="gramEnd"/>
      <w:r>
        <w:t xml:space="preserve"> of Findings</w:t>
      </w:r>
      <w:bookmarkEnd w:id="41"/>
    </w:p>
    <w:p w14:paraId="16AE23F5" w14:textId="2E14130C" w:rsidR="00133B22" w:rsidRDefault="00000000" w:rsidP="00263BC7">
      <w:pPr>
        <w:spacing w:before="80" w:after="80" w:line="276" w:lineRule="auto"/>
        <w:ind w:firstLine="720"/>
        <w:jc w:val="both"/>
      </w:pPr>
      <w:r>
        <w:t>This project successfully designed, implemented, and evaluated a deep learning-based vehicle classification system for adaptive traffic control applications. The final model, built on MobileNetV2 with ImageNet pretrained weights and a custom two-stage fine-tuning strategy, achieved a test accuracy of 85.</w:t>
      </w:r>
      <w:r w:rsidR="00F51297">
        <w:t>46</w:t>
      </w:r>
      <w:r>
        <w:t>% and a macro F1-score of 0.8</w:t>
      </w:r>
      <w:r w:rsidR="00F51297">
        <w:t>365</w:t>
      </w:r>
      <w:r>
        <w:t xml:space="preserve"> across all 11 vehicle classes of the MIO-TCD benchmark dataset.</w:t>
      </w:r>
    </w:p>
    <w:p w14:paraId="4E1CF4D2" w14:textId="70717FCF" w:rsidR="00133B22" w:rsidRDefault="00000000" w:rsidP="00263BC7">
      <w:pPr>
        <w:spacing w:before="80" w:after="80" w:line="276" w:lineRule="auto"/>
        <w:ind w:firstLine="720"/>
        <w:jc w:val="both"/>
      </w:pPr>
      <w:r>
        <w:t xml:space="preserve">The two-stage training strategy proved essential: Stage 1 frozen backbone training brought validation accuracy to approximately </w:t>
      </w:r>
      <w:r w:rsidR="00F51297">
        <w:t>73</w:t>
      </w:r>
      <w:r>
        <w:t xml:space="preserve">% while training only 14,091 parameters, confirming the strength of the ImageNet feature transfer. Stage 2 partial fine-tuning added approximately </w:t>
      </w:r>
      <w:r w:rsidR="00F51297">
        <w:t>12</w:t>
      </w:r>
      <w:r>
        <w:t xml:space="preserve"> additional percentage points through domain adaptation of the top 30 backbone layers at a very small learning rate, without inducing instability or catastrophic forgetting.</w:t>
      </w:r>
    </w:p>
    <w:p w14:paraId="4EA1A862" w14:textId="11525EB5" w:rsidR="00133B22" w:rsidRDefault="00000000" w:rsidP="00263BC7">
      <w:pPr>
        <w:spacing w:before="80" w:after="80" w:line="276" w:lineRule="auto"/>
        <w:ind w:firstLine="720"/>
        <w:jc w:val="both"/>
      </w:pPr>
      <w:r>
        <w:t xml:space="preserve">The train-validation accuracy gap of </w:t>
      </w:r>
      <w:r w:rsidR="00F51297">
        <w:t>0.92</w:t>
      </w:r>
      <w:r>
        <w:t xml:space="preserve">% confirmed that the combination of data augmentation, dropout, L2 regularization, class weighting, </w:t>
      </w:r>
      <w:proofErr w:type="spellStart"/>
      <w:r>
        <w:t>EarlyStopping</w:t>
      </w:r>
      <w:proofErr w:type="spellEnd"/>
      <w:r>
        <w:t xml:space="preserve">, and </w:t>
      </w:r>
      <w:proofErr w:type="spellStart"/>
      <w:r>
        <w:t>ReduceLROnPlateau</w:t>
      </w:r>
      <w:proofErr w:type="spellEnd"/>
      <w:r>
        <w:t xml:space="preserve"> successfully prevented overfitting while maintaining strong performance. The generalization diagnosis was WELL-GENERALIZED, consistent across training, validation, and test sets.</w:t>
      </w:r>
    </w:p>
    <w:p w14:paraId="2AC5A779" w14:textId="5565A702" w:rsidR="00133B22" w:rsidRDefault="009F55D0">
      <w:pPr>
        <w:spacing w:before="80" w:after="80" w:line="276" w:lineRule="auto"/>
        <w:ind w:firstLine="720"/>
        <w:jc w:val="both"/>
      </w:pPr>
      <w:r w:rsidRPr="009F55D0">
        <w:t>The most difficult classification challenges</w:t>
      </w:r>
      <w:r>
        <w:t xml:space="preserve">, </w:t>
      </w:r>
      <w:r w:rsidRPr="009F55D0">
        <w:t>specifically the confusion between single-unit and articulated trucks, and bicycles and pedestrians</w:t>
      </w:r>
      <w:r>
        <w:t xml:space="preserve">, </w:t>
      </w:r>
      <w:r w:rsidRPr="009F55D0">
        <w:t>exhibited patterns attributable to low native CCTV resolution and silhouette similarity. These represent the inherent Bayes error floor of the 128x128 pixel crops rather than model-specific deficiencies. Overall, the model demonstrates the reliability and robustness necessary for integration into real-world intelligent transportation systems (ITS).</w:t>
      </w:r>
    </w:p>
    <w:p w14:paraId="7BB687B3" w14:textId="77777777" w:rsidR="00133B22" w:rsidRDefault="00000000">
      <w:pPr>
        <w:pStyle w:val="Heading2"/>
      </w:pPr>
      <w:bookmarkStart w:id="42" w:name="_Toc224338293"/>
      <w:proofErr w:type="gramStart"/>
      <w:r>
        <w:t>8.2  Limitations</w:t>
      </w:r>
      <w:bookmarkEnd w:id="42"/>
      <w:proofErr w:type="gramEnd"/>
    </w:p>
    <w:p w14:paraId="2480C774" w14:textId="77777777" w:rsidR="00133B22" w:rsidRDefault="00000000">
      <w:pPr>
        <w:spacing w:before="80" w:after="60" w:line="276" w:lineRule="auto"/>
        <w:jc w:val="both"/>
      </w:pPr>
      <w:r>
        <w:t>The following limitations apply to the current implementation:</w:t>
      </w:r>
    </w:p>
    <w:p w14:paraId="7B70767E" w14:textId="77777777" w:rsidR="00133B22" w:rsidRDefault="00000000">
      <w:pPr>
        <w:pStyle w:val="ListParagraph"/>
        <w:numPr>
          <w:ilvl w:val="0"/>
          <w:numId w:val="3"/>
        </w:numPr>
        <w:spacing w:before="40" w:after="40"/>
      </w:pPr>
      <w:r>
        <w:rPr>
          <w:sz w:val="23"/>
          <w:szCs w:val="23"/>
        </w:rPr>
        <w:t>The model is evaluated only on the MIO-TCD dataset and has not been tested on footage from cameras with different angles, resolutions, or geographic regions.</w:t>
      </w:r>
    </w:p>
    <w:p w14:paraId="247EB94F" w14:textId="77777777" w:rsidR="00133B22" w:rsidRDefault="00000000">
      <w:pPr>
        <w:pStyle w:val="ListParagraph"/>
        <w:numPr>
          <w:ilvl w:val="0"/>
          <w:numId w:val="3"/>
        </w:numPr>
        <w:spacing w:before="40" w:after="40"/>
      </w:pPr>
      <w:r>
        <w:rPr>
          <w:sz w:val="23"/>
          <w:szCs w:val="23"/>
        </w:rPr>
        <w:t>The 128×128 input resolution was chosen for laptop training efficiency; higher input resolutions may improve performance on fine-grained class distinctions.</w:t>
      </w:r>
    </w:p>
    <w:p w14:paraId="2C97D727" w14:textId="77777777" w:rsidR="00133B22" w:rsidRDefault="00000000">
      <w:pPr>
        <w:pStyle w:val="ListParagraph"/>
        <w:numPr>
          <w:ilvl w:val="0"/>
          <w:numId w:val="3"/>
        </w:numPr>
        <w:spacing w:before="40" w:after="40"/>
      </w:pPr>
      <w:r>
        <w:rPr>
          <w:sz w:val="23"/>
          <w:szCs w:val="23"/>
        </w:rPr>
        <w:t>The class imbalance correction via class weights partially but not fully compensates for the 4.17× sample ratio disparity between the largest and smallest classes.</w:t>
      </w:r>
    </w:p>
    <w:p w14:paraId="5825C9A2" w14:textId="77777777" w:rsidR="00133B22" w:rsidRPr="003E7646" w:rsidRDefault="00000000">
      <w:pPr>
        <w:pStyle w:val="ListParagraph"/>
        <w:numPr>
          <w:ilvl w:val="0"/>
          <w:numId w:val="3"/>
        </w:numPr>
        <w:spacing w:before="40" w:after="40"/>
      </w:pPr>
      <w:r>
        <w:rPr>
          <w:sz w:val="23"/>
          <w:szCs w:val="23"/>
        </w:rPr>
        <w:t>No real-time video stream integration was implemented; the system operates on static image batches.</w:t>
      </w:r>
    </w:p>
    <w:p w14:paraId="431836A5" w14:textId="77777777" w:rsidR="003E7646" w:rsidRDefault="003E7646" w:rsidP="003E7646">
      <w:pPr>
        <w:spacing w:before="40" w:after="40"/>
      </w:pPr>
    </w:p>
    <w:p w14:paraId="452BE2BC" w14:textId="77777777" w:rsidR="003E7646" w:rsidRDefault="003E7646" w:rsidP="003E7646">
      <w:pPr>
        <w:spacing w:before="40" w:after="40"/>
      </w:pPr>
    </w:p>
    <w:p w14:paraId="3CB53D38" w14:textId="77777777" w:rsidR="00133B22" w:rsidRDefault="00000000">
      <w:pPr>
        <w:pStyle w:val="Heading2"/>
      </w:pPr>
      <w:bookmarkStart w:id="43" w:name="_Toc224338294"/>
      <w:proofErr w:type="gramStart"/>
      <w:r>
        <w:lastRenderedPageBreak/>
        <w:t>8.3  Future</w:t>
      </w:r>
      <w:proofErr w:type="gramEnd"/>
      <w:r>
        <w:t xml:space="preserve"> Improvements</w:t>
      </w:r>
      <w:bookmarkEnd w:id="43"/>
    </w:p>
    <w:p w14:paraId="0FFA605E" w14:textId="77777777" w:rsidR="00133B22" w:rsidRDefault="00000000">
      <w:pPr>
        <w:spacing w:before="80" w:after="60" w:line="276" w:lineRule="auto"/>
        <w:jc w:val="both"/>
      </w:pPr>
      <w:r>
        <w:t>The following improvements are recommended for future iterations of this system:</w:t>
      </w:r>
    </w:p>
    <w:p w14:paraId="134FB385" w14:textId="77777777" w:rsidR="00133B22" w:rsidRDefault="00000000">
      <w:pPr>
        <w:pStyle w:val="ListParagraph"/>
        <w:numPr>
          <w:ilvl w:val="0"/>
          <w:numId w:val="3"/>
        </w:numPr>
        <w:spacing w:before="40" w:after="40"/>
      </w:pPr>
      <w:r>
        <w:rPr>
          <w:b/>
          <w:bCs/>
          <w:sz w:val="23"/>
          <w:szCs w:val="23"/>
        </w:rPr>
        <w:t xml:space="preserve">Input resolution: </w:t>
      </w:r>
      <w:r>
        <w:rPr>
          <w:sz w:val="23"/>
          <w:szCs w:val="23"/>
        </w:rPr>
        <w:t xml:space="preserve">Larger input resolution (160×192 </w:t>
      </w:r>
      <w:proofErr w:type="spellStart"/>
      <w:r>
        <w:rPr>
          <w:sz w:val="23"/>
          <w:szCs w:val="23"/>
        </w:rPr>
        <w:t>px</w:t>
      </w:r>
      <w:proofErr w:type="spellEnd"/>
      <w:r>
        <w:rPr>
          <w:sz w:val="23"/>
          <w:szCs w:val="23"/>
        </w:rPr>
        <w:t>) to recover additional spatial detail for discriminating visually similar truck subtypes.</w:t>
      </w:r>
    </w:p>
    <w:p w14:paraId="73A69FB9" w14:textId="3FDC3C49" w:rsidR="00133B22" w:rsidRDefault="00000000">
      <w:pPr>
        <w:pStyle w:val="ListParagraph"/>
        <w:numPr>
          <w:ilvl w:val="0"/>
          <w:numId w:val="3"/>
        </w:numPr>
        <w:spacing w:before="40" w:after="40"/>
      </w:pPr>
      <w:r>
        <w:rPr>
          <w:b/>
          <w:bCs/>
          <w:sz w:val="23"/>
          <w:szCs w:val="23"/>
        </w:rPr>
        <w:t xml:space="preserve">TTA: </w:t>
      </w:r>
      <w:r>
        <w:rPr>
          <w:sz w:val="23"/>
          <w:szCs w:val="23"/>
        </w:rPr>
        <w:t>Test-Time Augmentation (TTA)</w:t>
      </w:r>
      <w:r w:rsidR="003E7646">
        <w:rPr>
          <w:sz w:val="23"/>
          <w:szCs w:val="23"/>
        </w:rPr>
        <w:t>,</w:t>
      </w:r>
      <w:r>
        <w:rPr>
          <w:sz w:val="23"/>
          <w:szCs w:val="23"/>
        </w:rPr>
        <w:t xml:space="preserve"> average predictions over multiple augmented copies of each test image to reduce prediction variance.</w:t>
      </w:r>
    </w:p>
    <w:p w14:paraId="5A4A7511" w14:textId="30D62C83" w:rsidR="00133B22" w:rsidRDefault="00000000">
      <w:pPr>
        <w:pStyle w:val="ListParagraph"/>
        <w:numPr>
          <w:ilvl w:val="0"/>
          <w:numId w:val="3"/>
        </w:numPr>
        <w:spacing w:before="40" w:after="40"/>
      </w:pPr>
      <w:r>
        <w:rPr>
          <w:b/>
          <w:bCs/>
          <w:sz w:val="23"/>
          <w:szCs w:val="23"/>
        </w:rPr>
        <w:t xml:space="preserve">Ensemble: </w:t>
      </w:r>
      <w:r>
        <w:rPr>
          <w:sz w:val="23"/>
          <w:szCs w:val="23"/>
        </w:rPr>
        <w:t xml:space="preserve">Model </w:t>
      </w:r>
      <w:proofErr w:type="spellStart"/>
      <w:r>
        <w:rPr>
          <w:sz w:val="23"/>
          <w:szCs w:val="23"/>
        </w:rPr>
        <w:t>ensembling</w:t>
      </w:r>
      <w:proofErr w:type="spellEnd"/>
      <w:r w:rsidR="003E7646">
        <w:rPr>
          <w:sz w:val="23"/>
          <w:szCs w:val="23"/>
        </w:rPr>
        <w:t>,</w:t>
      </w:r>
      <w:r>
        <w:rPr>
          <w:sz w:val="23"/>
          <w:szCs w:val="23"/>
        </w:rPr>
        <w:t xml:space="preserve"> train two independent MobileNetV2 models on different random seeds and average their </w:t>
      </w:r>
      <w:proofErr w:type="spellStart"/>
      <w:r>
        <w:rPr>
          <w:sz w:val="23"/>
          <w:szCs w:val="23"/>
        </w:rPr>
        <w:t>softmax</w:t>
      </w:r>
      <w:proofErr w:type="spellEnd"/>
      <w:r>
        <w:rPr>
          <w:sz w:val="23"/>
          <w:szCs w:val="23"/>
        </w:rPr>
        <w:t xml:space="preserve"> outputs for improved robustness.</w:t>
      </w:r>
    </w:p>
    <w:p w14:paraId="7579E690" w14:textId="77777777" w:rsidR="00133B22" w:rsidRDefault="00000000">
      <w:pPr>
        <w:pStyle w:val="ListParagraph"/>
        <w:numPr>
          <w:ilvl w:val="0"/>
          <w:numId w:val="3"/>
        </w:numPr>
        <w:spacing w:before="40" w:after="40"/>
      </w:pPr>
      <w:r>
        <w:rPr>
          <w:b/>
          <w:bCs/>
          <w:sz w:val="23"/>
          <w:szCs w:val="23"/>
        </w:rPr>
        <w:t xml:space="preserve">Label smoothing: </w:t>
      </w:r>
      <w:r>
        <w:rPr>
          <w:sz w:val="23"/>
          <w:szCs w:val="23"/>
        </w:rPr>
        <w:t>Label smoothing (smoothing = 0.1) in the loss function to reduce the model's overconfidence on borderline training examples.</w:t>
      </w:r>
    </w:p>
    <w:p w14:paraId="608F16E6" w14:textId="77777777" w:rsidR="00133B22" w:rsidRDefault="00000000">
      <w:pPr>
        <w:pStyle w:val="ListParagraph"/>
        <w:numPr>
          <w:ilvl w:val="0"/>
          <w:numId w:val="3"/>
        </w:numPr>
        <w:spacing w:before="40" w:after="40"/>
      </w:pPr>
      <w:r>
        <w:rPr>
          <w:b/>
          <w:bCs/>
          <w:sz w:val="23"/>
          <w:szCs w:val="23"/>
        </w:rPr>
        <w:t xml:space="preserve">Grad-CAM: </w:t>
      </w:r>
      <w:r>
        <w:rPr>
          <w:sz w:val="23"/>
          <w:szCs w:val="23"/>
        </w:rPr>
        <w:t>Grad-CAM visualization to inspect which image regions the model attends to for each class prediction, improving model interpretability.</w:t>
      </w:r>
    </w:p>
    <w:p w14:paraId="6C6E67AB" w14:textId="77777777" w:rsidR="00133B22" w:rsidRDefault="00000000">
      <w:pPr>
        <w:pStyle w:val="ListParagraph"/>
        <w:numPr>
          <w:ilvl w:val="0"/>
          <w:numId w:val="3"/>
        </w:numPr>
        <w:spacing w:before="40" w:after="40"/>
      </w:pPr>
      <w:r>
        <w:rPr>
          <w:b/>
          <w:bCs/>
          <w:sz w:val="23"/>
          <w:szCs w:val="23"/>
        </w:rPr>
        <w:t xml:space="preserve">Edge deployment: </w:t>
      </w:r>
      <w:proofErr w:type="spellStart"/>
      <w:r>
        <w:rPr>
          <w:sz w:val="23"/>
          <w:szCs w:val="23"/>
        </w:rPr>
        <w:t>TFLite</w:t>
      </w:r>
      <w:proofErr w:type="spellEnd"/>
      <w:r>
        <w:rPr>
          <w:sz w:val="23"/>
          <w:szCs w:val="23"/>
        </w:rPr>
        <w:t xml:space="preserve"> conversion for deployment on edge computing hardware such as Raspberry Pi or NVIDIA Jetson, enabling real-time traffic camera integration.</w:t>
      </w:r>
    </w:p>
    <w:p w14:paraId="628BFD76" w14:textId="77777777" w:rsidR="00133B22" w:rsidRDefault="00000000">
      <w:pPr>
        <w:pStyle w:val="ListParagraph"/>
        <w:numPr>
          <w:ilvl w:val="0"/>
          <w:numId w:val="3"/>
        </w:numPr>
        <w:spacing w:before="40" w:after="40"/>
      </w:pPr>
      <w:r>
        <w:rPr>
          <w:b/>
          <w:bCs/>
          <w:sz w:val="23"/>
          <w:szCs w:val="23"/>
        </w:rPr>
        <w:t xml:space="preserve">Data collection: </w:t>
      </w:r>
      <w:r>
        <w:rPr>
          <w:sz w:val="23"/>
          <w:szCs w:val="23"/>
        </w:rPr>
        <w:t>Collection of additional training data for the three weakest classes (non-</w:t>
      </w:r>
      <w:proofErr w:type="spellStart"/>
      <w:r>
        <w:rPr>
          <w:sz w:val="23"/>
          <w:szCs w:val="23"/>
        </w:rPr>
        <w:t>motorized_vehicle</w:t>
      </w:r>
      <w:proofErr w:type="spellEnd"/>
      <w:r>
        <w:rPr>
          <w:sz w:val="23"/>
          <w:szCs w:val="23"/>
        </w:rPr>
        <w:t>, motorcycle, bicycle) to address the root cause of minority class confusion.</w:t>
      </w:r>
    </w:p>
    <w:p w14:paraId="2F8778E7" w14:textId="77777777" w:rsidR="00133B22" w:rsidRDefault="00000000">
      <w:r>
        <w:br w:type="page"/>
      </w:r>
    </w:p>
    <w:p w14:paraId="7B35F202" w14:textId="77777777" w:rsidR="00133B22" w:rsidRDefault="00000000">
      <w:pPr>
        <w:spacing w:before="280" w:after="40"/>
      </w:pPr>
      <w:r>
        <w:rPr>
          <w:b/>
          <w:bCs/>
          <w:caps/>
          <w:color w:val="0096B7"/>
          <w:sz w:val="18"/>
          <w:szCs w:val="18"/>
        </w:rPr>
        <w:lastRenderedPageBreak/>
        <w:t>References</w:t>
      </w:r>
    </w:p>
    <w:p w14:paraId="5F922A7D" w14:textId="77777777" w:rsidR="00133B22" w:rsidRDefault="00000000">
      <w:pPr>
        <w:pStyle w:val="Heading1"/>
        <w:pBdr>
          <w:bottom w:val="single" w:sz="6" w:space="4" w:color="0096B7"/>
        </w:pBdr>
      </w:pPr>
      <w:bookmarkStart w:id="44" w:name="_Toc224338295"/>
      <w:r>
        <w:t>References</w:t>
      </w:r>
      <w:bookmarkEnd w:id="44"/>
    </w:p>
    <w:p w14:paraId="0574EFAE" w14:textId="77777777" w:rsidR="00133B22" w:rsidRDefault="00000000">
      <w:pPr>
        <w:spacing w:before="80" w:after="100" w:line="276" w:lineRule="auto"/>
        <w:jc w:val="both"/>
      </w:pPr>
      <w:r>
        <w:t>[1</w:t>
      </w:r>
      <w:proofErr w:type="gramStart"/>
      <w:r>
        <w:t>]  Z.</w:t>
      </w:r>
      <w:proofErr w:type="gramEnd"/>
      <w:r>
        <w:t xml:space="preserve"> Luo, F. Zhao, B. Bhanu, and S. Yoo, "MIO-TCD: A new benchmark dataset for vehicle classification and localization," IEEE Transactions on Image Processing, vol. 27, no. 10, pp. 5129–5141, Oct. 2018, </w:t>
      </w:r>
      <w:proofErr w:type="spellStart"/>
      <w:r>
        <w:t>doi</w:t>
      </w:r>
      <w:proofErr w:type="spellEnd"/>
      <w:r>
        <w:t>: 10.1109/TIP.2018.2848705.</w:t>
      </w:r>
    </w:p>
    <w:p w14:paraId="721B99C2" w14:textId="77777777" w:rsidR="00133B22" w:rsidRDefault="00000000">
      <w:pPr>
        <w:spacing w:before="80" w:after="100" w:line="276" w:lineRule="auto"/>
        <w:jc w:val="both"/>
      </w:pPr>
      <w:r>
        <w:t>[2</w:t>
      </w:r>
      <w:proofErr w:type="gramStart"/>
      <w:r>
        <w:t>]  M.</w:t>
      </w:r>
      <w:proofErr w:type="gramEnd"/>
      <w:r>
        <w:t xml:space="preserve"> Sandler, A. Howard, M. Zhu, A. Zhmoginov, and L.-C. Chen, "MobileNetV2: Inverted residuals and linear bottlenecks," in Proc. IEEE/CVF Conf. Computer Vision and Pattern Recognition (CVPR), Salt Lake City, UT, USA, 2018, pp. 4510–4520.</w:t>
      </w:r>
    </w:p>
    <w:p w14:paraId="27E6A67B" w14:textId="77777777" w:rsidR="00133B22" w:rsidRDefault="00000000">
      <w:pPr>
        <w:spacing w:before="80" w:after="100" w:line="276" w:lineRule="auto"/>
        <w:jc w:val="both"/>
      </w:pPr>
      <w:r>
        <w:t>[3</w:t>
      </w:r>
      <w:proofErr w:type="gramStart"/>
      <w:r>
        <w:t>]  J.</w:t>
      </w:r>
      <w:proofErr w:type="gramEnd"/>
      <w:r>
        <w:t xml:space="preserve"> Yosinski, J. Clune, Y. Bengio, and H. Lipson, "How transferable are features in deep neural networks?" in Advances in Neural Information Processing Systems, vol. 27, Montreal, Canada, 2014.</w:t>
      </w:r>
    </w:p>
    <w:p w14:paraId="568D9207" w14:textId="77777777" w:rsidR="00133B22" w:rsidRDefault="00000000">
      <w:pPr>
        <w:spacing w:before="80" w:after="100" w:line="276" w:lineRule="auto"/>
        <w:jc w:val="both"/>
      </w:pPr>
      <w:r>
        <w:t>[4</w:t>
      </w:r>
      <w:proofErr w:type="gramStart"/>
      <w:r>
        <w:t>]  TensorFlow</w:t>
      </w:r>
      <w:proofErr w:type="gramEnd"/>
      <w:r>
        <w:t xml:space="preserve"> Core. (2024). Transfer learning and fine-tuning. [Online]. Available: https://www.tensorflow.org/tutorials/images/transfer_learning</w:t>
      </w:r>
    </w:p>
    <w:p w14:paraId="1027EC1D" w14:textId="77777777" w:rsidR="00133B22" w:rsidRDefault="00000000">
      <w:pPr>
        <w:spacing w:before="80" w:after="100" w:line="276" w:lineRule="auto"/>
        <w:jc w:val="both"/>
      </w:pPr>
      <w:r>
        <w:t>[5</w:t>
      </w:r>
      <w:proofErr w:type="gramStart"/>
      <w:r>
        <w:t>]  F.</w:t>
      </w:r>
      <w:proofErr w:type="gramEnd"/>
      <w:r>
        <w:t xml:space="preserve"> Chollet, Deep Learning with Python, 2nd ed. Shelter Island, NY, USA: Manning Publications, 2021.</w:t>
      </w:r>
    </w:p>
    <w:p w14:paraId="6699D8A5" w14:textId="77777777" w:rsidR="00133B22" w:rsidRDefault="00000000">
      <w:pPr>
        <w:spacing w:before="80" w:after="100" w:line="276" w:lineRule="auto"/>
        <w:jc w:val="both"/>
      </w:pPr>
      <w:r>
        <w:t>[6</w:t>
      </w:r>
      <w:proofErr w:type="gramStart"/>
      <w:r>
        <w:t>]  Y.</w:t>
      </w:r>
      <w:proofErr w:type="gramEnd"/>
      <w:r>
        <w:t xml:space="preserve"> (yash88600). MIO-TCD Dataset — 50,000 Images Classification. Kaggle, 2022. [Online]. Available: https://www.kaggle.com/datasets/yash88600/miotcd-dataset-50000-imagesclassification</w:t>
      </w:r>
    </w:p>
    <w:p w14:paraId="3719100D" w14:textId="77777777" w:rsidR="00133B22" w:rsidRDefault="00000000">
      <w:pPr>
        <w:spacing w:before="80" w:after="100" w:line="276" w:lineRule="auto"/>
        <w:jc w:val="both"/>
      </w:pPr>
      <w:r>
        <w:t>[7</w:t>
      </w:r>
      <w:proofErr w:type="gramStart"/>
      <w:r>
        <w:t>]  Scikit</w:t>
      </w:r>
      <w:proofErr w:type="gramEnd"/>
      <w:r>
        <w:t xml:space="preserve">-learn developers. (2024). </w:t>
      </w:r>
      <w:proofErr w:type="spellStart"/>
      <w:proofErr w:type="gramStart"/>
      <w:r>
        <w:t>sklearn.utils</w:t>
      </w:r>
      <w:proofErr w:type="gramEnd"/>
      <w:r>
        <w:t>.class_</w:t>
      </w:r>
      <w:proofErr w:type="gramStart"/>
      <w:r>
        <w:t>weight.compute</w:t>
      </w:r>
      <w:proofErr w:type="gramEnd"/>
      <w:r>
        <w:t>_class_weight</w:t>
      </w:r>
      <w:proofErr w:type="spellEnd"/>
      <w:r>
        <w:t>. [Online]. Available: https://scikit-learn.org/stable/modules/generated/sklearn.utils.class_weight.compute_class_weight.html</w:t>
      </w:r>
    </w:p>
    <w:p w14:paraId="5789A1F5" w14:textId="77777777" w:rsidR="00133B22" w:rsidRDefault="00000000">
      <w:pPr>
        <w:spacing w:before="80" w:after="100" w:line="276" w:lineRule="auto"/>
        <w:jc w:val="both"/>
      </w:pPr>
      <w:r>
        <w:t>[8</w:t>
      </w:r>
      <w:proofErr w:type="gramStart"/>
      <w:r>
        <w:t>]  I.</w:t>
      </w:r>
      <w:proofErr w:type="gramEnd"/>
      <w:r>
        <w:t xml:space="preserve"> Goodfellow, Y. Bengio, and A. Courville, Deep Learning. Cambridge, MA, USA: MIT Press, 2016. [Online]. Available: https://www.deeplearningbook.org</w:t>
      </w:r>
    </w:p>
    <w:p w14:paraId="561708AC" w14:textId="77777777" w:rsidR="00133B22" w:rsidRDefault="00000000">
      <w:pPr>
        <w:spacing w:before="80" w:after="100" w:line="276" w:lineRule="auto"/>
        <w:jc w:val="both"/>
      </w:pPr>
      <w:r>
        <w:t>[9</w:t>
      </w:r>
      <w:proofErr w:type="gramStart"/>
      <w:r>
        <w:t>]  TensorFlow</w:t>
      </w:r>
      <w:proofErr w:type="gramEnd"/>
      <w:r>
        <w:t xml:space="preserve"> Core. (2024). </w:t>
      </w:r>
      <w:proofErr w:type="spellStart"/>
      <w:proofErr w:type="gramStart"/>
      <w:r>
        <w:t>tf.keras</w:t>
      </w:r>
      <w:proofErr w:type="gramEnd"/>
      <w:r>
        <w:t>.</w:t>
      </w:r>
      <w:proofErr w:type="gramStart"/>
      <w:r>
        <w:t>callbacks.EarlyStopping</w:t>
      </w:r>
      <w:proofErr w:type="spellEnd"/>
      <w:proofErr w:type="gramEnd"/>
      <w:r>
        <w:t>. [Online]. Available: https://www.tensorflow.org/api_docs/python/tf/keras/callbacks/EarlyStopping</w:t>
      </w:r>
    </w:p>
    <w:p w14:paraId="4CB49210" w14:textId="77777777" w:rsidR="00133B22" w:rsidRDefault="00000000">
      <w:pPr>
        <w:spacing w:before="80" w:after="100" w:line="276" w:lineRule="auto"/>
        <w:jc w:val="both"/>
      </w:pPr>
      <w:r>
        <w:t xml:space="preserve">[10] N. Srivastava, G. Hinton, A. Krizhevsky, I. </w:t>
      </w:r>
      <w:proofErr w:type="spellStart"/>
      <w:r>
        <w:t>Sutskever</w:t>
      </w:r>
      <w:proofErr w:type="spellEnd"/>
      <w:r>
        <w:t>, and R. Salakhutdinov, "Dropout: A simple way to prevent neural networks from overfitting," Journal of Machine Learning Research, vol. 15, no. 1, pp. 1929–1958, 2014.</w:t>
      </w:r>
    </w:p>
    <w:sectPr w:rsidR="00133B2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F4561" w14:textId="77777777" w:rsidR="00FF0EA6" w:rsidRDefault="00FF0EA6">
      <w:r>
        <w:separator/>
      </w:r>
    </w:p>
  </w:endnote>
  <w:endnote w:type="continuationSeparator" w:id="0">
    <w:p w14:paraId="1D5396AD" w14:textId="77777777" w:rsidR="00FF0EA6" w:rsidRDefault="00FF0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AED8" w14:textId="35E85AD3" w:rsidR="00133B22" w:rsidRDefault="00000000" w:rsidP="007763E3">
    <w:pPr>
      <w:pBdr>
        <w:top w:val="single" w:sz="4" w:space="4" w:color="AECFE8"/>
      </w:pBdr>
      <w:spacing w:before="80"/>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9D27B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7C40" w14:textId="77777777" w:rsidR="00FF0EA6" w:rsidRDefault="00FF0EA6">
      <w:r>
        <w:separator/>
      </w:r>
    </w:p>
  </w:footnote>
  <w:footnote w:type="continuationSeparator" w:id="0">
    <w:p w14:paraId="374815A3" w14:textId="77777777" w:rsidR="00FF0EA6" w:rsidRDefault="00FF0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409F" w14:textId="77777777" w:rsidR="00133B22" w:rsidRDefault="00000000">
    <w:pPr>
      <w:pBdr>
        <w:bottom w:val="single" w:sz="4" w:space="4" w:color="AECFE8"/>
      </w:pBdr>
      <w:spacing w:after="80"/>
    </w:pPr>
    <w:r>
      <w:rPr>
        <w:color w:val="666666"/>
        <w:sz w:val="18"/>
        <w:szCs w:val="18"/>
      </w:rPr>
      <w:t xml:space="preserve">Vehicle Classification for Adaptive Traffic Control Systems Using CNNs    |    Gilbert E. </w:t>
    </w:r>
    <w:proofErr w:type="gramStart"/>
    <w:r>
      <w:rPr>
        <w:color w:val="666666"/>
        <w:sz w:val="18"/>
        <w:szCs w:val="18"/>
      </w:rPr>
      <w:t>Solis  ·</w:t>
    </w:r>
    <w:proofErr w:type="gramEnd"/>
    <w:r>
      <w:rPr>
        <w:color w:val="666666"/>
        <w:sz w:val="18"/>
        <w:szCs w:val="18"/>
      </w:rPr>
      <w:t xml:space="preserve">  </w:t>
    </w:r>
    <w:proofErr w:type="spellStart"/>
    <w:r>
      <w:rPr>
        <w:color w:val="666666"/>
        <w:sz w:val="18"/>
        <w:szCs w:val="18"/>
      </w:rPr>
      <w:t>Mapúa</w:t>
    </w:r>
    <w:proofErr w:type="spellEnd"/>
    <w:r>
      <w:rPr>
        <w:color w:val="666666"/>
        <w:sz w:val="18"/>
        <w:szCs w:val="18"/>
      </w:rPr>
      <w:t xml:space="preserve"> </w:t>
    </w:r>
    <w:proofErr w:type="gramStart"/>
    <w:r>
      <w:rPr>
        <w:color w:val="666666"/>
        <w:sz w:val="18"/>
        <w:szCs w:val="18"/>
      </w:rPr>
      <w:t>University  ·</w:t>
    </w:r>
    <w:proofErr w:type="gramEnd"/>
    <w:r>
      <w:rPr>
        <w:color w:val="666666"/>
        <w:sz w:val="18"/>
        <w:szCs w:val="18"/>
      </w:rPr>
      <w:t xml:space="preserve">  CPE126-4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204E"/>
    <w:multiLevelType w:val="hybridMultilevel"/>
    <w:tmpl w:val="090C8DD2"/>
    <w:lvl w:ilvl="0" w:tplc="3790202A">
      <w:start w:val="1"/>
      <w:numFmt w:val="decimal"/>
      <w:lvlText w:val="%1."/>
      <w:lvlJc w:val="left"/>
      <w:pPr>
        <w:ind w:left="720" w:hanging="360"/>
      </w:pPr>
    </w:lvl>
    <w:lvl w:ilvl="1" w:tplc="6BC6196C">
      <w:numFmt w:val="decimal"/>
      <w:lvlText w:val=""/>
      <w:lvlJc w:val="left"/>
    </w:lvl>
    <w:lvl w:ilvl="2" w:tplc="C882AB48">
      <w:numFmt w:val="decimal"/>
      <w:lvlText w:val=""/>
      <w:lvlJc w:val="left"/>
    </w:lvl>
    <w:lvl w:ilvl="3" w:tplc="55BC6F3C">
      <w:numFmt w:val="decimal"/>
      <w:lvlText w:val=""/>
      <w:lvlJc w:val="left"/>
    </w:lvl>
    <w:lvl w:ilvl="4" w:tplc="E7A8C150">
      <w:numFmt w:val="decimal"/>
      <w:lvlText w:val=""/>
      <w:lvlJc w:val="left"/>
    </w:lvl>
    <w:lvl w:ilvl="5" w:tplc="B568F550">
      <w:numFmt w:val="decimal"/>
      <w:lvlText w:val=""/>
      <w:lvlJc w:val="left"/>
    </w:lvl>
    <w:lvl w:ilvl="6" w:tplc="AE28E674">
      <w:numFmt w:val="decimal"/>
      <w:lvlText w:val=""/>
      <w:lvlJc w:val="left"/>
    </w:lvl>
    <w:lvl w:ilvl="7" w:tplc="A5A6633C">
      <w:numFmt w:val="decimal"/>
      <w:lvlText w:val=""/>
      <w:lvlJc w:val="left"/>
    </w:lvl>
    <w:lvl w:ilvl="8" w:tplc="48DA5CEC">
      <w:numFmt w:val="decimal"/>
      <w:lvlText w:val=""/>
      <w:lvlJc w:val="left"/>
    </w:lvl>
  </w:abstractNum>
  <w:abstractNum w:abstractNumId="1" w15:restartNumberingAfterBreak="0">
    <w:nsid w:val="064F3375"/>
    <w:multiLevelType w:val="hybridMultilevel"/>
    <w:tmpl w:val="740C6192"/>
    <w:lvl w:ilvl="0" w:tplc="77F0C294">
      <w:start w:val="1"/>
      <w:numFmt w:val="bullet"/>
      <w:lvlText w:val="•"/>
      <w:lvlJc w:val="left"/>
      <w:pPr>
        <w:ind w:left="720" w:hanging="360"/>
      </w:pPr>
    </w:lvl>
    <w:lvl w:ilvl="1" w:tplc="26749844">
      <w:start w:val="1"/>
      <w:numFmt w:val="bullet"/>
      <w:lvlText w:val="○"/>
      <w:lvlJc w:val="left"/>
      <w:pPr>
        <w:ind w:left="1080" w:hanging="360"/>
      </w:pPr>
    </w:lvl>
    <w:lvl w:ilvl="2" w:tplc="E3140E7C">
      <w:numFmt w:val="decimal"/>
      <w:lvlText w:val=""/>
      <w:lvlJc w:val="left"/>
    </w:lvl>
    <w:lvl w:ilvl="3" w:tplc="F8BC050C">
      <w:numFmt w:val="decimal"/>
      <w:lvlText w:val=""/>
      <w:lvlJc w:val="left"/>
    </w:lvl>
    <w:lvl w:ilvl="4" w:tplc="0A3C10C4">
      <w:numFmt w:val="decimal"/>
      <w:lvlText w:val=""/>
      <w:lvlJc w:val="left"/>
    </w:lvl>
    <w:lvl w:ilvl="5" w:tplc="A5647102">
      <w:numFmt w:val="decimal"/>
      <w:lvlText w:val=""/>
      <w:lvlJc w:val="left"/>
    </w:lvl>
    <w:lvl w:ilvl="6" w:tplc="DFE4C450">
      <w:numFmt w:val="decimal"/>
      <w:lvlText w:val=""/>
      <w:lvlJc w:val="left"/>
    </w:lvl>
    <w:lvl w:ilvl="7" w:tplc="C2CEF45A">
      <w:numFmt w:val="decimal"/>
      <w:lvlText w:val=""/>
      <w:lvlJc w:val="left"/>
    </w:lvl>
    <w:lvl w:ilvl="8" w:tplc="E90ABEAC">
      <w:numFmt w:val="decimal"/>
      <w:lvlText w:val=""/>
      <w:lvlJc w:val="left"/>
    </w:lvl>
  </w:abstractNum>
  <w:abstractNum w:abstractNumId="2" w15:restartNumberingAfterBreak="0">
    <w:nsid w:val="392C799A"/>
    <w:multiLevelType w:val="hybridMultilevel"/>
    <w:tmpl w:val="B2840B1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6A7675EF"/>
    <w:multiLevelType w:val="hybridMultilevel"/>
    <w:tmpl w:val="49B29A58"/>
    <w:lvl w:ilvl="0" w:tplc="A614D12C">
      <w:start w:val="1"/>
      <w:numFmt w:val="bullet"/>
      <w:lvlText w:val="●"/>
      <w:lvlJc w:val="left"/>
      <w:pPr>
        <w:ind w:left="720" w:hanging="360"/>
      </w:pPr>
    </w:lvl>
    <w:lvl w:ilvl="1" w:tplc="3B882FA2">
      <w:start w:val="1"/>
      <w:numFmt w:val="bullet"/>
      <w:lvlText w:val="○"/>
      <w:lvlJc w:val="left"/>
      <w:pPr>
        <w:ind w:left="1440" w:hanging="360"/>
      </w:pPr>
    </w:lvl>
    <w:lvl w:ilvl="2" w:tplc="A11C4BE2">
      <w:start w:val="1"/>
      <w:numFmt w:val="bullet"/>
      <w:lvlText w:val="■"/>
      <w:lvlJc w:val="left"/>
      <w:pPr>
        <w:ind w:left="2160" w:hanging="360"/>
      </w:pPr>
    </w:lvl>
    <w:lvl w:ilvl="3" w:tplc="716A827C">
      <w:start w:val="1"/>
      <w:numFmt w:val="bullet"/>
      <w:lvlText w:val="●"/>
      <w:lvlJc w:val="left"/>
      <w:pPr>
        <w:ind w:left="2880" w:hanging="360"/>
      </w:pPr>
    </w:lvl>
    <w:lvl w:ilvl="4" w:tplc="63181B86">
      <w:start w:val="1"/>
      <w:numFmt w:val="bullet"/>
      <w:lvlText w:val="○"/>
      <w:lvlJc w:val="left"/>
      <w:pPr>
        <w:ind w:left="3600" w:hanging="360"/>
      </w:pPr>
    </w:lvl>
    <w:lvl w:ilvl="5" w:tplc="3D8C8B06">
      <w:start w:val="1"/>
      <w:numFmt w:val="bullet"/>
      <w:lvlText w:val="■"/>
      <w:lvlJc w:val="left"/>
      <w:pPr>
        <w:ind w:left="4320" w:hanging="360"/>
      </w:pPr>
    </w:lvl>
    <w:lvl w:ilvl="6" w:tplc="10782638">
      <w:start w:val="1"/>
      <w:numFmt w:val="bullet"/>
      <w:lvlText w:val="●"/>
      <w:lvlJc w:val="left"/>
      <w:pPr>
        <w:ind w:left="5040" w:hanging="360"/>
      </w:pPr>
    </w:lvl>
    <w:lvl w:ilvl="7" w:tplc="7A963680">
      <w:start w:val="1"/>
      <w:numFmt w:val="bullet"/>
      <w:lvlText w:val="●"/>
      <w:lvlJc w:val="left"/>
      <w:pPr>
        <w:ind w:left="5760" w:hanging="360"/>
      </w:pPr>
    </w:lvl>
    <w:lvl w:ilvl="8" w:tplc="40AA3908">
      <w:start w:val="1"/>
      <w:numFmt w:val="bullet"/>
      <w:lvlText w:val="●"/>
      <w:lvlJc w:val="left"/>
      <w:pPr>
        <w:ind w:left="6480" w:hanging="360"/>
      </w:pPr>
    </w:lvl>
  </w:abstractNum>
  <w:num w:numId="1" w16cid:durableId="286205618">
    <w:abstractNumId w:val="3"/>
    <w:lvlOverride w:ilvl="0">
      <w:startOverride w:val="1"/>
    </w:lvlOverride>
  </w:num>
  <w:num w:numId="2" w16cid:durableId="18513484">
    <w:abstractNumId w:val="0"/>
    <w:lvlOverride w:ilvl="0">
      <w:startOverride w:val="1"/>
    </w:lvlOverride>
  </w:num>
  <w:num w:numId="3" w16cid:durableId="1000932059">
    <w:abstractNumId w:val="1"/>
    <w:lvlOverride w:ilvl="0">
      <w:startOverride w:val="1"/>
    </w:lvlOverride>
  </w:num>
  <w:num w:numId="4" w16cid:durableId="2113932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B22"/>
    <w:rsid w:val="000A4254"/>
    <w:rsid w:val="001222F9"/>
    <w:rsid w:val="00133B22"/>
    <w:rsid w:val="001636FF"/>
    <w:rsid w:val="001948E0"/>
    <w:rsid w:val="00263BC7"/>
    <w:rsid w:val="002D3F88"/>
    <w:rsid w:val="003E7646"/>
    <w:rsid w:val="004C7BD5"/>
    <w:rsid w:val="004D4001"/>
    <w:rsid w:val="00637F28"/>
    <w:rsid w:val="0069487F"/>
    <w:rsid w:val="007763E3"/>
    <w:rsid w:val="00841BDE"/>
    <w:rsid w:val="00932F9D"/>
    <w:rsid w:val="009D27BF"/>
    <w:rsid w:val="009F55D0"/>
    <w:rsid w:val="00BF499E"/>
    <w:rsid w:val="00EA09E4"/>
    <w:rsid w:val="00EE76AF"/>
    <w:rsid w:val="00F51297"/>
    <w:rsid w:val="00FF0E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6FE29"/>
  <w15:docId w15:val="{E5C65989-5C88-407B-A12D-5972ADA25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1B3A5C"/>
      <w:sz w:val="26"/>
      <w:szCs w:val="26"/>
    </w:rPr>
  </w:style>
  <w:style w:type="paragraph" w:styleId="Heading3">
    <w:name w:val="heading 3"/>
    <w:uiPriority w:val="9"/>
    <w:unhideWhenUsed/>
    <w:qFormat/>
    <w:pPr>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D27BF"/>
    <w:pPr>
      <w:spacing w:after="100"/>
    </w:pPr>
  </w:style>
  <w:style w:type="paragraph" w:styleId="TOC2">
    <w:name w:val="toc 2"/>
    <w:basedOn w:val="Normal"/>
    <w:next w:val="Normal"/>
    <w:autoRedefine/>
    <w:uiPriority w:val="39"/>
    <w:unhideWhenUsed/>
    <w:rsid w:val="009D27BF"/>
    <w:pPr>
      <w:spacing w:after="100"/>
      <w:ind w:left="240"/>
    </w:pPr>
  </w:style>
  <w:style w:type="paragraph" w:styleId="TOC3">
    <w:name w:val="toc 3"/>
    <w:basedOn w:val="Normal"/>
    <w:next w:val="Normal"/>
    <w:autoRedefine/>
    <w:uiPriority w:val="39"/>
    <w:unhideWhenUsed/>
    <w:rsid w:val="009D27BF"/>
    <w:pPr>
      <w:spacing w:after="100"/>
      <w:ind w:left="480"/>
    </w:pPr>
  </w:style>
  <w:style w:type="paragraph" w:styleId="Header">
    <w:name w:val="header"/>
    <w:basedOn w:val="Normal"/>
    <w:link w:val="HeaderChar"/>
    <w:uiPriority w:val="99"/>
    <w:unhideWhenUsed/>
    <w:rsid w:val="009D27BF"/>
    <w:pPr>
      <w:tabs>
        <w:tab w:val="center" w:pos="4680"/>
        <w:tab w:val="right" w:pos="9360"/>
      </w:tabs>
    </w:pPr>
  </w:style>
  <w:style w:type="character" w:customStyle="1" w:styleId="HeaderChar">
    <w:name w:val="Header Char"/>
    <w:basedOn w:val="DefaultParagraphFont"/>
    <w:link w:val="Header"/>
    <w:uiPriority w:val="99"/>
    <w:rsid w:val="009D27BF"/>
  </w:style>
  <w:style w:type="paragraph" w:styleId="Footer">
    <w:name w:val="footer"/>
    <w:basedOn w:val="Normal"/>
    <w:link w:val="FooterChar"/>
    <w:uiPriority w:val="99"/>
    <w:unhideWhenUsed/>
    <w:rsid w:val="009D27BF"/>
    <w:pPr>
      <w:tabs>
        <w:tab w:val="center" w:pos="4680"/>
        <w:tab w:val="right" w:pos="9360"/>
      </w:tabs>
    </w:pPr>
  </w:style>
  <w:style w:type="character" w:customStyle="1" w:styleId="FooterChar">
    <w:name w:val="Footer Char"/>
    <w:basedOn w:val="DefaultParagraphFont"/>
    <w:link w:val="Footer"/>
    <w:uiPriority w:val="99"/>
    <w:rsid w:val="009D27BF"/>
  </w:style>
  <w:style w:type="paragraph" w:styleId="Caption">
    <w:name w:val="caption"/>
    <w:basedOn w:val="Normal"/>
    <w:next w:val="Normal"/>
    <w:uiPriority w:val="35"/>
    <w:unhideWhenUsed/>
    <w:qFormat/>
    <w:rsid w:val="00841BD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28</Pages>
  <Words>7049</Words>
  <Characters>40182</Characters>
  <Application>Microsoft Office Word</Application>
  <DocSecurity>0</DocSecurity>
  <Lines>334</Lines>
  <Paragraphs>94</Paragraphs>
  <ScaleCrop>false</ScaleCrop>
  <Company/>
  <LinksUpToDate>false</LinksUpToDate>
  <CharactersWithSpaces>47137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Gilbert Solis</cp:lastModifiedBy>
  <cp:revision>12</cp:revision>
  <dcterms:created xsi:type="dcterms:W3CDTF">2026-03-13T13:07:00Z</dcterms:created>
  <dcterms:modified xsi:type="dcterms:W3CDTF">2026-03-13T17:16:00Z</dcterms:modified>
</cp:coreProperties>
</file>