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1B6854" w14:textId="77FDABE0" w:rsidR="0075072D" w:rsidRPr="00352CE9" w:rsidRDefault="00F12EE1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 xml:space="preserve">Appendix </w:t>
      </w:r>
      <w:r w:rsidR="005509A9">
        <w:rPr>
          <w:b/>
        </w:rPr>
        <w:t>A</w:t>
      </w:r>
    </w:p>
    <w:p w14:paraId="6A7E31C3" w14:textId="5FA91D1D" w:rsidR="00F764FB" w:rsidRPr="00352CE9" w:rsidRDefault="000401FE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DP</w:t>
      </w:r>
      <w:r w:rsidR="00393465">
        <w:rPr>
          <w:b/>
        </w:rPr>
        <w:t>s in This</w:t>
      </w:r>
      <w:r w:rsidR="00F764FB" w:rsidRPr="00352CE9">
        <w:rPr>
          <w:b/>
        </w:rPr>
        <w:t xml:space="preserve"> Study</w:t>
      </w:r>
    </w:p>
    <w:tbl>
      <w:tblPr>
        <w:tblW w:w="13282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91"/>
        <w:gridCol w:w="636"/>
        <w:gridCol w:w="576"/>
        <w:gridCol w:w="768"/>
        <w:gridCol w:w="1080"/>
        <w:gridCol w:w="1785"/>
        <w:gridCol w:w="900"/>
        <w:gridCol w:w="915"/>
        <w:gridCol w:w="1080"/>
        <w:gridCol w:w="3851"/>
      </w:tblGrid>
      <w:tr w:rsidR="000401FE" w:rsidRPr="00523AB7" w14:paraId="4E55EE57" w14:textId="77777777" w:rsidTr="000401FE">
        <w:trPr>
          <w:jc w:val="center"/>
        </w:trPr>
        <w:tc>
          <w:tcPr>
            <w:tcW w:w="16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47E394" w14:textId="09DF50D7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DP</w:t>
            </w:r>
          </w:p>
        </w:tc>
        <w:tc>
          <w:tcPr>
            <w:tcW w:w="6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F26129" w14:textId="77777777" w:rsidR="000401FE" w:rsidRPr="008E709A" w:rsidRDefault="000401FE" w:rsidP="008E6CF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709A">
              <w:rPr>
                <w:rFonts w:ascii="Times New Roman" w:hAnsi="Times New Roman"/>
                <w:sz w:val="20"/>
                <w:szCs w:val="20"/>
              </w:rPr>
              <w:t>Year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624CF" w14:textId="09BF72CD" w:rsidR="000401FE" w:rsidRPr="00523AB7" w:rsidRDefault="000401FE" w:rsidP="008E6CF5">
            <w:pPr>
              <w:pStyle w:val="NoSpacing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523AB7">
              <w:rPr>
                <w:rFonts w:ascii="Times New Roman" w:hAnsi="Times New Roman"/>
                <w:i/>
                <w:sz w:val="20"/>
                <w:szCs w:val="20"/>
              </w:rPr>
              <w:t>N</w:t>
            </w:r>
          </w:p>
        </w:tc>
        <w:tc>
          <w:tcPr>
            <w:tcW w:w="7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3ED48B" w14:textId="77777777" w:rsidR="000401FE" w:rsidRPr="00523AB7" w:rsidRDefault="000401FE" w:rsidP="008E6CF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6CACF1" w14:textId="77777777" w:rsidR="000401FE" w:rsidRPr="00523AB7" w:rsidRDefault="000401FE" w:rsidP="008E6CF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Country</w:t>
            </w: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24846" w14:textId="2A1FBC6E" w:rsidR="000401FE" w:rsidRPr="00523AB7" w:rsidRDefault="000401FE" w:rsidP="000401FE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Length of Deliberation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725ECD1B" w14:textId="75CEDD77" w:rsidR="000401FE" w:rsidRDefault="000401FE" w:rsidP="00C54BAD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Session Length</w:t>
            </w:r>
          </w:p>
        </w:tc>
        <w:tc>
          <w:tcPr>
            <w:tcW w:w="915" w:type="dxa"/>
            <w:tcBorders>
              <w:top w:val="single" w:sz="4" w:space="0" w:color="auto"/>
              <w:bottom w:val="single" w:sz="4" w:space="0" w:color="auto"/>
            </w:tcBorders>
          </w:tcPr>
          <w:p w14:paraId="46B7F76C" w14:textId="23C58150" w:rsidR="000401FE" w:rsidRDefault="000401FE" w:rsidP="00C54BAD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Sessions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63CECDDB" w14:textId="2A01B07B" w:rsidR="000401FE" w:rsidRDefault="000401FE" w:rsidP="00C54BAD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Intervals between Sessions</w:t>
            </w:r>
          </w:p>
        </w:tc>
        <w:tc>
          <w:tcPr>
            <w:tcW w:w="3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B58AF" w14:textId="2B908F1B" w:rsidR="000401FE" w:rsidRDefault="000401FE" w:rsidP="00C54BAD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Topics</w:t>
            </w:r>
          </w:p>
        </w:tc>
      </w:tr>
      <w:tr w:rsidR="000401FE" w:rsidRPr="00523AB7" w14:paraId="369AB659" w14:textId="77777777" w:rsidTr="000401FE">
        <w:trPr>
          <w:jc w:val="center"/>
        </w:trPr>
        <w:tc>
          <w:tcPr>
            <w:tcW w:w="1691" w:type="dxa"/>
            <w:tcBorders>
              <w:top w:val="single" w:sz="4" w:space="0" w:color="auto"/>
            </w:tcBorders>
            <w:vAlign w:val="bottom"/>
          </w:tcPr>
          <w:p w14:paraId="51A5655C" w14:textId="62041DFC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EU</w:t>
            </w:r>
          </w:p>
        </w:tc>
        <w:tc>
          <w:tcPr>
            <w:tcW w:w="636" w:type="dxa"/>
            <w:tcBorders>
              <w:top w:val="single" w:sz="4" w:space="0" w:color="auto"/>
            </w:tcBorders>
          </w:tcPr>
          <w:p w14:paraId="512E5529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1995</w:t>
            </w:r>
          </w:p>
        </w:tc>
        <w:tc>
          <w:tcPr>
            <w:tcW w:w="576" w:type="dxa"/>
            <w:tcBorders>
              <w:top w:val="single" w:sz="4" w:space="0" w:color="auto"/>
            </w:tcBorders>
            <w:vAlign w:val="bottom"/>
          </w:tcPr>
          <w:p w14:paraId="7985DE75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238</w:t>
            </w:r>
          </w:p>
        </w:tc>
        <w:tc>
          <w:tcPr>
            <w:tcW w:w="768" w:type="dxa"/>
            <w:tcBorders>
              <w:top w:val="single" w:sz="4" w:space="0" w:color="auto"/>
            </w:tcBorders>
          </w:tcPr>
          <w:p w14:paraId="1FB4232B" w14:textId="13B9721C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bottom"/>
          </w:tcPr>
          <w:p w14:paraId="5CB5FB6A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  <w:tcBorders>
              <w:top w:val="single" w:sz="4" w:space="0" w:color="auto"/>
            </w:tcBorders>
            <w:vAlign w:val="bottom"/>
          </w:tcPr>
          <w:p w14:paraId="26BCB7CD" w14:textId="2A2A0554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34D672B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915" w:type="dxa"/>
            <w:tcBorders>
              <w:top w:val="single" w:sz="4" w:space="0" w:color="auto"/>
            </w:tcBorders>
          </w:tcPr>
          <w:p w14:paraId="67A953F3" w14:textId="39EF7AF9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436DA4F4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1" w:type="dxa"/>
            <w:tcBorders>
              <w:top w:val="single" w:sz="4" w:space="0" w:color="auto"/>
            </w:tcBorders>
          </w:tcPr>
          <w:p w14:paraId="30E404D9" w14:textId="0FBC3C9A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Britain’s role in the EU</w:t>
            </w:r>
          </w:p>
        </w:tc>
      </w:tr>
      <w:tr w:rsidR="000401FE" w:rsidRPr="00523AB7" w14:paraId="4BDDE52C" w14:textId="77777777" w:rsidTr="000401FE">
        <w:trPr>
          <w:jc w:val="center"/>
        </w:trPr>
        <w:tc>
          <w:tcPr>
            <w:tcW w:w="1691" w:type="dxa"/>
            <w:vAlign w:val="bottom"/>
          </w:tcPr>
          <w:p w14:paraId="6852530A" w14:textId="259AE5A9" w:rsidR="000401FE" w:rsidRPr="00523AB7" w:rsidRDefault="000401FE" w:rsidP="00A532A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Health</w:t>
            </w:r>
          </w:p>
        </w:tc>
        <w:tc>
          <w:tcPr>
            <w:tcW w:w="636" w:type="dxa"/>
          </w:tcPr>
          <w:p w14:paraId="39489740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1998</w:t>
            </w:r>
          </w:p>
        </w:tc>
        <w:tc>
          <w:tcPr>
            <w:tcW w:w="576" w:type="dxa"/>
            <w:vAlign w:val="bottom"/>
          </w:tcPr>
          <w:p w14:paraId="30DF4C51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768" w:type="dxa"/>
          </w:tcPr>
          <w:p w14:paraId="017F7FA5" w14:textId="067116D9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1350839C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  <w:vAlign w:val="bottom"/>
          </w:tcPr>
          <w:p w14:paraId="28814016" w14:textId="7BF69474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11929B62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5" w:type="dxa"/>
          </w:tcPr>
          <w:p w14:paraId="24025920" w14:textId="3B7BA5C0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2A4D317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1" w:type="dxa"/>
          </w:tcPr>
          <w:p w14:paraId="01844F2B" w14:textId="47D95FB8" w:rsidR="000401FE" w:rsidRDefault="006A6C5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of the National Health</w:t>
            </w:r>
            <w:r w:rsidR="000401FE">
              <w:rPr>
                <w:rFonts w:ascii="Times New Roman" w:hAnsi="Times New Roman"/>
                <w:sz w:val="20"/>
                <w:szCs w:val="20"/>
              </w:rPr>
              <w:t xml:space="preserve"> Service</w:t>
            </w:r>
            <w:r>
              <w:rPr>
                <w:rFonts w:ascii="Times New Roman" w:hAnsi="Times New Roman"/>
                <w:sz w:val="20"/>
                <w:szCs w:val="20"/>
              </w:rPr>
              <w:t>s</w:t>
            </w:r>
          </w:p>
        </w:tc>
      </w:tr>
      <w:tr w:rsidR="000401FE" w:rsidRPr="00523AB7" w14:paraId="586C98E8" w14:textId="77777777" w:rsidTr="000401FE">
        <w:trPr>
          <w:jc w:val="center"/>
        </w:trPr>
        <w:tc>
          <w:tcPr>
            <w:tcW w:w="1691" w:type="dxa"/>
            <w:vAlign w:val="bottom"/>
          </w:tcPr>
          <w:p w14:paraId="1AADA231" w14:textId="6C0C986B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Monarchy</w:t>
            </w:r>
          </w:p>
        </w:tc>
        <w:tc>
          <w:tcPr>
            <w:tcW w:w="636" w:type="dxa"/>
          </w:tcPr>
          <w:p w14:paraId="1233E6EE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6C2EE39E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258</w:t>
            </w:r>
          </w:p>
        </w:tc>
        <w:tc>
          <w:tcPr>
            <w:tcW w:w="768" w:type="dxa"/>
          </w:tcPr>
          <w:p w14:paraId="5DDF1637" w14:textId="67617596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52641286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  <w:vAlign w:val="bottom"/>
          </w:tcPr>
          <w:p w14:paraId="58198591" w14:textId="44799080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31EC1EB0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5" w:type="dxa"/>
          </w:tcPr>
          <w:p w14:paraId="7636A88C" w14:textId="405FAFE8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59EFA38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1" w:type="dxa"/>
          </w:tcPr>
          <w:p w14:paraId="6625EFC7" w14:textId="5842CC28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of the British monarchy</w:t>
            </w:r>
          </w:p>
        </w:tc>
      </w:tr>
      <w:tr w:rsidR="000401FE" w:rsidRPr="00523AB7" w14:paraId="57E55BE4" w14:textId="77777777" w:rsidTr="000401FE">
        <w:trPr>
          <w:jc w:val="center"/>
        </w:trPr>
        <w:tc>
          <w:tcPr>
            <w:tcW w:w="1691" w:type="dxa"/>
            <w:vAlign w:val="bottom"/>
          </w:tcPr>
          <w:p w14:paraId="5932E089" w14:textId="792849DF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G</w:t>
            </w:r>
            <w:r>
              <w:rPr>
                <w:rFonts w:ascii="Times New Roman" w:hAnsi="Times New Roman"/>
                <w:sz w:val="20"/>
                <w:szCs w:val="20"/>
              </w:rPr>
              <w:t>eneral Election</w:t>
            </w:r>
          </w:p>
        </w:tc>
        <w:tc>
          <w:tcPr>
            <w:tcW w:w="636" w:type="dxa"/>
          </w:tcPr>
          <w:p w14:paraId="0FDCC2F6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1997</w:t>
            </w:r>
          </w:p>
        </w:tc>
        <w:tc>
          <w:tcPr>
            <w:tcW w:w="576" w:type="dxa"/>
            <w:vAlign w:val="bottom"/>
          </w:tcPr>
          <w:p w14:paraId="23300D05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275</w:t>
            </w:r>
          </w:p>
        </w:tc>
        <w:tc>
          <w:tcPr>
            <w:tcW w:w="768" w:type="dxa"/>
          </w:tcPr>
          <w:p w14:paraId="05702E65" w14:textId="207AC1F9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3BB0874C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  <w:vAlign w:val="bottom"/>
          </w:tcPr>
          <w:p w14:paraId="762276BD" w14:textId="2983B538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3202401D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5" w:type="dxa"/>
          </w:tcPr>
          <w:p w14:paraId="04872F65" w14:textId="4A6223BF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161D1EF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1" w:type="dxa"/>
          </w:tcPr>
          <w:p w14:paraId="23323343" w14:textId="0EF1E819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UK parliamentary election choices</w:t>
            </w:r>
          </w:p>
        </w:tc>
      </w:tr>
      <w:tr w:rsidR="000401FE" w:rsidRPr="00523AB7" w14:paraId="791A0927" w14:textId="77777777" w:rsidTr="000401FE">
        <w:trPr>
          <w:jc w:val="center"/>
        </w:trPr>
        <w:tc>
          <w:tcPr>
            <w:tcW w:w="1691" w:type="dxa"/>
            <w:vAlign w:val="bottom"/>
          </w:tcPr>
          <w:p w14:paraId="15032FC5" w14:textId="19A6E9B3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z w:val="20"/>
                <w:szCs w:val="20"/>
              </w:rPr>
              <w:t>ustralia Republic Referendum</w:t>
            </w:r>
          </w:p>
        </w:tc>
        <w:tc>
          <w:tcPr>
            <w:tcW w:w="636" w:type="dxa"/>
            <w:vAlign w:val="bottom"/>
          </w:tcPr>
          <w:p w14:paraId="364C484C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1999</w:t>
            </w:r>
          </w:p>
        </w:tc>
        <w:tc>
          <w:tcPr>
            <w:tcW w:w="576" w:type="dxa"/>
            <w:vAlign w:val="bottom"/>
          </w:tcPr>
          <w:p w14:paraId="277E5A23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347</w:t>
            </w:r>
          </w:p>
        </w:tc>
        <w:tc>
          <w:tcPr>
            <w:tcW w:w="768" w:type="dxa"/>
            <w:vAlign w:val="bottom"/>
          </w:tcPr>
          <w:p w14:paraId="3554B1FA" w14:textId="0CBFB38E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0D3CA5AE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Australia</w:t>
            </w:r>
          </w:p>
        </w:tc>
        <w:tc>
          <w:tcPr>
            <w:tcW w:w="1785" w:type="dxa"/>
            <w:vAlign w:val="bottom"/>
          </w:tcPr>
          <w:p w14:paraId="00575DDF" w14:textId="76BC3A41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26BCED3C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5" w:type="dxa"/>
          </w:tcPr>
          <w:p w14:paraId="014C997F" w14:textId="1B625754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3CDA830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1" w:type="dxa"/>
          </w:tcPr>
          <w:p w14:paraId="32B8DD99" w14:textId="50BFA945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Whether Australia should become an independent republic</w:t>
            </w:r>
          </w:p>
        </w:tc>
      </w:tr>
      <w:tr w:rsidR="000401FE" w:rsidRPr="00523AB7" w14:paraId="50C7A56D" w14:textId="77777777" w:rsidTr="000401FE">
        <w:trPr>
          <w:jc w:val="center"/>
        </w:trPr>
        <w:tc>
          <w:tcPr>
            <w:tcW w:w="1691" w:type="dxa"/>
            <w:vAlign w:val="bottom"/>
          </w:tcPr>
          <w:p w14:paraId="76DE0BD6" w14:textId="1B279FE2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Crime</w:t>
            </w:r>
          </w:p>
        </w:tc>
        <w:tc>
          <w:tcPr>
            <w:tcW w:w="636" w:type="dxa"/>
            <w:vAlign w:val="bottom"/>
          </w:tcPr>
          <w:p w14:paraId="3F78F585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1994</w:t>
            </w:r>
          </w:p>
        </w:tc>
        <w:tc>
          <w:tcPr>
            <w:tcW w:w="576" w:type="dxa"/>
            <w:vAlign w:val="bottom"/>
          </w:tcPr>
          <w:p w14:paraId="1E6FD4FF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299</w:t>
            </w:r>
          </w:p>
        </w:tc>
        <w:tc>
          <w:tcPr>
            <w:tcW w:w="768" w:type="dxa"/>
            <w:vAlign w:val="bottom"/>
          </w:tcPr>
          <w:p w14:paraId="434B00C5" w14:textId="184B51E0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2F696002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  <w:vAlign w:val="bottom"/>
          </w:tcPr>
          <w:p w14:paraId="03CB8CA9" w14:textId="4926B5F3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66F75E46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5" w:type="dxa"/>
          </w:tcPr>
          <w:p w14:paraId="661BB679" w14:textId="38E5E7B8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5207559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1" w:type="dxa"/>
            <w:vAlign w:val="bottom"/>
          </w:tcPr>
          <w:p w14:paraId="32DFDA54" w14:textId="63BA1765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Crime and criminal justice policies</w:t>
            </w:r>
          </w:p>
        </w:tc>
      </w:tr>
      <w:tr w:rsidR="000401FE" w:rsidRPr="00523AB7" w14:paraId="6AA7B2CD" w14:textId="77777777" w:rsidTr="000401FE">
        <w:trPr>
          <w:jc w:val="center"/>
        </w:trPr>
        <w:tc>
          <w:tcPr>
            <w:tcW w:w="1691" w:type="dxa"/>
            <w:vAlign w:val="bottom"/>
          </w:tcPr>
          <w:p w14:paraId="1622296E" w14:textId="7F8CBD69" w:rsidR="000401FE" w:rsidRPr="005336A0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proofErr w:type="spellStart"/>
            <w:r w:rsidRPr="005336A0">
              <w:rPr>
                <w:rFonts w:ascii="Times New Roman" w:hAnsi="Times New Roman"/>
                <w:sz w:val="20"/>
                <w:szCs w:val="20"/>
                <w:lang w:val="fr-FR"/>
              </w:rPr>
              <w:t>Tomorrow’s</w:t>
            </w:r>
            <w:proofErr w:type="spellEnd"/>
            <w:r w:rsidRPr="005336A0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Europe (EU)</w:t>
            </w:r>
          </w:p>
        </w:tc>
        <w:tc>
          <w:tcPr>
            <w:tcW w:w="636" w:type="dxa"/>
            <w:vAlign w:val="bottom"/>
          </w:tcPr>
          <w:p w14:paraId="379C2AD7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14:paraId="7D2457B0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344</w:t>
            </w:r>
          </w:p>
        </w:tc>
        <w:tc>
          <w:tcPr>
            <w:tcW w:w="768" w:type="dxa"/>
            <w:vAlign w:val="bottom"/>
          </w:tcPr>
          <w:p w14:paraId="7644F61E" w14:textId="77CCD54D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4EA2CE6A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785" w:type="dxa"/>
            <w:vAlign w:val="bottom"/>
          </w:tcPr>
          <w:p w14:paraId="5B702596" w14:textId="5CAC23B2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0889FEA9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5" w:type="dxa"/>
          </w:tcPr>
          <w:p w14:paraId="7A9D6F77" w14:textId="3AE89ADE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4C94F24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1" w:type="dxa"/>
            <w:vAlign w:val="bottom"/>
          </w:tcPr>
          <w:p w14:paraId="785EDF41" w14:textId="34FE9FF8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="00BA6EDD">
              <w:rPr>
                <w:rFonts w:ascii="Times New Roman" w:hAnsi="Times New Roman"/>
                <w:sz w:val="20"/>
                <w:szCs w:val="20"/>
              </w:rPr>
              <w:t>X</w:t>
            </w:r>
            <w:r>
              <w:rPr>
                <w:rFonts w:ascii="Times New Roman" w:hAnsi="Times New Roman"/>
                <w:sz w:val="20"/>
                <w:szCs w:val="20"/>
              </w:rPr>
              <w:t>xxxxxxxxxx</w:t>
            </w:r>
            <w:proofErr w:type="spellEnd"/>
          </w:p>
        </w:tc>
      </w:tr>
      <w:tr w:rsidR="000401FE" w:rsidRPr="00523AB7" w14:paraId="1CFC861B" w14:textId="77777777" w:rsidTr="000401FE">
        <w:trPr>
          <w:jc w:val="center"/>
        </w:trPr>
        <w:tc>
          <w:tcPr>
            <w:tcW w:w="1691" w:type="dxa"/>
            <w:vAlign w:val="bottom"/>
          </w:tcPr>
          <w:p w14:paraId="3E835BC8" w14:textId="7DBAB49D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C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entral Power &amp; Light </w:t>
            </w:r>
          </w:p>
        </w:tc>
        <w:tc>
          <w:tcPr>
            <w:tcW w:w="636" w:type="dxa"/>
            <w:vAlign w:val="bottom"/>
          </w:tcPr>
          <w:p w14:paraId="5064E46B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499BB1C4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216</w:t>
            </w:r>
          </w:p>
        </w:tc>
        <w:tc>
          <w:tcPr>
            <w:tcW w:w="768" w:type="dxa"/>
            <w:vAlign w:val="bottom"/>
          </w:tcPr>
          <w:p w14:paraId="74FF7E52" w14:textId="4B06D519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089E12FE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6B430CCC" w14:textId="4D6103E5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3134560B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5" w:type="dxa"/>
          </w:tcPr>
          <w:p w14:paraId="5BF3AB42" w14:textId="30FB3BDD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6053177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1" w:type="dxa"/>
          </w:tcPr>
          <w:p w14:paraId="064EED91" w14:textId="09EDE209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Energy choices</w:t>
            </w:r>
          </w:p>
        </w:tc>
      </w:tr>
      <w:tr w:rsidR="000401FE" w:rsidRPr="00523AB7" w14:paraId="18D9B5F5" w14:textId="77777777" w:rsidTr="000401FE">
        <w:trPr>
          <w:jc w:val="center"/>
        </w:trPr>
        <w:tc>
          <w:tcPr>
            <w:tcW w:w="1691" w:type="dxa"/>
            <w:vAlign w:val="bottom"/>
          </w:tcPr>
          <w:p w14:paraId="1EB176A7" w14:textId="3E590F7A" w:rsidR="000401FE" w:rsidRPr="00523AB7" w:rsidRDefault="000401FE" w:rsidP="005336A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West Texas Utilities </w:t>
            </w:r>
          </w:p>
        </w:tc>
        <w:tc>
          <w:tcPr>
            <w:tcW w:w="636" w:type="dxa"/>
            <w:vAlign w:val="bottom"/>
          </w:tcPr>
          <w:p w14:paraId="1921AB07" w14:textId="77777777" w:rsidR="000401FE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3BAAF486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768" w:type="dxa"/>
            <w:vAlign w:val="bottom"/>
          </w:tcPr>
          <w:p w14:paraId="28738F60" w14:textId="459C41F3" w:rsidR="000401FE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74500F6B" w14:textId="77777777" w:rsidR="000401FE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6000D7C1" w14:textId="1ACC695F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0245D5EF" w14:textId="77777777" w:rsidR="000401FE" w:rsidRDefault="000401FE" w:rsidP="003768C9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5" w:type="dxa"/>
          </w:tcPr>
          <w:p w14:paraId="003AE206" w14:textId="3FD5A5C9" w:rsidR="000401FE" w:rsidRDefault="000401FE" w:rsidP="003768C9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1A512235" w14:textId="77777777" w:rsidR="000401FE" w:rsidRDefault="000401FE" w:rsidP="003768C9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1" w:type="dxa"/>
            <w:vAlign w:val="bottom"/>
          </w:tcPr>
          <w:p w14:paraId="1B61FAA8" w14:textId="10474C91" w:rsidR="000401FE" w:rsidRPr="00D61240" w:rsidRDefault="000401FE" w:rsidP="003768C9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</w:tr>
      <w:tr w:rsidR="000401FE" w:rsidRPr="00523AB7" w14:paraId="015D7C62" w14:textId="77777777" w:rsidTr="000401FE">
        <w:trPr>
          <w:jc w:val="center"/>
        </w:trPr>
        <w:tc>
          <w:tcPr>
            <w:tcW w:w="1691" w:type="dxa"/>
            <w:vAlign w:val="bottom"/>
          </w:tcPr>
          <w:p w14:paraId="732630F2" w14:textId="79AB5519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Southwestern Electric Power (energy choices)</w:t>
            </w:r>
          </w:p>
        </w:tc>
        <w:tc>
          <w:tcPr>
            <w:tcW w:w="636" w:type="dxa"/>
            <w:vAlign w:val="bottom"/>
          </w:tcPr>
          <w:p w14:paraId="1B30B5EB" w14:textId="77777777" w:rsidR="000401FE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36BFB18B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232</w:t>
            </w:r>
          </w:p>
        </w:tc>
        <w:tc>
          <w:tcPr>
            <w:tcW w:w="768" w:type="dxa"/>
            <w:vAlign w:val="bottom"/>
          </w:tcPr>
          <w:p w14:paraId="730AEBAC" w14:textId="4E6D7110" w:rsidR="000401FE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05001EF2" w14:textId="77777777" w:rsidR="000401FE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2856B9C6" w14:textId="409B2703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6E5A8FB1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5" w:type="dxa"/>
          </w:tcPr>
          <w:p w14:paraId="3735B8FA" w14:textId="4C2CD0FE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0581765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1" w:type="dxa"/>
            <w:vAlign w:val="bottom"/>
          </w:tcPr>
          <w:p w14:paraId="2221AFAE" w14:textId="359A0254" w:rsidR="000401FE" w:rsidRPr="00D61240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Energy choices</w:t>
            </w:r>
          </w:p>
        </w:tc>
      </w:tr>
      <w:tr w:rsidR="000401FE" w:rsidRPr="00523AB7" w14:paraId="79860783" w14:textId="77777777" w:rsidTr="000401FE">
        <w:trPr>
          <w:jc w:val="center"/>
        </w:trPr>
        <w:tc>
          <w:tcPr>
            <w:tcW w:w="1691" w:type="dxa"/>
            <w:vAlign w:val="bottom"/>
          </w:tcPr>
          <w:p w14:paraId="7A796ABA" w14:textId="4BE7D240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Bulgaria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n National </w:t>
            </w:r>
          </w:p>
        </w:tc>
        <w:tc>
          <w:tcPr>
            <w:tcW w:w="636" w:type="dxa"/>
            <w:vAlign w:val="bottom"/>
          </w:tcPr>
          <w:p w14:paraId="1F006B71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14:paraId="6E269574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278</w:t>
            </w:r>
          </w:p>
        </w:tc>
        <w:tc>
          <w:tcPr>
            <w:tcW w:w="768" w:type="dxa"/>
            <w:vAlign w:val="bottom"/>
          </w:tcPr>
          <w:p w14:paraId="59408750" w14:textId="61C09BB6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1B93F1CA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1785" w:type="dxa"/>
            <w:vAlign w:val="bottom"/>
          </w:tcPr>
          <w:p w14:paraId="0B612712" w14:textId="447CD311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06526F88" w14:textId="77777777" w:rsidR="000401FE" w:rsidRDefault="000401FE" w:rsidP="00C854DA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5" w:type="dxa"/>
          </w:tcPr>
          <w:p w14:paraId="3AAF56F8" w14:textId="23476DF7" w:rsidR="000401FE" w:rsidRDefault="000401FE" w:rsidP="00C854DA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7A15710" w14:textId="77777777" w:rsidR="000401FE" w:rsidRDefault="000401FE" w:rsidP="00C854DA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1" w:type="dxa"/>
            <w:vAlign w:val="bottom"/>
          </w:tcPr>
          <w:p w14:paraId="2924881A" w14:textId="7E867772" w:rsidR="000401FE" w:rsidRPr="00523AB7" w:rsidRDefault="000401FE" w:rsidP="00C854DA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Crime and criminal justice policies</w:t>
            </w:r>
          </w:p>
        </w:tc>
      </w:tr>
      <w:tr w:rsidR="000401FE" w:rsidRPr="00523AB7" w14:paraId="45EA8B98" w14:textId="77777777" w:rsidTr="000401FE">
        <w:trPr>
          <w:jc w:val="center"/>
        </w:trPr>
        <w:tc>
          <w:tcPr>
            <w:tcW w:w="1691" w:type="dxa"/>
            <w:vAlign w:val="bottom"/>
          </w:tcPr>
          <w:p w14:paraId="25DB2407" w14:textId="57D3B5D4" w:rsidR="000401FE" w:rsidRPr="00523AB7" w:rsidRDefault="000401FE" w:rsidP="005336A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New Haven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Regional </w:t>
            </w:r>
          </w:p>
        </w:tc>
        <w:tc>
          <w:tcPr>
            <w:tcW w:w="636" w:type="dxa"/>
            <w:vAlign w:val="bottom"/>
          </w:tcPr>
          <w:p w14:paraId="6301E8B2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5B48F1CB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132</w:t>
            </w:r>
          </w:p>
        </w:tc>
        <w:tc>
          <w:tcPr>
            <w:tcW w:w="768" w:type="dxa"/>
            <w:vAlign w:val="bottom"/>
          </w:tcPr>
          <w:p w14:paraId="1870DFA0" w14:textId="05AB574F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3D3FBFA9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4C670BD0" w14:textId="14ABD774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01308DCA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5" w:type="dxa"/>
          </w:tcPr>
          <w:p w14:paraId="17C58D35" w14:textId="238D5CDF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38DF166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1" w:type="dxa"/>
            <w:vAlign w:val="bottom"/>
          </w:tcPr>
          <w:p w14:paraId="283CF75E" w14:textId="5395C406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Airport and taxes</w:t>
            </w:r>
          </w:p>
        </w:tc>
      </w:tr>
      <w:tr w:rsidR="000401FE" w:rsidRPr="00523AB7" w14:paraId="5B9C7CAA" w14:textId="77777777" w:rsidTr="000401FE">
        <w:trPr>
          <w:jc w:val="center"/>
        </w:trPr>
        <w:tc>
          <w:tcPr>
            <w:tcW w:w="1691" w:type="dxa"/>
            <w:vAlign w:val="bottom"/>
          </w:tcPr>
          <w:p w14:paraId="51FA13C5" w14:textId="68B0CF35" w:rsidR="000401FE" w:rsidRPr="00523AB7" w:rsidRDefault="000401FE" w:rsidP="005336A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National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Isuses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Convention</w:t>
            </w:r>
          </w:p>
        </w:tc>
        <w:tc>
          <w:tcPr>
            <w:tcW w:w="636" w:type="dxa"/>
            <w:vAlign w:val="bottom"/>
          </w:tcPr>
          <w:p w14:paraId="01D54656" w14:textId="77777777" w:rsidR="000401FE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6DF7F594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466</w:t>
            </w:r>
          </w:p>
        </w:tc>
        <w:tc>
          <w:tcPr>
            <w:tcW w:w="768" w:type="dxa"/>
            <w:vAlign w:val="bottom"/>
          </w:tcPr>
          <w:p w14:paraId="5C9532A4" w14:textId="7275A9F1" w:rsidR="000401FE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62C4A281" w14:textId="77777777" w:rsidR="000401FE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5683A6B4" w14:textId="707D508C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538CC535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5" w:type="dxa"/>
          </w:tcPr>
          <w:p w14:paraId="3A5D07C7" w14:textId="3EBC2964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28B5BA1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1" w:type="dxa"/>
            <w:vAlign w:val="bottom"/>
          </w:tcPr>
          <w:p w14:paraId="139F26B4" w14:textId="67729A03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Crime and criminal justice policies, strengthening the family, U.S. foreign [policy </w:t>
            </w:r>
          </w:p>
        </w:tc>
      </w:tr>
      <w:tr w:rsidR="000401FE" w:rsidRPr="00523AB7" w14:paraId="0B1F4E7D" w14:textId="77777777" w:rsidTr="000401FE">
        <w:trPr>
          <w:jc w:val="center"/>
        </w:trPr>
        <w:tc>
          <w:tcPr>
            <w:tcW w:w="1691" w:type="dxa"/>
            <w:vAlign w:val="bottom"/>
          </w:tcPr>
          <w:p w14:paraId="1D676538" w14:textId="55050C19" w:rsidR="000401FE" w:rsidRPr="00523AB7" w:rsidRDefault="000401FE" w:rsidP="005336A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ational Issues Convention 2 </w:t>
            </w:r>
          </w:p>
        </w:tc>
        <w:tc>
          <w:tcPr>
            <w:tcW w:w="636" w:type="dxa"/>
            <w:vAlign w:val="bottom"/>
          </w:tcPr>
          <w:p w14:paraId="22A2D88E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14:paraId="5C5A96CD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340</w:t>
            </w:r>
          </w:p>
        </w:tc>
        <w:tc>
          <w:tcPr>
            <w:tcW w:w="768" w:type="dxa"/>
            <w:vAlign w:val="bottom"/>
          </w:tcPr>
          <w:p w14:paraId="1A5820CC" w14:textId="16037F7E" w:rsidR="000401FE" w:rsidRPr="00A37C18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41EF0248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2E28F9C6" w14:textId="06068E9E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0C2A7A33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5" w:type="dxa"/>
          </w:tcPr>
          <w:p w14:paraId="05A6CF30" w14:textId="5A766C6D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78917DD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1" w:type="dxa"/>
            <w:vAlign w:val="bottom"/>
          </w:tcPr>
          <w:p w14:paraId="7502E530" w14:textId="2746F09A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 foreign policy</w:t>
            </w:r>
          </w:p>
        </w:tc>
      </w:tr>
      <w:tr w:rsidR="000401FE" w:rsidRPr="00FE4091" w14:paraId="0124DE6A" w14:textId="77777777" w:rsidTr="000401FE">
        <w:trPr>
          <w:jc w:val="center"/>
        </w:trPr>
        <w:tc>
          <w:tcPr>
            <w:tcW w:w="1691" w:type="dxa"/>
            <w:vAlign w:val="bottom"/>
          </w:tcPr>
          <w:p w14:paraId="4B12C230" w14:textId="234650C3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People: National</w:t>
            </w:r>
          </w:p>
        </w:tc>
        <w:tc>
          <w:tcPr>
            <w:tcW w:w="636" w:type="dxa"/>
            <w:vAlign w:val="bottom"/>
          </w:tcPr>
          <w:p w14:paraId="29B08ECB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14:paraId="7562D60A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245</w:t>
            </w:r>
          </w:p>
        </w:tc>
        <w:tc>
          <w:tcPr>
            <w:tcW w:w="768" w:type="dxa"/>
            <w:vAlign w:val="bottom"/>
          </w:tcPr>
          <w:p w14:paraId="6BBA24BB" w14:textId="12195859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  <w:vAlign w:val="bottom"/>
          </w:tcPr>
          <w:p w14:paraId="5F2017BD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1FA78CBA" w14:textId="3D5BD567" w:rsidR="000401FE" w:rsidRPr="005336A0" w:rsidRDefault="00F62239" w:rsidP="009607DC">
            <w:pPr>
              <w:pStyle w:val="NoSpacing"/>
              <w:ind w:left="360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  <w:highlight w:val="yellow"/>
              </w:rPr>
              <w:t xml:space="preserve">8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highlight w:val="yellow"/>
              </w:rPr>
              <w:t>hrs</w:t>
            </w:r>
            <w:proofErr w:type="spellEnd"/>
          </w:p>
        </w:tc>
        <w:tc>
          <w:tcPr>
            <w:tcW w:w="900" w:type="dxa"/>
          </w:tcPr>
          <w:p w14:paraId="69341445" w14:textId="2A278768" w:rsidR="000401FE" w:rsidRDefault="00F62239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915" w:type="dxa"/>
          </w:tcPr>
          <w:p w14:paraId="6D18BD29" w14:textId="310381D1" w:rsidR="000401FE" w:rsidRDefault="00F62239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1080" w:type="dxa"/>
          </w:tcPr>
          <w:p w14:paraId="79B6A753" w14:textId="49826172" w:rsidR="000401FE" w:rsidRDefault="00F62239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3.5 days</w:t>
            </w:r>
          </w:p>
        </w:tc>
        <w:tc>
          <w:tcPr>
            <w:tcW w:w="3851" w:type="dxa"/>
          </w:tcPr>
          <w:p w14:paraId="79CE79D5" w14:textId="5B5E5669" w:rsidR="000401FE" w:rsidRPr="00FE4091" w:rsidRDefault="000401FE" w:rsidP="00F62239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xxxxx</w:t>
            </w:r>
            <w:proofErr w:type="spellEnd"/>
            <w:r w:rsidR="00FE4091" w:rsidRPr="00954E7F">
              <w:rPr>
                <w:rStyle w:val="CommentReference"/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0401FE" w:rsidRPr="00F62239" w14:paraId="17C5EE84" w14:textId="77777777" w:rsidTr="000401FE">
        <w:trPr>
          <w:jc w:val="center"/>
        </w:trPr>
        <w:tc>
          <w:tcPr>
            <w:tcW w:w="1691" w:type="dxa"/>
            <w:vAlign w:val="bottom"/>
          </w:tcPr>
          <w:p w14:paraId="7E7529B3" w14:textId="0B075F2F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y the People </w:t>
            </w:r>
            <w:r w:rsidRPr="00523AB7">
              <w:rPr>
                <w:rFonts w:ascii="Times New Roman" w:hAnsi="Times New Roman"/>
                <w:sz w:val="20"/>
                <w:szCs w:val="20"/>
              </w:rPr>
              <w:t xml:space="preserve"> 2004 </w:t>
            </w:r>
            <w:r>
              <w:rPr>
                <w:rFonts w:ascii="Times New Roman" w:hAnsi="Times New Roman"/>
                <w:sz w:val="20"/>
                <w:szCs w:val="20"/>
              </w:rPr>
              <w:t>US General Election</w:t>
            </w:r>
          </w:p>
        </w:tc>
        <w:tc>
          <w:tcPr>
            <w:tcW w:w="636" w:type="dxa"/>
            <w:vAlign w:val="bottom"/>
          </w:tcPr>
          <w:p w14:paraId="6FCDA3C6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3F10CFF3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246</w:t>
            </w:r>
          </w:p>
        </w:tc>
        <w:tc>
          <w:tcPr>
            <w:tcW w:w="768" w:type="dxa"/>
            <w:vAlign w:val="bottom"/>
          </w:tcPr>
          <w:p w14:paraId="03068236" w14:textId="527BED69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  <w:vAlign w:val="bottom"/>
          </w:tcPr>
          <w:p w14:paraId="2BBDF86E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70357432" w14:textId="7E8B6264" w:rsidR="000401FE" w:rsidRPr="005336A0" w:rsidRDefault="00F62239" w:rsidP="00F62239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  <w:highlight w:val="yellow"/>
              </w:rPr>
              <w:t>5 hrs.</w:t>
            </w:r>
          </w:p>
        </w:tc>
        <w:tc>
          <w:tcPr>
            <w:tcW w:w="900" w:type="dxa"/>
          </w:tcPr>
          <w:p w14:paraId="5FF5D0D3" w14:textId="42221B1D" w:rsidR="000401FE" w:rsidRDefault="00F62239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915" w:type="dxa"/>
          </w:tcPr>
          <w:p w14:paraId="34EEC40F" w14:textId="4D25E72A" w:rsidR="000401FE" w:rsidRDefault="00F62239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14:paraId="3C3F08B8" w14:textId="3176EDBF" w:rsidR="000401FE" w:rsidRDefault="00F62239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 days</w:t>
            </w:r>
          </w:p>
        </w:tc>
        <w:tc>
          <w:tcPr>
            <w:tcW w:w="3851" w:type="dxa"/>
          </w:tcPr>
          <w:p w14:paraId="4DB79B19" w14:textId="12D821E6" w:rsidR="000401FE" w:rsidRPr="00F62239" w:rsidRDefault="000401FE" w:rsidP="00F62239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proofErr w:type="spellStart"/>
            <w:r w:rsidRPr="00F62239">
              <w:rPr>
                <w:rFonts w:ascii="Times New Roman" w:hAnsi="Times New Roman"/>
                <w:sz w:val="20"/>
                <w:szCs w:val="20"/>
                <w:lang w:val="fr-FR"/>
              </w:rPr>
              <w:t>xxxxx</w:t>
            </w:r>
            <w:proofErr w:type="spellEnd"/>
            <w:r w:rsidR="00F62239" w:rsidRPr="00F62239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</w:t>
            </w:r>
          </w:p>
        </w:tc>
      </w:tr>
      <w:tr w:rsidR="000401FE" w:rsidRPr="00F62239" w14:paraId="1326FCD3" w14:textId="77777777" w:rsidTr="000401FE">
        <w:trPr>
          <w:trHeight w:val="351"/>
          <w:jc w:val="center"/>
        </w:trPr>
        <w:tc>
          <w:tcPr>
            <w:tcW w:w="1691" w:type="dxa"/>
            <w:vAlign w:val="bottom"/>
          </w:tcPr>
          <w:p w14:paraId="1F5C0F07" w14:textId="2A9C254C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62239">
              <w:rPr>
                <w:rFonts w:ascii="Times New Roman" w:hAnsi="Times New Roman"/>
                <w:sz w:val="20"/>
                <w:szCs w:val="20"/>
                <w:lang w:val="fr-FR"/>
              </w:rPr>
              <w:lastRenderedPageBreak/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By the People</w:t>
            </w:r>
            <w:r w:rsidRPr="00523AB7">
              <w:rPr>
                <w:rFonts w:ascii="Times New Roman" w:hAnsi="Times New Roman"/>
                <w:sz w:val="20"/>
                <w:szCs w:val="20"/>
              </w:rPr>
              <w:t xml:space="preserve"> 2004 </w:t>
            </w:r>
            <w:r>
              <w:rPr>
                <w:rFonts w:ascii="Times New Roman" w:hAnsi="Times New Roman"/>
                <w:sz w:val="20"/>
                <w:szCs w:val="20"/>
              </w:rPr>
              <w:t>U.S. Presidential Primaries</w:t>
            </w:r>
          </w:p>
        </w:tc>
        <w:tc>
          <w:tcPr>
            <w:tcW w:w="636" w:type="dxa"/>
            <w:vAlign w:val="bottom"/>
          </w:tcPr>
          <w:p w14:paraId="29B9478D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43FAB50E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217</w:t>
            </w:r>
          </w:p>
        </w:tc>
        <w:tc>
          <w:tcPr>
            <w:tcW w:w="768" w:type="dxa"/>
            <w:vAlign w:val="bottom"/>
          </w:tcPr>
          <w:p w14:paraId="0400A2D8" w14:textId="1351133B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  <w:vAlign w:val="bottom"/>
          </w:tcPr>
          <w:p w14:paraId="2773FA42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6F2178FF" w14:textId="0F715BD8" w:rsidR="000401FE" w:rsidRPr="005336A0" w:rsidRDefault="00F62239" w:rsidP="00F62239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  <w:highlight w:val="yellow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highlight w:val="yellow"/>
              </w:rPr>
              <w:t>hrs</w:t>
            </w:r>
            <w:proofErr w:type="spellEnd"/>
          </w:p>
        </w:tc>
        <w:tc>
          <w:tcPr>
            <w:tcW w:w="900" w:type="dxa"/>
          </w:tcPr>
          <w:p w14:paraId="1B6A649D" w14:textId="745B680E" w:rsidR="000401FE" w:rsidRPr="00523AB7" w:rsidRDefault="00F62239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915" w:type="dxa"/>
          </w:tcPr>
          <w:p w14:paraId="3C486628" w14:textId="71B3DFF0" w:rsidR="000401FE" w:rsidRPr="00523AB7" w:rsidRDefault="00F62239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14:paraId="48B93E6F" w14:textId="1CA2E7F6" w:rsidR="000401FE" w:rsidRPr="00523AB7" w:rsidRDefault="00F62239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 days</w:t>
            </w:r>
          </w:p>
        </w:tc>
        <w:tc>
          <w:tcPr>
            <w:tcW w:w="3851" w:type="dxa"/>
          </w:tcPr>
          <w:p w14:paraId="722BBE0D" w14:textId="1E838E5F" w:rsidR="000401FE" w:rsidRPr="00F62239" w:rsidRDefault="00BA6EDD" w:rsidP="00C94125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fr-FR"/>
              </w:rPr>
              <w:t>X</w:t>
            </w:r>
            <w:r w:rsidR="00F62239">
              <w:rPr>
                <w:rFonts w:ascii="Times New Roman" w:hAnsi="Times New Roman"/>
                <w:sz w:val="20"/>
                <w:szCs w:val="20"/>
                <w:lang w:val="fr-FR"/>
              </w:rPr>
              <w:t>xxxxxxx</w:t>
            </w:r>
            <w:proofErr w:type="spellEnd"/>
          </w:p>
        </w:tc>
      </w:tr>
      <w:tr w:rsidR="000401FE" w:rsidRPr="00523AB7" w14:paraId="35E406EB" w14:textId="77777777" w:rsidTr="000401FE">
        <w:trPr>
          <w:jc w:val="center"/>
        </w:trPr>
        <w:tc>
          <w:tcPr>
            <w:tcW w:w="1691" w:type="dxa"/>
            <w:tcBorders>
              <w:bottom w:val="nil"/>
            </w:tcBorders>
            <w:vAlign w:val="bottom"/>
          </w:tcPr>
          <w:p w14:paraId="59BDE71E" w14:textId="3D676AA6" w:rsidR="000401FE" w:rsidRPr="00523AB7" w:rsidRDefault="000401FE" w:rsidP="0039346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San Mateo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CA </w:t>
            </w:r>
          </w:p>
        </w:tc>
        <w:tc>
          <w:tcPr>
            <w:tcW w:w="636" w:type="dxa"/>
            <w:tcBorders>
              <w:bottom w:val="nil"/>
            </w:tcBorders>
            <w:vAlign w:val="bottom"/>
          </w:tcPr>
          <w:p w14:paraId="65585A24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2008</w:t>
            </w:r>
          </w:p>
        </w:tc>
        <w:tc>
          <w:tcPr>
            <w:tcW w:w="576" w:type="dxa"/>
            <w:tcBorders>
              <w:bottom w:val="nil"/>
            </w:tcBorders>
            <w:vAlign w:val="bottom"/>
          </w:tcPr>
          <w:p w14:paraId="0986F4AB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239</w:t>
            </w:r>
          </w:p>
        </w:tc>
        <w:tc>
          <w:tcPr>
            <w:tcW w:w="768" w:type="dxa"/>
            <w:tcBorders>
              <w:bottom w:val="nil"/>
            </w:tcBorders>
            <w:vAlign w:val="bottom"/>
          </w:tcPr>
          <w:p w14:paraId="1964F294" w14:textId="43FE631F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bottom w:val="nil"/>
            </w:tcBorders>
            <w:vAlign w:val="bottom"/>
          </w:tcPr>
          <w:p w14:paraId="50BAE2EB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tcBorders>
              <w:bottom w:val="nil"/>
            </w:tcBorders>
            <w:vAlign w:val="bottom"/>
          </w:tcPr>
          <w:p w14:paraId="18B79C01" w14:textId="627E1716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Saturday to Sunday</w:t>
            </w:r>
          </w:p>
        </w:tc>
        <w:tc>
          <w:tcPr>
            <w:tcW w:w="900" w:type="dxa"/>
            <w:tcBorders>
              <w:bottom w:val="nil"/>
            </w:tcBorders>
          </w:tcPr>
          <w:p w14:paraId="08CBAC0A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5" w:type="dxa"/>
            <w:tcBorders>
              <w:bottom w:val="nil"/>
            </w:tcBorders>
          </w:tcPr>
          <w:p w14:paraId="1BA5E4AA" w14:textId="5BA29F71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nil"/>
            </w:tcBorders>
          </w:tcPr>
          <w:p w14:paraId="738B5560" w14:textId="77777777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1" w:type="dxa"/>
            <w:tcBorders>
              <w:bottom w:val="nil"/>
            </w:tcBorders>
          </w:tcPr>
          <w:p w14:paraId="56E8A3E2" w14:textId="059D0311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Housing Policy</w:t>
            </w:r>
          </w:p>
        </w:tc>
      </w:tr>
      <w:tr w:rsidR="000401FE" w:rsidRPr="00F62239" w14:paraId="4923B07C" w14:textId="77777777" w:rsidTr="000401FE">
        <w:trPr>
          <w:jc w:val="center"/>
        </w:trPr>
        <w:tc>
          <w:tcPr>
            <w:tcW w:w="1691" w:type="dxa"/>
            <w:tcBorders>
              <w:top w:val="nil"/>
              <w:bottom w:val="nil"/>
            </w:tcBorders>
            <w:vAlign w:val="bottom"/>
          </w:tcPr>
          <w:p w14:paraId="07EA3BD8" w14:textId="78F160C8" w:rsidR="000401FE" w:rsidRPr="00523AB7" w:rsidRDefault="000401FE" w:rsidP="0039346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By the People </w:t>
            </w:r>
          </w:p>
        </w:tc>
        <w:tc>
          <w:tcPr>
            <w:tcW w:w="636" w:type="dxa"/>
            <w:tcBorders>
              <w:top w:val="nil"/>
              <w:bottom w:val="nil"/>
            </w:tcBorders>
            <w:vAlign w:val="bottom"/>
          </w:tcPr>
          <w:p w14:paraId="4006721C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nil"/>
            </w:tcBorders>
            <w:vAlign w:val="bottom"/>
          </w:tcPr>
          <w:p w14:paraId="52546F31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454</w:t>
            </w:r>
          </w:p>
        </w:tc>
        <w:tc>
          <w:tcPr>
            <w:tcW w:w="768" w:type="dxa"/>
            <w:tcBorders>
              <w:top w:val="nil"/>
              <w:bottom w:val="nil"/>
            </w:tcBorders>
            <w:vAlign w:val="bottom"/>
          </w:tcPr>
          <w:p w14:paraId="0C3A8E89" w14:textId="1FB1318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  <w:tcBorders>
              <w:top w:val="nil"/>
              <w:bottom w:val="nil"/>
            </w:tcBorders>
            <w:vAlign w:val="bottom"/>
          </w:tcPr>
          <w:p w14:paraId="3D7AC82E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tcBorders>
              <w:top w:val="nil"/>
              <w:bottom w:val="nil"/>
            </w:tcBorders>
            <w:vAlign w:val="bottom"/>
          </w:tcPr>
          <w:p w14:paraId="01774D93" w14:textId="1254EB0A" w:rsidR="000401FE" w:rsidRPr="005336A0" w:rsidRDefault="00F62239" w:rsidP="00F62239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  <w:highlight w:val="yellow"/>
              </w:rPr>
              <w:t>5 hrs.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230829FC" w14:textId="52129013" w:rsidR="000401FE" w:rsidRDefault="00F62239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1hr</w:t>
            </w:r>
          </w:p>
        </w:tc>
        <w:tc>
          <w:tcPr>
            <w:tcW w:w="915" w:type="dxa"/>
            <w:tcBorders>
              <w:top w:val="nil"/>
              <w:bottom w:val="nil"/>
            </w:tcBorders>
          </w:tcPr>
          <w:p w14:paraId="70B9E3FD" w14:textId="2D2E0840" w:rsidR="000401FE" w:rsidRDefault="00F62239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14:paraId="0420D8EF" w14:textId="3E5DF529" w:rsidR="000401FE" w:rsidRDefault="00F62239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 days</w:t>
            </w:r>
          </w:p>
        </w:tc>
        <w:tc>
          <w:tcPr>
            <w:tcW w:w="3851" w:type="dxa"/>
            <w:tcBorders>
              <w:top w:val="nil"/>
              <w:bottom w:val="nil"/>
            </w:tcBorders>
          </w:tcPr>
          <w:p w14:paraId="58E7A14B" w14:textId="31457E7F" w:rsidR="000401FE" w:rsidRPr="00F62239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Health care and 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education</w:t>
            </w:r>
            <w:r w:rsidR="00F62239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="00F62239" w:rsidRPr="00954E7F">
              <w:rPr>
                <w:rFonts w:ascii="Times New Roman" w:hAnsi="Times New Roman"/>
                <w:sz w:val="20"/>
                <w:szCs w:val="20"/>
              </w:rPr>
              <w:t>Duration</w:t>
            </w:r>
            <w:proofErr w:type="gramEnd"/>
            <w:r w:rsidR="00F62239" w:rsidRPr="00954E7F">
              <w:rPr>
                <w:rFonts w:ascii="Times New Roman" w:hAnsi="Times New Roman"/>
                <w:sz w:val="20"/>
                <w:szCs w:val="20"/>
              </w:rPr>
              <w:t xml:space="preserve">: Five weekly, hour-long sessions (5 hours). </w:t>
            </w:r>
            <w:r w:rsidR="00F62239" w:rsidRPr="005336A0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Source: </w:t>
            </w:r>
            <w:hyperlink r:id="rId9" w:history="1">
              <w:r w:rsidR="00F62239" w:rsidRPr="005336A0">
                <w:rPr>
                  <w:rStyle w:val="Hyperlink"/>
                  <w:rFonts w:ascii="Times New Roman" w:hAnsi="Times New Roman"/>
                  <w:sz w:val="20"/>
                  <w:szCs w:val="20"/>
                  <w:lang w:val="fr-FR"/>
                </w:rPr>
                <w:t>http://cdd.stanford.edu/polls/btp/2005/btp-poll-results.pdf</w:t>
              </w:r>
            </w:hyperlink>
            <w:r w:rsidR="00F62239" w:rsidRPr="005336A0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page 4</w:t>
            </w:r>
          </w:p>
        </w:tc>
      </w:tr>
      <w:tr w:rsidR="000401FE" w:rsidRPr="00523AB7" w14:paraId="78DE82D1" w14:textId="77777777" w:rsidTr="000401FE">
        <w:trPr>
          <w:jc w:val="center"/>
        </w:trPr>
        <w:tc>
          <w:tcPr>
            <w:tcW w:w="1691" w:type="dxa"/>
            <w:tcBorders>
              <w:top w:val="nil"/>
              <w:bottom w:val="single" w:sz="4" w:space="0" w:color="auto"/>
            </w:tcBorders>
            <w:vAlign w:val="bottom"/>
          </w:tcPr>
          <w:p w14:paraId="79365C1C" w14:textId="1FC4E54B" w:rsidR="000401FE" w:rsidRPr="00523AB7" w:rsidRDefault="000401FE" w:rsidP="0039346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Zeguo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Township  </w:t>
            </w:r>
          </w:p>
        </w:tc>
        <w:tc>
          <w:tcPr>
            <w:tcW w:w="636" w:type="dxa"/>
            <w:tcBorders>
              <w:top w:val="nil"/>
              <w:bottom w:val="single" w:sz="4" w:space="0" w:color="auto"/>
            </w:tcBorders>
            <w:vAlign w:val="bottom"/>
          </w:tcPr>
          <w:p w14:paraId="3578A0EC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single" w:sz="4" w:space="0" w:color="auto"/>
            </w:tcBorders>
            <w:vAlign w:val="bottom"/>
          </w:tcPr>
          <w:p w14:paraId="6FC25639" w14:textId="77777777" w:rsidR="000401FE" w:rsidRPr="00523AB7" w:rsidRDefault="000401FE" w:rsidP="007B1268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68" w:type="dxa"/>
            <w:tcBorders>
              <w:top w:val="nil"/>
              <w:bottom w:val="single" w:sz="4" w:space="0" w:color="auto"/>
            </w:tcBorders>
            <w:vAlign w:val="bottom"/>
          </w:tcPr>
          <w:p w14:paraId="0D72B668" w14:textId="17078168" w:rsidR="000401FE" w:rsidRPr="00523AB7" w:rsidRDefault="000401FE" w:rsidP="001B0533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</w:tcBorders>
            <w:vAlign w:val="bottom"/>
          </w:tcPr>
          <w:p w14:paraId="04CC6444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China</w:t>
            </w:r>
          </w:p>
        </w:tc>
        <w:tc>
          <w:tcPr>
            <w:tcW w:w="1785" w:type="dxa"/>
            <w:tcBorders>
              <w:top w:val="nil"/>
              <w:bottom w:val="single" w:sz="4" w:space="0" w:color="auto"/>
            </w:tcBorders>
            <w:vAlign w:val="bottom"/>
          </w:tcPr>
          <w:p w14:paraId="1BCACE12" w14:textId="0E7B3802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One day</w:t>
            </w:r>
          </w:p>
        </w:tc>
        <w:tc>
          <w:tcPr>
            <w:tcW w:w="900" w:type="dxa"/>
            <w:tcBorders>
              <w:top w:val="nil"/>
              <w:bottom w:val="single" w:sz="4" w:space="0" w:color="auto"/>
            </w:tcBorders>
          </w:tcPr>
          <w:p w14:paraId="1DD32924" w14:textId="77777777" w:rsidR="000401FE" w:rsidRDefault="000401FE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15" w:type="dxa"/>
            <w:tcBorders>
              <w:top w:val="nil"/>
              <w:bottom w:val="single" w:sz="4" w:space="0" w:color="auto"/>
            </w:tcBorders>
          </w:tcPr>
          <w:p w14:paraId="2330313D" w14:textId="0B3F7E0B" w:rsidR="000401FE" w:rsidRDefault="000401FE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bottom w:val="single" w:sz="4" w:space="0" w:color="auto"/>
            </w:tcBorders>
          </w:tcPr>
          <w:p w14:paraId="52EB5AA8" w14:textId="77777777" w:rsidR="000401FE" w:rsidRDefault="000401FE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51" w:type="dxa"/>
            <w:tcBorders>
              <w:top w:val="nil"/>
              <w:bottom w:val="single" w:sz="4" w:space="0" w:color="auto"/>
            </w:tcBorders>
            <w:vAlign w:val="bottom"/>
          </w:tcPr>
          <w:p w14:paraId="4E5047C7" w14:textId="7B2EF148" w:rsidR="000401FE" w:rsidRPr="00523AB7" w:rsidRDefault="000401FE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Budgeting and Infrastructure</w:t>
            </w:r>
          </w:p>
        </w:tc>
      </w:tr>
    </w:tbl>
    <w:p w14:paraId="783BC49A" w14:textId="77777777" w:rsidR="00E62D54" w:rsidRDefault="00F764FB" w:rsidP="00F764FB">
      <w:pPr>
        <w:pStyle w:val="Default"/>
        <w:sectPr w:rsidR="00E62D54" w:rsidSect="000B0A06">
          <w:endnotePr>
            <w:numFmt w:val="decimal"/>
          </w:endnotePr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  </w:t>
      </w:r>
    </w:p>
    <w:p w14:paraId="4A84AE8C" w14:textId="77777777" w:rsidR="00AC393D" w:rsidRPr="00EA16C8" w:rsidRDefault="00AC393D" w:rsidP="00960D4D">
      <w:pPr>
        <w:widowControl w:val="0"/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lastRenderedPageBreak/>
        <w:t xml:space="preserve">References </w:t>
      </w:r>
    </w:p>
    <w:p w14:paraId="5F29109E" w14:textId="77777777" w:rsidR="00355092" w:rsidRPr="00EA16C8" w:rsidRDefault="00355092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  <w:shd w:val="clear" w:color="auto" w:fill="FFFFFF"/>
        </w:rPr>
        <w:t xml:space="preserve">Farrar, Cynthia, James S. Fishkin, Donald P. Green, Christian List, Robert C. Luskin, and Elizabeth Levy Paluck. </w:t>
      </w:r>
      <w:r w:rsidR="00A41EBF" w:rsidRPr="00EA16C8">
        <w:rPr>
          <w:color w:val="auto"/>
          <w:shd w:val="clear" w:color="auto" w:fill="FFFFFF"/>
        </w:rPr>
        <w:t xml:space="preserve">2010. </w:t>
      </w:r>
      <w:r w:rsidR="00E55F0F" w:rsidRPr="00EA16C8">
        <w:rPr>
          <w:color w:val="auto"/>
          <w:shd w:val="clear" w:color="auto" w:fill="FFFFFF"/>
        </w:rPr>
        <w:t>“</w:t>
      </w:r>
      <w:r w:rsidRPr="00EA16C8">
        <w:rPr>
          <w:color w:val="auto"/>
          <w:shd w:val="clear" w:color="auto" w:fill="FFFFFF"/>
        </w:rPr>
        <w:t>Disaggregating deliberation’s effects: An experiment within a deliberativ</w:t>
      </w:r>
      <w:r w:rsidR="00E55F0F" w:rsidRPr="00EA16C8">
        <w:rPr>
          <w:color w:val="auto"/>
          <w:shd w:val="clear" w:color="auto" w:fill="FFFFFF"/>
        </w:rPr>
        <w:t>e poll.”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Pr="00EA16C8">
        <w:rPr>
          <w:i/>
          <w:iCs/>
          <w:color w:val="auto"/>
          <w:shd w:val="clear" w:color="auto" w:fill="FFFFFF"/>
        </w:rPr>
        <w:t>British journal of political science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="00A41EBF" w:rsidRPr="00EA16C8">
        <w:rPr>
          <w:color w:val="auto"/>
          <w:shd w:val="clear" w:color="auto" w:fill="FFFFFF"/>
        </w:rPr>
        <w:t>40(</w:t>
      </w:r>
      <w:r w:rsidRPr="00EA16C8">
        <w:rPr>
          <w:color w:val="auto"/>
          <w:shd w:val="clear" w:color="auto" w:fill="FFFFFF"/>
        </w:rPr>
        <w:t>2</w:t>
      </w:r>
      <w:r w:rsidR="00A41EBF" w:rsidRPr="00EA16C8">
        <w:rPr>
          <w:color w:val="auto"/>
          <w:shd w:val="clear" w:color="auto" w:fill="FFFFFF"/>
        </w:rPr>
        <w:t>)</w:t>
      </w:r>
      <w:r w:rsidRPr="00EA16C8">
        <w:rPr>
          <w:color w:val="auto"/>
          <w:shd w:val="clear" w:color="auto" w:fill="FFFFFF"/>
        </w:rPr>
        <w:t>: 333-347.</w:t>
      </w:r>
      <w:r w:rsidRPr="00EA16C8">
        <w:rPr>
          <w:color w:val="auto"/>
        </w:rPr>
        <w:t xml:space="preserve"> </w:t>
      </w:r>
    </w:p>
    <w:p w14:paraId="456F5C7C" w14:textId="77777777" w:rsidR="00EA16C8" w:rsidRPr="00EA16C8" w:rsidRDefault="00EA16C8" w:rsidP="00836C35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Fishkin, James S.</w:t>
      </w:r>
      <w:r w:rsidR="00BE6E70">
        <w:rPr>
          <w:rFonts w:ascii="Times New Roman" w:hAnsi="Times New Roman"/>
          <w:sz w:val="24"/>
          <w:szCs w:val="24"/>
        </w:rPr>
        <w:t>,</w:t>
      </w:r>
      <w:r w:rsidRPr="00EA16C8">
        <w:rPr>
          <w:rFonts w:ascii="Times New Roman" w:hAnsi="Times New Roman"/>
          <w:sz w:val="24"/>
          <w:szCs w:val="24"/>
        </w:rPr>
        <w:t xml:space="preserve"> Erik Camarano, Robert C. Luskin </w:t>
      </w:r>
      <w:r>
        <w:rPr>
          <w:rFonts w:ascii="Times New Roman" w:hAnsi="Times New Roman"/>
          <w:sz w:val="24"/>
          <w:szCs w:val="24"/>
        </w:rPr>
        <w:t>a</w:t>
      </w:r>
      <w:r w:rsidRPr="00EA16C8">
        <w:rPr>
          <w:rFonts w:ascii="Times New Roman" w:hAnsi="Times New Roman"/>
          <w:sz w:val="24"/>
          <w:szCs w:val="24"/>
        </w:rPr>
        <w:t xml:space="preserve">nd </w:t>
      </w:r>
      <w:r>
        <w:rPr>
          <w:rFonts w:ascii="Times New Roman" w:hAnsi="Times New Roman"/>
          <w:sz w:val="24"/>
          <w:szCs w:val="24"/>
        </w:rPr>
        <w:t>Alice Siu.</w:t>
      </w:r>
      <w:proofErr w:type="gramEnd"/>
      <w:r>
        <w:rPr>
          <w:rFonts w:ascii="Times New Roman" w:hAnsi="Times New Roman"/>
          <w:sz w:val="24"/>
          <w:szCs w:val="24"/>
        </w:rPr>
        <w:t xml:space="preserve"> 2010</w:t>
      </w:r>
      <w:r w:rsidR="00BE6E70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. </w:t>
      </w:r>
      <w:r w:rsidRPr="00EA16C8">
        <w:rPr>
          <w:rFonts w:ascii="Times New Roman" w:hAnsi="Times New Roman"/>
          <w:sz w:val="24"/>
          <w:szCs w:val="24"/>
        </w:rPr>
        <w:t>Deliberative Participatory Consultation: The First De</w:t>
      </w:r>
      <w:r>
        <w:rPr>
          <w:rFonts w:ascii="Times New Roman" w:hAnsi="Times New Roman"/>
          <w:sz w:val="24"/>
          <w:szCs w:val="24"/>
        </w:rPr>
        <w:t>liberative Poll in Porto Alegre</w:t>
      </w:r>
      <w:r w:rsidR="00E23C37">
        <w:rPr>
          <w:rFonts w:ascii="Times New Roman" w:hAnsi="Times New Roman"/>
          <w:sz w:val="24"/>
          <w:szCs w:val="24"/>
        </w:rPr>
        <w:t xml:space="preserve">. </w:t>
      </w:r>
      <w:proofErr w:type="gramStart"/>
      <w:r w:rsidR="00E23C37">
        <w:rPr>
          <w:rFonts w:ascii="Times New Roman" w:hAnsi="Times New Roman"/>
          <w:sz w:val="24"/>
          <w:szCs w:val="24"/>
        </w:rPr>
        <w:t>Working Paper.</w:t>
      </w:r>
      <w:proofErr w:type="gramEnd"/>
      <w:r w:rsidR="008854B9">
        <w:rPr>
          <w:rFonts w:ascii="Times New Roman" w:hAnsi="Times New Roman"/>
          <w:sz w:val="24"/>
          <w:szCs w:val="24"/>
        </w:rPr>
        <w:t xml:space="preserve"> </w:t>
      </w:r>
    </w:p>
    <w:p w14:paraId="5C3BC7C7" w14:textId="77777777" w:rsidR="00DE7D83" w:rsidRPr="00EA16C8" w:rsidRDefault="00DE7D83" w:rsidP="00EA16C8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Fishkin, James S., Baogang He, Robert C. Luskin, and Alice Siu.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2010</w:t>
      </w:r>
      <w:r w:rsidR="00BE6E70">
        <w:rPr>
          <w:rFonts w:ascii="Times New Roman" w:hAnsi="Times New Roman"/>
          <w:sz w:val="24"/>
          <w:szCs w:val="24"/>
        </w:rPr>
        <w:t>b</w:t>
      </w:r>
      <w:r w:rsidRPr="00EA16C8">
        <w:rPr>
          <w:rFonts w:ascii="Times New Roman" w:hAnsi="Times New Roman"/>
          <w:sz w:val="24"/>
          <w:szCs w:val="24"/>
        </w:rPr>
        <w:t xml:space="preserve">. Deliberative Democracy in an Unlikely Place: Deliberative Polling in China. </w:t>
      </w:r>
      <w:proofErr w:type="gramStart"/>
      <w:r w:rsidRPr="00EA16C8">
        <w:rPr>
          <w:rFonts w:ascii="Times New Roman" w:hAnsi="Times New Roman"/>
          <w:i/>
          <w:sz w:val="24"/>
          <w:szCs w:val="24"/>
        </w:rPr>
        <w:t>British Journal of Political Science</w:t>
      </w:r>
      <w:r w:rsidRPr="00EA16C8">
        <w:rPr>
          <w:rFonts w:ascii="Times New Roman" w:hAnsi="Times New Roman"/>
          <w:sz w:val="24"/>
          <w:szCs w:val="24"/>
        </w:rPr>
        <w:t>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40, 435–44 </w:t>
      </w:r>
    </w:p>
    <w:p w14:paraId="7C6C091D" w14:textId="77777777"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proofErr w:type="gramStart"/>
      <w:r w:rsidRPr="00EA16C8">
        <w:rPr>
          <w:color w:val="auto"/>
        </w:rPr>
        <w:t>Fishkin, James S. and Robert C. Luskin.</w:t>
      </w:r>
      <w:proofErr w:type="gramEnd"/>
      <w:r w:rsidRPr="00EA16C8">
        <w:rPr>
          <w:color w:val="auto"/>
        </w:rPr>
        <w:t xml:space="preserve"> 1999. “Bringing Deliberation to the Democratic Dialogue.” In Maxwell McCombs and Amy Reynolds, eds., </w:t>
      </w:r>
      <w:proofErr w:type="gramStart"/>
      <w:r w:rsidRPr="00EA16C8">
        <w:rPr>
          <w:i/>
          <w:iCs/>
          <w:color w:val="auto"/>
        </w:rPr>
        <w:t>The</w:t>
      </w:r>
      <w:proofErr w:type="gramEnd"/>
      <w:r w:rsidRPr="00EA16C8">
        <w:rPr>
          <w:i/>
          <w:iCs/>
          <w:color w:val="auto"/>
        </w:rPr>
        <w:t xml:space="preserve"> Poll with a Human Face: The National Issues Convention Experiment in Political Communication</w:t>
      </w:r>
      <w:r w:rsidRPr="00EA16C8">
        <w:rPr>
          <w:color w:val="auto"/>
        </w:rPr>
        <w:t xml:space="preserve">. Mahwah, N.J.: Lawrence E. Erlbaum. </w:t>
      </w:r>
    </w:p>
    <w:p w14:paraId="57A685FC" w14:textId="77777777" w:rsidR="00AC393D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Hansen, K</w:t>
      </w:r>
      <w:r w:rsidR="005C7227" w:rsidRPr="00EA16C8">
        <w:rPr>
          <w:rFonts w:ascii="Times New Roman" w:hAnsi="Times New Roman"/>
          <w:sz w:val="24"/>
          <w:szCs w:val="24"/>
        </w:rPr>
        <w:t>asper</w:t>
      </w:r>
      <w:r w:rsidR="00BB42EB" w:rsidRPr="00EA16C8">
        <w:rPr>
          <w:rFonts w:ascii="Times New Roman" w:hAnsi="Times New Roman"/>
          <w:sz w:val="24"/>
          <w:szCs w:val="24"/>
        </w:rPr>
        <w:t xml:space="preserve"> M. 2004</w:t>
      </w:r>
      <w:r w:rsidRPr="00EA16C8">
        <w:rPr>
          <w:rFonts w:ascii="Times New Roman" w:hAnsi="Times New Roman"/>
          <w:sz w:val="24"/>
          <w:szCs w:val="24"/>
        </w:rPr>
        <w:t xml:space="preserve">. </w:t>
      </w:r>
      <w:proofErr w:type="gramStart"/>
      <w:r w:rsidRPr="00EA16C8">
        <w:rPr>
          <w:rFonts w:ascii="Times New Roman" w:hAnsi="Times New Roman"/>
          <w:sz w:val="24"/>
          <w:szCs w:val="24"/>
        </w:rPr>
        <w:t>Deliberative democracy and opinion formation.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Odense: University of Southern Denmark Press</w:t>
      </w:r>
    </w:p>
    <w:p w14:paraId="2A6EF67B" w14:textId="77777777" w:rsidR="00AC1211" w:rsidRPr="00EA16C8" w:rsidRDefault="00AC1211" w:rsidP="00AC1211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Iyengar, Shanto, Robert C. Luskin, James S. Fishkin. 2004 Deliberative Public Opinion in </w:t>
      </w:r>
      <w:r w:rsidRPr="00AC1211">
        <w:rPr>
          <w:rFonts w:ascii="Times New Roman" w:hAnsi="Times New Roman"/>
          <w:sz w:val="24"/>
          <w:szCs w:val="24"/>
        </w:rPr>
        <w:t xml:space="preserve">Presidential Primaries: </w:t>
      </w:r>
      <w:r>
        <w:rPr>
          <w:rFonts w:ascii="Times New Roman" w:hAnsi="Times New Roman"/>
          <w:sz w:val="24"/>
          <w:szCs w:val="24"/>
        </w:rPr>
        <w:t xml:space="preserve">Evidence </w:t>
      </w:r>
      <w:r w:rsidRPr="00AC1211">
        <w:rPr>
          <w:rFonts w:ascii="Times New Roman" w:hAnsi="Times New Roman"/>
          <w:sz w:val="24"/>
          <w:szCs w:val="24"/>
        </w:rPr>
        <w:t>from the Online Deliberative Poll</w:t>
      </w:r>
      <w:r>
        <w:rPr>
          <w:rFonts w:ascii="Times New Roman" w:hAnsi="Times New Roman"/>
          <w:sz w:val="24"/>
          <w:szCs w:val="24"/>
        </w:rPr>
        <w:t>. Paper presented at the conference “Voice and Citizenship: Re-thinking Theory and Practice in Political Communication.”</w:t>
      </w:r>
    </w:p>
    <w:p w14:paraId="7DF28FAB" w14:textId="77777777" w:rsidR="00971690" w:rsidRPr="00EA16C8" w:rsidRDefault="0081012B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  <w:shd w:val="clear" w:color="auto" w:fill="FFFFFF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Luskin</w:t>
      </w:r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Ian O'Flynn, James S. Fishkin, and David Russell.</w:t>
      </w:r>
      <w:proofErr w:type="gramEnd"/>
      <w:r w:rsidR="003778DE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gramStart"/>
      <w:r w:rsidR="003778DE" w:rsidRPr="00EA16C8">
        <w:rPr>
          <w:rFonts w:ascii="Times New Roman" w:hAnsi="Times New Roman"/>
          <w:sz w:val="24"/>
          <w:szCs w:val="24"/>
          <w:shd w:val="clear" w:color="auto" w:fill="FFFFFF"/>
        </w:rPr>
        <w:t>2013</w:t>
      </w:r>
      <w:r w:rsidR="00916546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“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De</w:t>
      </w:r>
      <w:r w:rsidR="006C40B4" w:rsidRPr="00EA16C8">
        <w:rPr>
          <w:rFonts w:ascii="Times New Roman" w:hAnsi="Times New Roman"/>
          <w:sz w:val="24"/>
          <w:szCs w:val="24"/>
          <w:shd w:val="clear" w:color="auto" w:fill="FFFFFF"/>
        </w:rPr>
        <w:t>liberating across deep divides.”</w:t>
      </w:r>
      <w:proofErr w:type="gramEnd"/>
      <w:r w:rsidR="00971690" w:rsidRPr="00EA16C8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proofErr w:type="gramStart"/>
      <w:r w:rsidR="00971690" w:rsidRPr="00EA16C8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Political Studies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.</w:t>
      </w:r>
      <w:proofErr w:type="gramEnd"/>
    </w:p>
    <w:p w14:paraId="5D7E7BCB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lastRenderedPageBreak/>
        <w:t>Luskin</w:t>
      </w:r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</w:rPr>
        <w:t>, James S. Fishkin, Roger Jowell and Allison Park.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1999. Learning and Voting in Britain: Insights from the Deliberative Poll. Paper presented at the annual meeting of the American Political Science Association, Atlanta, Ga.</w:t>
      </w:r>
    </w:p>
    <w:p w14:paraId="58601182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Luskin</w:t>
      </w:r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</w:rPr>
        <w:t>, James S. Fishkin and Dennis L. Plane.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1999. Deliberative Polling and Policy Outcomes: Electric Utility Issues in Texas. Paper presented at the annual meeting of the Association for Public Policy Analysis.</w:t>
      </w:r>
    </w:p>
    <w:p w14:paraId="788C7E3E" w14:textId="77777777" w:rsidR="00200CA9" w:rsidRPr="00EA16C8" w:rsidRDefault="00AC393D" w:rsidP="00200CA9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Luskin, Robert C., James S. Fishkin, Ian McAllister, John </w:t>
      </w:r>
      <w:proofErr w:type="spellStart"/>
      <w:r w:rsidRPr="00EA16C8">
        <w:rPr>
          <w:color w:val="auto"/>
        </w:rPr>
        <w:t>Higley</w:t>
      </w:r>
      <w:proofErr w:type="spellEnd"/>
      <w:r w:rsidRPr="00EA16C8">
        <w:rPr>
          <w:color w:val="auto"/>
        </w:rPr>
        <w:t>, Pamela Ryan. 2000. Information effects in referendum voting: evidence from Australian Deliberative Poll. Paper presented at the Annual meeting of the American Political Science Association, Washing</w:t>
      </w:r>
      <w:r w:rsidR="00200CA9" w:rsidRPr="00EA16C8">
        <w:rPr>
          <w:color w:val="auto"/>
        </w:rPr>
        <w:t xml:space="preserve">ton, D.C. </w:t>
      </w:r>
    </w:p>
    <w:p w14:paraId="40D3FE72" w14:textId="77777777" w:rsidR="00807048" w:rsidRPr="00EA16C8" w:rsidRDefault="00807048" w:rsidP="00200CA9">
      <w:pPr>
        <w:pStyle w:val="Default"/>
        <w:spacing w:line="480" w:lineRule="auto"/>
        <w:ind w:left="720" w:hanging="720"/>
        <w:rPr>
          <w:color w:val="auto"/>
        </w:rPr>
      </w:pPr>
      <w:proofErr w:type="gramStart"/>
      <w:r w:rsidRPr="00EA16C8">
        <w:rPr>
          <w:color w:val="auto"/>
        </w:rPr>
        <w:t>Luskin, Robert C., and James S. Fishkin.</w:t>
      </w:r>
      <w:proofErr w:type="gramEnd"/>
      <w:r w:rsidRPr="00EA16C8">
        <w:rPr>
          <w:color w:val="auto"/>
        </w:rPr>
        <w:t xml:space="preserve"> </w:t>
      </w:r>
      <w:r w:rsidR="00CC18D8" w:rsidRPr="00EA16C8">
        <w:rPr>
          <w:color w:val="auto"/>
        </w:rPr>
        <w:t>2002</w:t>
      </w:r>
      <w:r w:rsidR="00607AA6" w:rsidRPr="00EA16C8">
        <w:rPr>
          <w:color w:val="auto"/>
        </w:rPr>
        <w:t>a</w:t>
      </w:r>
      <w:r w:rsidR="00CC18D8" w:rsidRPr="00EA16C8">
        <w:rPr>
          <w:color w:val="auto"/>
        </w:rPr>
        <w:t xml:space="preserve">. </w:t>
      </w:r>
      <w:r w:rsidRPr="00EA16C8">
        <w:rPr>
          <w:color w:val="auto"/>
        </w:rPr>
        <w:t>Deliberative Polling, Public Opinion, and Democracy:  The Case of</w:t>
      </w:r>
      <w:r w:rsidR="00D65ED3" w:rsidRPr="00EA16C8">
        <w:rPr>
          <w:color w:val="auto"/>
        </w:rPr>
        <w:t xml:space="preserve"> the National Issues Convention.</w:t>
      </w:r>
      <w:r w:rsidR="00111C2E" w:rsidRPr="00EA16C8">
        <w:rPr>
          <w:color w:val="auto"/>
        </w:rPr>
        <w:t xml:space="preserve"> </w:t>
      </w:r>
      <w:proofErr w:type="gramStart"/>
      <w:r w:rsidR="00111C2E" w:rsidRPr="00EA16C8">
        <w:rPr>
          <w:color w:val="auto"/>
        </w:rPr>
        <w:t>Working Paper.</w:t>
      </w:r>
      <w:proofErr w:type="gramEnd"/>
    </w:p>
    <w:p w14:paraId="1FD520E0" w14:textId="77777777"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proofErr w:type="gramStart"/>
      <w:r w:rsidRPr="00EA16C8">
        <w:rPr>
          <w:color w:val="auto"/>
        </w:rPr>
        <w:t>Luskin, Robert C., James S. Fishkin, and Roger Jowell.</w:t>
      </w:r>
      <w:proofErr w:type="gramEnd"/>
      <w:r w:rsidRPr="00EA16C8">
        <w:rPr>
          <w:color w:val="auto"/>
        </w:rPr>
        <w:t xml:space="preserve"> 2002</w:t>
      </w:r>
      <w:r w:rsidR="00607AA6" w:rsidRPr="00EA16C8">
        <w:rPr>
          <w:color w:val="auto"/>
        </w:rPr>
        <w:t>b</w:t>
      </w:r>
      <w:r w:rsidRPr="00EA16C8">
        <w:rPr>
          <w:color w:val="auto"/>
        </w:rPr>
        <w:t xml:space="preserve">. Considered Opinions: Deliberative Polling in Britain. </w:t>
      </w:r>
      <w:r w:rsidRPr="00EA16C8">
        <w:rPr>
          <w:i/>
          <w:iCs/>
          <w:color w:val="auto"/>
        </w:rPr>
        <w:t>British Journal of Political Science</w:t>
      </w:r>
      <w:r w:rsidRPr="00EA16C8">
        <w:rPr>
          <w:color w:val="auto"/>
        </w:rPr>
        <w:t>, 32:455-87</w:t>
      </w:r>
    </w:p>
    <w:p w14:paraId="4E5AF376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Luskin, Robert C., James S. Fishkin</w:t>
      </w:r>
      <w:r w:rsidRPr="00EA16C8">
        <w:rPr>
          <w:rFonts w:ascii="Times New Roman" w:hAnsi="Times New Roman"/>
          <w:bCs/>
          <w:sz w:val="24"/>
          <w:szCs w:val="24"/>
        </w:rPr>
        <w:t xml:space="preserve">, Stephen Boucher, Henri Monceau. 2008. Considered Opinions on Further EU Enlargement: Evidence from an EU-Wide Deliberative Poll. Paper presented at the </w:t>
      </w:r>
      <w:r w:rsidRPr="00EA16C8">
        <w:rPr>
          <w:rFonts w:ascii="Times New Roman" w:hAnsi="Times New Roman"/>
          <w:sz w:val="24"/>
          <w:szCs w:val="24"/>
        </w:rPr>
        <w:t>annual meeting of the International Society of Political Psychology, Paris, France, July, 9-12</w:t>
      </w:r>
    </w:p>
    <w:p w14:paraId="123AD7A7" w14:textId="77777777" w:rsidR="00902873" w:rsidRDefault="00AC393D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Park, Alison, Roger Jowell, and Suzi McPherson, 1998.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</w:t>
      </w:r>
      <w:r w:rsidRPr="00EA16C8">
        <w:rPr>
          <w:rFonts w:ascii="Times New Roman" w:hAnsi="Times New Roman"/>
          <w:i/>
          <w:iCs/>
          <w:sz w:val="24"/>
          <w:szCs w:val="24"/>
        </w:rPr>
        <w:t xml:space="preserve">The Future of the National Health Service: Results from a Deliberative Poll. </w:t>
      </w:r>
      <w:r w:rsidRPr="00EA16C8">
        <w:rPr>
          <w:rFonts w:ascii="Times New Roman" w:hAnsi="Times New Roman"/>
          <w:sz w:val="24"/>
          <w:szCs w:val="24"/>
        </w:rPr>
        <w:t>London: Social and Community Planning Research.</w:t>
      </w:r>
    </w:p>
    <w:p w14:paraId="766FD6B7" w14:textId="77777777" w:rsidR="00902873" w:rsidRPr="0024076F" w:rsidRDefault="00902873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proofErr w:type="gramStart"/>
      <w:r w:rsidRPr="0024076F">
        <w:rPr>
          <w:rFonts w:ascii="Times New Roman" w:hAnsi="Times New Roman"/>
          <w:color w:val="000000"/>
          <w:sz w:val="24"/>
          <w:szCs w:val="24"/>
        </w:rPr>
        <w:lastRenderedPageBreak/>
        <w:t>Siu, Alice</w:t>
      </w:r>
      <w:r w:rsidR="00A4352E">
        <w:rPr>
          <w:rFonts w:ascii="Times New Roman" w:hAnsi="Times New Roman"/>
          <w:color w:val="000000"/>
          <w:sz w:val="24"/>
          <w:szCs w:val="24"/>
        </w:rPr>
        <w:t>,</w:t>
      </w:r>
      <w:r w:rsidR="00490485" w:rsidRPr="00490485">
        <w:rPr>
          <w:rFonts w:ascii="Times New Roman" w:hAnsi="Times New Roman"/>
          <w:sz w:val="24"/>
          <w:szCs w:val="24"/>
        </w:rPr>
        <w:t xml:space="preserve"> </w:t>
      </w:r>
      <w:r w:rsidR="00490485" w:rsidRPr="00EA16C8">
        <w:rPr>
          <w:rFonts w:ascii="Times New Roman" w:hAnsi="Times New Roman"/>
          <w:sz w:val="24"/>
          <w:szCs w:val="24"/>
        </w:rPr>
        <w:t>James S. Fishkin</w:t>
      </w:r>
      <w:r w:rsidR="00490485" w:rsidRPr="00EA16C8">
        <w:rPr>
          <w:rFonts w:ascii="Times New Roman" w:hAnsi="Times New Roman"/>
          <w:bCs/>
          <w:sz w:val="24"/>
          <w:szCs w:val="24"/>
        </w:rPr>
        <w:t>,</w:t>
      </w:r>
      <w:r w:rsidR="00490485">
        <w:rPr>
          <w:rFonts w:ascii="Times New Roman" w:hAnsi="Times New Roman"/>
          <w:bCs/>
          <w:sz w:val="24"/>
          <w:szCs w:val="24"/>
        </w:rPr>
        <w:t xml:space="preserve"> and Robert C. Luskin</w:t>
      </w:r>
      <w:r w:rsidRPr="0024076F">
        <w:rPr>
          <w:rFonts w:ascii="Times New Roman" w:hAnsi="Times New Roman"/>
          <w:color w:val="000000"/>
          <w:sz w:val="24"/>
          <w:szCs w:val="24"/>
        </w:rPr>
        <w:t>.</w:t>
      </w:r>
      <w:proofErr w:type="gramEnd"/>
      <w:r w:rsidRPr="0024076F">
        <w:rPr>
          <w:rFonts w:ascii="Times New Roman" w:hAnsi="Times New Roman"/>
          <w:color w:val="000000"/>
          <w:sz w:val="24"/>
          <w:szCs w:val="24"/>
        </w:rPr>
        <w:t xml:space="preserve"> 2014. </w:t>
      </w:r>
      <w:r w:rsidRPr="0024076F">
        <w:rPr>
          <w:rFonts w:ascii="Times New Roman" w:hAnsi="Times New Roman"/>
          <w:sz w:val="24"/>
          <w:szCs w:val="24"/>
        </w:rPr>
        <w:t xml:space="preserve">Deliberating in Deep Divisions: Policies </w:t>
      </w:r>
      <w:proofErr w:type="gramStart"/>
      <w:r w:rsidRPr="0024076F">
        <w:rPr>
          <w:rFonts w:ascii="Times New Roman" w:hAnsi="Times New Roman"/>
          <w:sz w:val="24"/>
          <w:szCs w:val="24"/>
        </w:rPr>
        <w:t>Toward</w:t>
      </w:r>
      <w:proofErr w:type="gramEnd"/>
      <w:r w:rsidRPr="0024076F">
        <w:rPr>
          <w:rFonts w:ascii="Times New Roman" w:hAnsi="Times New Roman"/>
          <w:sz w:val="24"/>
          <w:szCs w:val="24"/>
        </w:rPr>
        <w:t xml:space="preserve"> the Roma in Bulgaria. </w:t>
      </w:r>
      <w:proofErr w:type="gramStart"/>
      <w:r w:rsidRPr="0024076F">
        <w:rPr>
          <w:rFonts w:ascii="Times New Roman" w:hAnsi="Times New Roman"/>
          <w:sz w:val="24"/>
          <w:szCs w:val="24"/>
        </w:rPr>
        <w:t>International Society of Political Psychology.</w:t>
      </w:r>
      <w:proofErr w:type="gramEnd"/>
      <w:r w:rsidRPr="0024076F">
        <w:rPr>
          <w:rFonts w:ascii="Times New Roman" w:hAnsi="Times New Roman"/>
          <w:sz w:val="24"/>
          <w:szCs w:val="24"/>
        </w:rPr>
        <w:t xml:space="preserve"> Rome, Italy.</w:t>
      </w:r>
    </w:p>
    <w:p w14:paraId="3B8D1B66" w14:textId="77777777" w:rsidR="000D265C" w:rsidRPr="0024076F" w:rsidRDefault="0006752C" w:rsidP="00D2733B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proofErr w:type="gramStart"/>
      <w:r w:rsidRPr="0024076F">
        <w:rPr>
          <w:rFonts w:ascii="Times New Roman" w:hAnsi="Times New Roman"/>
          <w:sz w:val="24"/>
          <w:szCs w:val="24"/>
          <w:shd w:val="clear" w:color="auto" w:fill="FFFFFF"/>
        </w:rPr>
        <w:t>Sturgis, Patrick, Caroline Roberts, and Nick Allum.</w:t>
      </w:r>
      <w:proofErr w:type="gramEnd"/>
      <w:r w:rsidRPr="0024076F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2005. “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A Different Take on the Deliberative Poll Information, Delibe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ration, and Attitude Constraint.”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Pr="0024076F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Public Opinion Quarterly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F71966" w:rsidRPr="0024076F">
        <w:rPr>
          <w:rFonts w:ascii="Times New Roman" w:hAnsi="Times New Roman"/>
          <w:sz w:val="24"/>
          <w:szCs w:val="24"/>
          <w:shd w:val="clear" w:color="auto" w:fill="FFFFFF"/>
        </w:rPr>
        <w:t>69(1)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: 30-65.</w:t>
      </w:r>
    </w:p>
    <w:sectPr w:rsidR="000D265C" w:rsidRPr="0024076F" w:rsidSect="00E62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4D4F31" w14:textId="77777777" w:rsidR="004C78E8" w:rsidRDefault="004C78E8" w:rsidP="00F764FB">
      <w:pPr>
        <w:spacing w:after="0" w:line="240" w:lineRule="auto"/>
      </w:pPr>
      <w:r>
        <w:separator/>
      </w:r>
    </w:p>
  </w:endnote>
  <w:endnote w:type="continuationSeparator" w:id="0">
    <w:p w14:paraId="3970FD21" w14:textId="77777777" w:rsidR="004C78E8" w:rsidRDefault="004C78E8" w:rsidP="00F76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197733" w14:textId="77777777" w:rsidR="004C78E8" w:rsidRDefault="004C78E8" w:rsidP="00F764FB">
      <w:pPr>
        <w:spacing w:after="0" w:line="240" w:lineRule="auto"/>
      </w:pPr>
      <w:r>
        <w:separator/>
      </w:r>
    </w:p>
  </w:footnote>
  <w:footnote w:type="continuationSeparator" w:id="0">
    <w:p w14:paraId="0A0C9705" w14:textId="77777777" w:rsidR="004C78E8" w:rsidRDefault="004C78E8" w:rsidP="00F76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32B95"/>
    <w:multiLevelType w:val="hybridMultilevel"/>
    <w:tmpl w:val="B9BAAA6C"/>
    <w:lvl w:ilvl="0" w:tplc="6D48C5EE">
      <w:start w:val="21"/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DB8"/>
    <w:rsid w:val="000100DC"/>
    <w:rsid w:val="00011F79"/>
    <w:rsid w:val="000401FE"/>
    <w:rsid w:val="0004115E"/>
    <w:rsid w:val="0006752C"/>
    <w:rsid w:val="00086233"/>
    <w:rsid w:val="000944B0"/>
    <w:rsid w:val="000B0A06"/>
    <w:rsid w:val="000B2F7C"/>
    <w:rsid w:val="000B35B2"/>
    <w:rsid w:val="000B6AB8"/>
    <w:rsid w:val="000C3456"/>
    <w:rsid w:val="000D265C"/>
    <w:rsid w:val="000E3979"/>
    <w:rsid w:val="000E75E9"/>
    <w:rsid w:val="000F10FE"/>
    <w:rsid w:val="00111C2E"/>
    <w:rsid w:val="00140FA3"/>
    <w:rsid w:val="00142FAD"/>
    <w:rsid w:val="00153655"/>
    <w:rsid w:val="00153D41"/>
    <w:rsid w:val="001808F3"/>
    <w:rsid w:val="00184F37"/>
    <w:rsid w:val="00191A10"/>
    <w:rsid w:val="001B0533"/>
    <w:rsid w:val="001C5936"/>
    <w:rsid w:val="001D785F"/>
    <w:rsid w:val="001F65F5"/>
    <w:rsid w:val="00200CA9"/>
    <w:rsid w:val="0024076F"/>
    <w:rsid w:val="002574D6"/>
    <w:rsid w:val="002661E3"/>
    <w:rsid w:val="002723A1"/>
    <w:rsid w:val="002871CC"/>
    <w:rsid w:val="002947F9"/>
    <w:rsid w:val="002B60D1"/>
    <w:rsid w:val="002B6DB8"/>
    <w:rsid w:val="002C44EF"/>
    <w:rsid w:val="002D6D31"/>
    <w:rsid w:val="00326090"/>
    <w:rsid w:val="00335CEC"/>
    <w:rsid w:val="00344910"/>
    <w:rsid w:val="003460FD"/>
    <w:rsid w:val="00352CE9"/>
    <w:rsid w:val="00355092"/>
    <w:rsid w:val="003642AD"/>
    <w:rsid w:val="0037409F"/>
    <w:rsid w:val="003768C9"/>
    <w:rsid w:val="003778DE"/>
    <w:rsid w:val="00383AB7"/>
    <w:rsid w:val="00393465"/>
    <w:rsid w:val="003A05FA"/>
    <w:rsid w:val="003A3703"/>
    <w:rsid w:val="003F1AFF"/>
    <w:rsid w:val="00403E40"/>
    <w:rsid w:val="00411B71"/>
    <w:rsid w:val="00414FE4"/>
    <w:rsid w:val="00415E58"/>
    <w:rsid w:val="00451F4D"/>
    <w:rsid w:val="0046621F"/>
    <w:rsid w:val="004702AF"/>
    <w:rsid w:val="00473FE7"/>
    <w:rsid w:val="004848FB"/>
    <w:rsid w:val="00490485"/>
    <w:rsid w:val="004B2F96"/>
    <w:rsid w:val="004C78E8"/>
    <w:rsid w:val="004E3134"/>
    <w:rsid w:val="004E3B80"/>
    <w:rsid w:val="004F0060"/>
    <w:rsid w:val="0051629A"/>
    <w:rsid w:val="0051759A"/>
    <w:rsid w:val="00530244"/>
    <w:rsid w:val="005336A0"/>
    <w:rsid w:val="0054281B"/>
    <w:rsid w:val="005464CC"/>
    <w:rsid w:val="005509A9"/>
    <w:rsid w:val="00552FB5"/>
    <w:rsid w:val="00565D84"/>
    <w:rsid w:val="00582274"/>
    <w:rsid w:val="00591267"/>
    <w:rsid w:val="005C7227"/>
    <w:rsid w:val="005D7381"/>
    <w:rsid w:val="00607AA6"/>
    <w:rsid w:val="00616000"/>
    <w:rsid w:val="006279D2"/>
    <w:rsid w:val="00635F77"/>
    <w:rsid w:val="00636B19"/>
    <w:rsid w:val="00637007"/>
    <w:rsid w:val="00661FDB"/>
    <w:rsid w:val="00672E5B"/>
    <w:rsid w:val="0068235B"/>
    <w:rsid w:val="006A6C58"/>
    <w:rsid w:val="006C40B4"/>
    <w:rsid w:val="00707194"/>
    <w:rsid w:val="00710314"/>
    <w:rsid w:val="00711A73"/>
    <w:rsid w:val="00731F1D"/>
    <w:rsid w:val="0075072D"/>
    <w:rsid w:val="007664D0"/>
    <w:rsid w:val="00776655"/>
    <w:rsid w:val="007B1268"/>
    <w:rsid w:val="008035F1"/>
    <w:rsid w:val="00807048"/>
    <w:rsid w:val="0081012B"/>
    <w:rsid w:val="008329FE"/>
    <w:rsid w:val="00836C35"/>
    <w:rsid w:val="00845340"/>
    <w:rsid w:val="008645FF"/>
    <w:rsid w:val="00872FDE"/>
    <w:rsid w:val="00874354"/>
    <w:rsid w:val="008854B9"/>
    <w:rsid w:val="00887B96"/>
    <w:rsid w:val="008D43E4"/>
    <w:rsid w:val="008E6CF5"/>
    <w:rsid w:val="008F3189"/>
    <w:rsid w:val="008F73F1"/>
    <w:rsid w:val="00902873"/>
    <w:rsid w:val="00916546"/>
    <w:rsid w:val="00952CB7"/>
    <w:rsid w:val="00954E7F"/>
    <w:rsid w:val="009607DC"/>
    <w:rsid w:val="00960D4D"/>
    <w:rsid w:val="00971690"/>
    <w:rsid w:val="009813A4"/>
    <w:rsid w:val="00986CBB"/>
    <w:rsid w:val="00990A47"/>
    <w:rsid w:val="009922AA"/>
    <w:rsid w:val="009943A2"/>
    <w:rsid w:val="009A02FC"/>
    <w:rsid w:val="009A529D"/>
    <w:rsid w:val="009B4BDC"/>
    <w:rsid w:val="009C1156"/>
    <w:rsid w:val="009D5E0A"/>
    <w:rsid w:val="009D60E9"/>
    <w:rsid w:val="009E48EC"/>
    <w:rsid w:val="009E641A"/>
    <w:rsid w:val="009F300F"/>
    <w:rsid w:val="00A12F53"/>
    <w:rsid w:val="00A17043"/>
    <w:rsid w:val="00A26C3A"/>
    <w:rsid w:val="00A33951"/>
    <w:rsid w:val="00A34969"/>
    <w:rsid w:val="00A358FF"/>
    <w:rsid w:val="00A37C18"/>
    <w:rsid w:val="00A41EBF"/>
    <w:rsid w:val="00A4352E"/>
    <w:rsid w:val="00A532A0"/>
    <w:rsid w:val="00A62305"/>
    <w:rsid w:val="00A63022"/>
    <w:rsid w:val="00A72FEB"/>
    <w:rsid w:val="00A86DCC"/>
    <w:rsid w:val="00A90B69"/>
    <w:rsid w:val="00AB03AD"/>
    <w:rsid w:val="00AC1211"/>
    <w:rsid w:val="00AC393D"/>
    <w:rsid w:val="00AC466C"/>
    <w:rsid w:val="00B345A8"/>
    <w:rsid w:val="00B34B09"/>
    <w:rsid w:val="00B55C3E"/>
    <w:rsid w:val="00B60B09"/>
    <w:rsid w:val="00B7315F"/>
    <w:rsid w:val="00B74BBC"/>
    <w:rsid w:val="00B942CA"/>
    <w:rsid w:val="00BA6EDD"/>
    <w:rsid w:val="00BB2840"/>
    <w:rsid w:val="00BB42EB"/>
    <w:rsid w:val="00BE6E70"/>
    <w:rsid w:val="00C17F8B"/>
    <w:rsid w:val="00C32FEB"/>
    <w:rsid w:val="00C369B3"/>
    <w:rsid w:val="00C40B02"/>
    <w:rsid w:val="00C463DA"/>
    <w:rsid w:val="00C513BA"/>
    <w:rsid w:val="00C54BAD"/>
    <w:rsid w:val="00C854DA"/>
    <w:rsid w:val="00C86B68"/>
    <w:rsid w:val="00C94125"/>
    <w:rsid w:val="00CA0B2F"/>
    <w:rsid w:val="00CA3859"/>
    <w:rsid w:val="00CB17DE"/>
    <w:rsid w:val="00CC18D8"/>
    <w:rsid w:val="00CE57A6"/>
    <w:rsid w:val="00D2733B"/>
    <w:rsid w:val="00D36DC8"/>
    <w:rsid w:val="00D414CD"/>
    <w:rsid w:val="00D61240"/>
    <w:rsid w:val="00D644F3"/>
    <w:rsid w:val="00D65ED3"/>
    <w:rsid w:val="00D96FF7"/>
    <w:rsid w:val="00DA122D"/>
    <w:rsid w:val="00DB29D2"/>
    <w:rsid w:val="00DC6775"/>
    <w:rsid w:val="00DE5267"/>
    <w:rsid w:val="00DE6816"/>
    <w:rsid w:val="00DE7D83"/>
    <w:rsid w:val="00E23C37"/>
    <w:rsid w:val="00E27E42"/>
    <w:rsid w:val="00E55F0F"/>
    <w:rsid w:val="00E62D54"/>
    <w:rsid w:val="00E7273E"/>
    <w:rsid w:val="00E83D2F"/>
    <w:rsid w:val="00E85529"/>
    <w:rsid w:val="00E87A78"/>
    <w:rsid w:val="00EA0040"/>
    <w:rsid w:val="00EA0340"/>
    <w:rsid w:val="00EA16C8"/>
    <w:rsid w:val="00EA5A08"/>
    <w:rsid w:val="00EA7751"/>
    <w:rsid w:val="00EB0F7F"/>
    <w:rsid w:val="00EE01A1"/>
    <w:rsid w:val="00EE4F0D"/>
    <w:rsid w:val="00F12EE1"/>
    <w:rsid w:val="00F57CF2"/>
    <w:rsid w:val="00F62239"/>
    <w:rsid w:val="00F657B0"/>
    <w:rsid w:val="00F71966"/>
    <w:rsid w:val="00F764FB"/>
    <w:rsid w:val="00F84E4F"/>
    <w:rsid w:val="00F931B2"/>
    <w:rsid w:val="00FA127D"/>
    <w:rsid w:val="00FC5709"/>
    <w:rsid w:val="00FE335A"/>
    <w:rsid w:val="00FE3F56"/>
    <w:rsid w:val="00FE4091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4C1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39346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393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4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cdd.stanford.edu/polls/btp/2005/btp-poll-result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BCEEA7-F172-4EE9-8DFD-E7007DCF8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815</Words>
  <Characters>4647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5452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sood</dc:creator>
  <cp:lastModifiedBy>gaurav sood</cp:lastModifiedBy>
  <cp:revision>7</cp:revision>
  <cp:lastPrinted>2015-02-18T18:56:00Z</cp:lastPrinted>
  <dcterms:created xsi:type="dcterms:W3CDTF">2015-06-01T19:16:00Z</dcterms:created>
  <dcterms:modified xsi:type="dcterms:W3CDTF">2015-06-01T23:58:00Z</dcterms:modified>
</cp:coreProperties>
</file>