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2551" w14:textId="0815C98C" w:rsidR="002903CF" w:rsidRPr="000F69A0" w:rsidRDefault="00A64B8F" w:rsidP="001661D1">
      <w:pPr>
        <w:pStyle w:val="BodyText"/>
        <w:jc w:val="center"/>
        <w:rPr>
          <w:rFonts w:ascii="Palatino Linotype" w:hAnsi="Palatino Linotype"/>
          <w:sz w:val="32"/>
          <w:szCs w:val="32"/>
        </w:rPr>
      </w:pPr>
      <w:r>
        <w:rPr>
          <w:rFonts w:ascii="Palatino Linotype" w:hAnsi="Palatino Linotype"/>
          <w:sz w:val="32"/>
          <w:szCs w:val="32"/>
        </w:rPr>
        <w:t xml:space="preserve">January </w:t>
      </w:r>
      <w:r w:rsidR="002903CF" w:rsidRPr="000F69A0">
        <w:rPr>
          <w:rFonts w:ascii="Palatino Linotype" w:hAnsi="Palatino Linotype"/>
          <w:sz w:val="32"/>
          <w:szCs w:val="32"/>
        </w:rPr>
        <w:t>202</w:t>
      </w:r>
      <w:r>
        <w:rPr>
          <w:rFonts w:ascii="Palatino Linotype" w:hAnsi="Palatino Linotype"/>
          <w:sz w:val="32"/>
          <w:szCs w:val="32"/>
        </w:rPr>
        <w:t>3</w:t>
      </w:r>
      <w:r w:rsidR="002B1CDB">
        <w:rPr>
          <w:rFonts w:ascii="Palatino Linotype" w:hAnsi="Palatino Linotype"/>
          <w:sz w:val="32"/>
          <w:szCs w:val="32"/>
        </w:rPr>
        <w:t xml:space="preserve"> </w:t>
      </w:r>
    </w:p>
    <w:p w14:paraId="01615A30" w14:textId="77777777" w:rsidR="002903CF" w:rsidRDefault="002903CF" w:rsidP="002903CF">
      <w:pPr>
        <w:pStyle w:val="Title"/>
        <w:spacing w:before="120" w:after="120"/>
        <w:rPr>
          <w:vertAlign w:val="superscript"/>
        </w:rPr>
      </w:pPr>
      <w:r>
        <w:t>Quality Indicators for Administrative Data</w:t>
      </w:r>
      <w:r w:rsidRPr="002903CF">
        <w:rPr>
          <w:vertAlign w:val="superscript"/>
        </w:rPr>
        <w:t>1</w:t>
      </w:r>
    </w:p>
    <w:p w14:paraId="0ECD9B0A" w14:textId="77777777" w:rsidR="002903CF" w:rsidRDefault="002903CF" w:rsidP="001661D1">
      <w:pPr>
        <w:pStyle w:val="Title"/>
        <w:spacing w:before="120" w:after="120"/>
      </w:pPr>
      <w:r>
        <w:t xml:space="preserve">User Manual </w:t>
      </w:r>
      <w:proofErr w:type="gramStart"/>
      <w:r>
        <w:t>For</w:t>
      </w:r>
      <w:proofErr w:type="gramEnd"/>
      <w:r>
        <w:t xml:space="preserve"> R Package on</w:t>
      </w:r>
      <w:r w:rsidRPr="002903CF">
        <w:t xml:space="preserve"> GitHub</w:t>
      </w:r>
    </w:p>
    <w:p w14:paraId="00C17992" w14:textId="46E1A65F" w:rsidR="002903CF" w:rsidRDefault="00555B8E" w:rsidP="0072649A">
      <w:pPr>
        <w:pStyle w:val="Author"/>
        <w:rPr>
          <w:sz w:val="32"/>
          <w:szCs w:val="32"/>
        </w:rPr>
      </w:pPr>
      <w:r>
        <w:rPr>
          <w:sz w:val="32"/>
          <w:szCs w:val="32"/>
        </w:rPr>
        <w:t xml:space="preserve">Sook Kim and </w:t>
      </w:r>
      <w:r w:rsidR="002903CF" w:rsidRPr="002903CF">
        <w:rPr>
          <w:sz w:val="32"/>
          <w:szCs w:val="32"/>
        </w:rPr>
        <w:t>Natalie Shlomo</w:t>
      </w:r>
      <w:r>
        <w:rPr>
          <w:sz w:val="32"/>
          <w:szCs w:val="32"/>
        </w:rPr>
        <w:t xml:space="preserve"> </w:t>
      </w:r>
      <w:r w:rsidR="0072649A">
        <w:rPr>
          <w:sz w:val="32"/>
          <w:szCs w:val="32"/>
        </w:rPr>
        <w:br/>
      </w:r>
      <w:r w:rsidR="002903CF" w:rsidRPr="002903CF">
        <w:rPr>
          <w:sz w:val="32"/>
          <w:szCs w:val="32"/>
        </w:rPr>
        <w:t xml:space="preserve"> University of Manchester</w:t>
      </w:r>
    </w:p>
    <w:p w14:paraId="00511594" w14:textId="21773748" w:rsidR="002B1CDB" w:rsidRPr="002B1CDB" w:rsidRDefault="002B1CDB" w:rsidP="002B1CDB">
      <w:pPr>
        <w:pStyle w:val="BodyText"/>
        <w:jc w:val="center"/>
        <w:rPr>
          <w:rFonts w:ascii="Palatino Linotype" w:hAnsi="Palatino Linotype"/>
          <w:sz w:val="28"/>
          <w:szCs w:val="28"/>
        </w:rPr>
      </w:pPr>
      <w:r w:rsidRPr="002B1CDB">
        <w:rPr>
          <w:rFonts w:ascii="Palatino Linotype" w:hAnsi="Palatino Linotype"/>
          <w:sz w:val="28"/>
          <w:szCs w:val="28"/>
        </w:rPr>
        <w:t xml:space="preserve">Version 1.2 </w:t>
      </w:r>
    </w:p>
    <w:p w14:paraId="19619817" w14:textId="0039E3C6" w:rsidR="00270F53" w:rsidRDefault="002903CF" w:rsidP="0072649A">
      <w:pPr>
        <w:pStyle w:val="Title"/>
        <w:numPr>
          <w:ilvl w:val="0"/>
          <w:numId w:val="29"/>
        </w:numPr>
        <w:jc w:val="left"/>
        <w:rPr>
          <w:rFonts w:ascii="Calibri" w:hAnsi="Calibri" w:cs="Calibri"/>
          <w:sz w:val="24"/>
          <w:szCs w:val="24"/>
        </w:rPr>
      </w:pPr>
      <w:r>
        <w:rPr>
          <w:rFonts w:ascii="Calibri" w:hAnsi="Calibri" w:cs="Calibri"/>
          <w:sz w:val="24"/>
          <w:szCs w:val="24"/>
        </w:rPr>
        <w:t xml:space="preserve">Funded by the Grant: </w:t>
      </w:r>
      <w:r w:rsidRPr="002903CF">
        <w:rPr>
          <w:rFonts w:ascii="Calibri" w:hAnsi="Calibri" w:cs="Calibri"/>
          <w:sz w:val="24"/>
          <w:szCs w:val="24"/>
        </w:rPr>
        <w:t>‘Meth</w:t>
      </w:r>
      <w:r w:rsidR="0072649A">
        <w:rPr>
          <w:rFonts w:ascii="Calibri" w:hAnsi="Calibri" w:cs="Calibri"/>
          <w:sz w:val="24"/>
          <w:szCs w:val="24"/>
        </w:rPr>
        <w:t>odological Advancements on the U</w:t>
      </w:r>
      <w:r w:rsidRPr="002903CF">
        <w:rPr>
          <w:rFonts w:ascii="Calibri" w:hAnsi="Calibri" w:cs="Calibri"/>
          <w:sz w:val="24"/>
          <w:szCs w:val="24"/>
        </w:rPr>
        <w:t xml:space="preserve">se of Administrative Data in Official Statistics’ ESRC (ES/V005456/1)  </w:t>
      </w:r>
    </w:p>
    <w:p w14:paraId="50147579" w14:textId="77777777" w:rsidR="0072649A" w:rsidRPr="000F69A0" w:rsidRDefault="0072649A" w:rsidP="0072649A">
      <w:pPr>
        <w:pStyle w:val="BodyText"/>
        <w:rPr>
          <w:sz w:val="20"/>
          <w:szCs w:val="20"/>
        </w:rPr>
      </w:pPr>
    </w:p>
    <w:sdt>
      <w:sdtPr>
        <w:rPr>
          <w:rFonts w:asciiTheme="minorHAnsi" w:eastAsiaTheme="minorHAnsi" w:hAnsiTheme="minorHAnsi" w:cstheme="minorBidi"/>
          <w:color w:val="auto"/>
          <w:sz w:val="24"/>
          <w:szCs w:val="24"/>
        </w:rPr>
        <w:id w:val="1370721236"/>
        <w:docPartObj>
          <w:docPartGallery w:val="Table of Contents"/>
          <w:docPartUnique/>
        </w:docPartObj>
      </w:sdtPr>
      <w:sdtContent>
        <w:p w14:paraId="3BEB78C0" w14:textId="3C3534FD" w:rsidR="00270F53" w:rsidRPr="000F69A0" w:rsidRDefault="001661D1">
          <w:pPr>
            <w:pStyle w:val="TOCHeading"/>
            <w:rPr>
              <w:rFonts w:ascii="Palatino Linotype" w:hAnsi="Palatino Linotype"/>
            </w:rPr>
          </w:pPr>
          <w:r w:rsidRPr="000F69A0">
            <w:rPr>
              <w:rFonts w:ascii="Palatino Linotype" w:hAnsi="Palatino Linotype"/>
            </w:rPr>
            <w:t>Contents</w:t>
          </w:r>
        </w:p>
        <w:p w14:paraId="0DE2B043" w14:textId="582C4EC8" w:rsidR="00546813" w:rsidRDefault="001661D1">
          <w:pPr>
            <w:pStyle w:val="TOC1"/>
            <w:rPr>
              <w:rFonts w:eastAsiaTheme="minorEastAsia"/>
              <w:noProof/>
              <w:sz w:val="22"/>
              <w:szCs w:val="22"/>
              <w:lang w:val="en-GB" w:eastAsia="en-GB"/>
            </w:rPr>
          </w:pPr>
          <w:r>
            <w:fldChar w:fldCharType="begin"/>
          </w:r>
          <w:r>
            <w:instrText>TOC \o "1-3" \h \z \u</w:instrText>
          </w:r>
          <w:r>
            <w:fldChar w:fldCharType="separate"/>
          </w:r>
          <w:hyperlink w:anchor="_Toc124596017" w:history="1">
            <w:r w:rsidR="00546813" w:rsidRPr="00B22F4A">
              <w:rPr>
                <w:rStyle w:val="Hyperlink"/>
                <w:noProof/>
              </w:rPr>
              <w:t>1.</w:t>
            </w:r>
            <w:r w:rsidR="00546813">
              <w:rPr>
                <w:rFonts w:eastAsiaTheme="minorEastAsia"/>
                <w:noProof/>
                <w:sz w:val="22"/>
                <w:szCs w:val="22"/>
                <w:lang w:val="en-GB" w:eastAsia="en-GB"/>
              </w:rPr>
              <w:tab/>
            </w:r>
            <w:r w:rsidR="00546813" w:rsidRPr="00B22F4A">
              <w:rPr>
                <w:rStyle w:val="Hyperlink"/>
                <w:noProof/>
              </w:rPr>
              <w:t>Project aims and objectives</w:t>
            </w:r>
            <w:r w:rsidR="00546813">
              <w:rPr>
                <w:noProof/>
                <w:webHidden/>
              </w:rPr>
              <w:tab/>
            </w:r>
            <w:r w:rsidR="00546813">
              <w:rPr>
                <w:noProof/>
                <w:webHidden/>
              </w:rPr>
              <w:fldChar w:fldCharType="begin"/>
            </w:r>
            <w:r w:rsidR="00546813">
              <w:rPr>
                <w:noProof/>
                <w:webHidden/>
              </w:rPr>
              <w:instrText xml:space="preserve"> PAGEREF _Toc124596017 \h </w:instrText>
            </w:r>
            <w:r w:rsidR="00546813">
              <w:rPr>
                <w:noProof/>
                <w:webHidden/>
              </w:rPr>
            </w:r>
            <w:r w:rsidR="00546813">
              <w:rPr>
                <w:noProof/>
                <w:webHidden/>
              </w:rPr>
              <w:fldChar w:fldCharType="separate"/>
            </w:r>
            <w:r w:rsidR="00A21F4B">
              <w:rPr>
                <w:noProof/>
                <w:webHidden/>
              </w:rPr>
              <w:t>3</w:t>
            </w:r>
            <w:r w:rsidR="00546813">
              <w:rPr>
                <w:noProof/>
                <w:webHidden/>
              </w:rPr>
              <w:fldChar w:fldCharType="end"/>
            </w:r>
          </w:hyperlink>
        </w:p>
        <w:p w14:paraId="4C90B9A7" w14:textId="47159AA8" w:rsidR="00546813" w:rsidRDefault="00546813">
          <w:pPr>
            <w:pStyle w:val="TOC1"/>
            <w:rPr>
              <w:rFonts w:eastAsiaTheme="minorEastAsia"/>
              <w:noProof/>
              <w:sz w:val="22"/>
              <w:szCs w:val="22"/>
              <w:lang w:val="en-GB" w:eastAsia="en-GB"/>
            </w:rPr>
          </w:pPr>
          <w:hyperlink w:anchor="_Toc124596018" w:history="1">
            <w:r w:rsidRPr="00B22F4A">
              <w:rPr>
                <w:rStyle w:val="Hyperlink"/>
                <w:noProof/>
              </w:rPr>
              <w:t>2.</w:t>
            </w:r>
            <w:r>
              <w:rPr>
                <w:rFonts w:eastAsiaTheme="minorEastAsia"/>
                <w:noProof/>
                <w:sz w:val="22"/>
                <w:szCs w:val="22"/>
                <w:lang w:val="en-GB" w:eastAsia="en-GB"/>
              </w:rPr>
              <w:tab/>
            </w:r>
            <w:r w:rsidRPr="00B22F4A">
              <w:rPr>
                <w:rStyle w:val="Hyperlink"/>
                <w:noProof/>
              </w:rPr>
              <w:t>Quality indicators</w:t>
            </w:r>
            <w:r>
              <w:rPr>
                <w:noProof/>
                <w:webHidden/>
              </w:rPr>
              <w:tab/>
            </w:r>
            <w:r>
              <w:rPr>
                <w:noProof/>
                <w:webHidden/>
              </w:rPr>
              <w:fldChar w:fldCharType="begin"/>
            </w:r>
            <w:r>
              <w:rPr>
                <w:noProof/>
                <w:webHidden/>
              </w:rPr>
              <w:instrText xml:space="preserve"> PAGEREF _Toc124596018 \h </w:instrText>
            </w:r>
            <w:r>
              <w:rPr>
                <w:noProof/>
                <w:webHidden/>
              </w:rPr>
            </w:r>
            <w:r>
              <w:rPr>
                <w:noProof/>
                <w:webHidden/>
              </w:rPr>
              <w:fldChar w:fldCharType="separate"/>
            </w:r>
            <w:r w:rsidR="00A21F4B">
              <w:rPr>
                <w:noProof/>
                <w:webHidden/>
              </w:rPr>
              <w:t>3</w:t>
            </w:r>
            <w:r>
              <w:rPr>
                <w:noProof/>
                <w:webHidden/>
              </w:rPr>
              <w:fldChar w:fldCharType="end"/>
            </w:r>
          </w:hyperlink>
        </w:p>
        <w:p w14:paraId="672F2829" w14:textId="46172E59" w:rsidR="00546813" w:rsidRDefault="00546813">
          <w:pPr>
            <w:pStyle w:val="TOC2"/>
            <w:tabs>
              <w:tab w:val="right" w:leader="dot" w:pos="9350"/>
            </w:tabs>
            <w:rPr>
              <w:rFonts w:eastAsiaTheme="minorEastAsia"/>
              <w:noProof/>
              <w:sz w:val="22"/>
              <w:szCs w:val="22"/>
              <w:lang w:val="en-GB" w:eastAsia="en-GB"/>
            </w:rPr>
          </w:pPr>
          <w:hyperlink w:anchor="_Toc124596019" w:history="1">
            <w:r w:rsidRPr="00B22F4A">
              <w:rPr>
                <w:rStyle w:val="Hyperlink"/>
                <w:noProof/>
              </w:rPr>
              <w:t>2.1  Distance Metrics</w:t>
            </w:r>
            <w:r>
              <w:rPr>
                <w:noProof/>
                <w:webHidden/>
              </w:rPr>
              <w:tab/>
            </w:r>
            <w:r>
              <w:rPr>
                <w:noProof/>
                <w:webHidden/>
              </w:rPr>
              <w:fldChar w:fldCharType="begin"/>
            </w:r>
            <w:r>
              <w:rPr>
                <w:noProof/>
                <w:webHidden/>
              </w:rPr>
              <w:instrText xml:space="preserve"> PAGEREF _Toc124596019 \h </w:instrText>
            </w:r>
            <w:r>
              <w:rPr>
                <w:noProof/>
                <w:webHidden/>
              </w:rPr>
            </w:r>
            <w:r>
              <w:rPr>
                <w:noProof/>
                <w:webHidden/>
              </w:rPr>
              <w:fldChar w:fldCharType="separate"/>
            </w:r>
            <w:r w:rsidR="00A21F4B">
              <w:rPr>
                <w:noProof/>
                <w:webHidden/>
              </w:rPr>
              <w:t>4</w:t>
            </w:r>
            <w:r>
              <w:rPr>
                <w:noProof/>
                <w:webHidden/>
              </w:rPr>
              <w:fldChar w:fldCharType="end"/>
            </w:r>
          </w:hyperlink>
        </w:p>
        <w:p w14:paraId="1724ADB3" w14:textId="4C4AA9E4" w:rsidR="00546813" w:rsidRDefault="00546813">
          <w:pPr>
            <w:pStyle w:val="TOC2"/>
            <w:tabs>
              <w:tab w:val="right" w:leader="dot" w:pos="9350"/>
            </w:tabs>
            <w:rPr>
              <w:rFonts w:eastAsiaTheme="minorEastAsia"/>
              <w:noProof/>
              <w:sz w:val="22"/>
              <w:szCs w:val="22"/>
              <w:lang w:val="en-GB" w:eastAsia="en-GB"/>
            </w:rPr>
          </w:pPr>
          <w:hyperlink w:anchor="_Toc124596020" w:history="1">
            <w:r w:rsidRPr="00B22F4A">
              <w:rPr>
                <w:rStyle w:val="Hyperlink"/>
                <w:noProof/>
              </w:rPr>
              <w:t>2.2 R-indicators</w:t>
            </w:r>
            <w:r>
              <w:rPr>
                <w:noProof/>
                <w:webHidden/>
              </w:rPr>
              <w:tab/>
            </w:r>
            <w:r>
              <w:rPr>
                <w:noProof/>
                <w:webHidden/>
              </w:rPr>
              <w:fldChar w:fldCharType="begin"/>
            </w:r>
            <w:r>
              <w:rPr>
                <w:noProof/>
                <w:webHidden/>
              </w:rPr>
              <w:instrText xml:space="preserve"> PAGEREF _Toc124596020 \h </w:instrText>
            </w:r>
            <w:r>
              <w:rPr>
                <w:noProof/>
                <w:webHidden/>
              </w:rPr>
            </w:r>
            <w:r>
              <w:rPr>
                <w:noProof/>
                <w:webHidden/>
              </w:rPr>
              <w:fldChar w:fldCharType="separate"/>
            </w:r>
            <w:r w:rsidR="00A21F4B">
              <w:rPr>
                <w:noProof/>
                <w:webHidden/>
              </w:rPr>
              <w:t>5</w:t>
            </w:r>
            <w:r>
              <w:rPr>
                <w:noProof/>
                <w:webHidden/>
              </w:rPr>
              <w:fldChar w:fldCharType="end"/>
            </w:r>
          </w:hyperlink>
        </w:p>
        <w:p w14:paraId="752868B7" w14:textId="12FD04E0" w:rsidR="00546813" w:rsidRDefault="00546813">
          <w:pPr>
            <w:pStyle w:val="TOC1"/>
            <w:rPr>
              <w:rFonts w:eastAsiaTheme="minorEastAsia"/>
              <w:noProof/>
              <w:sz w:val="22"/>
              <w:szCs w:val="22"/>
              <w:lang w:val="en-GB" w:eastAsia="en-GB"/>
            </w:rPr>
          </w:pPr>
          <w:hyperlink w:anchor="_Toc124596021" w:history="1">
            <w:r w:rsidRPr="00B22F4A">
              <w:rPr>
                <w:rStyle w:val="Hyperlink"/>
                <w:noProof/>
              </w:rPr>
              <w:t>3.</w:t>
            </w:r>
            <w:r>
              <w:rPr>
                <w:rFonts w:eastAsiaTheme="minorEastAsia"/>
                <w:noProof/>
                <w:sz w:val="22"/>
                <w:szCs w:val="22"/>
                <w:lang w:val="en-GB" w:eastAsia="en-GB"/>
              </w:rPr>
              <w:tab/>
            </w:r>
            <w:r w:rsidRPr="00B22F4A">
              <w:rPr>
                <w:rStyle w:val="Hyperlink"/>
                <w:noProof/>
              </w:rPr>
              <w:t>User Guide on the R-package</w:t>
            </w:r>
            <w:r>
              <w:rPr>
                <w:noProof/>
                <w:webHidden/>
              </w:rPr>
              <w:tab/>
            </w:r>
            <w:r>
              <w:rPr>
                <w:noProof/>
                <w:webHidden/>
              </w:rPr>
              <w:fldChar w:fldCharType="begin"/>
            </w:r>
            <w:r>
              <w:rPr>
                <w:noProof/>
                <w:webHidden/>
              </w:rPr>
              <w:instrText xml:space="preserve"> PAGEREF _Toc124596021 \h </w:instrText>
            </w:r>
            <w:r>
              <w:rPr>
                <w:noProof/>
                <w:webHidden/>
              </w:rPr>
            </w:r>
            <w:r>
              <w:rPr>
                <w:noProof/>
                <w:webHidden/>
              </w:rPr>
              <w:fldChar w:fldCharType="separate"/>
            </w:r>
            <w:r w:rsidR="00A21F4B">
              <w:rPr>
                <w:noProof/>
                <w:webHidden/>
              </w:rPr>
              <w:t>7</w:t>
            </w:r>
            <w:r>
              <w:rPr>
                <w:noProof/>
                <w:webHidden/>
              </w:rPr>
              <w:fldChar w:fldCharType="end"/>
            </w:r>
          </w:hyperlink>
        </w:p>
        <w:p w14:paraId="2A4639A1" w14:textId="0BA47E5E" w:rsidR="00546813" w:rsidRDefault="00546813">
          <w:pPr>
            <w:pStyle w:val="TOC2"/>
            <w:tabs>
              <w:tab w:val="right" w:leader="dot" w:pos="9350"/>
            </w:tabs>
            <w:rPr>
              <w:rFonts w:eastAsiaTheme="minorEastAsia"/>
              <w:noProof/>
              <w:sz w:val="22"/>
              <w:szCs w:val="22"/>
              <w:lang w:val="en-GB" w:eastAsia="en-GB"/>
            </w:rPr>
          </w:pPr>
          <w:hyperlink w:anchor="_Toc124596022" w:history="1">
            <w:r w:rsidRPr="00B22F4A">
              <w:rPr>
                <w:rStyle w:val="Hyperlink"/>
                <w:noProof/>
              </w:rPr>
              <w:t>3.1 Download and inspect the contents</w:t>
            </w:r>
            <w:r>
              <w:rPr>
                <w:noProof/>
                <w:webHidden/>
              </w:rPr>
              <w:tab/>
            </w:r>
            <w:r>
              <w:rPr>
                <w:noProof/>
                <w:webHidden/>
              </w:rPr>
              <w:fldChar w:fldCharType="begin"/>
            </w:r>
            <w:r>
              <w:rPr>
                <w:noProof/>
                <w:webHidden/>
              </w:rPr>
              <w:instrText xml:space="preserve"> PAGEREF _Toc124596022 \h </w:instrText>
            </w:r>
            <w:r>
              <w:rPr>
                <w:noProof/>
                <w:webHidden/>
              </w:rPr>
            </w:r>
            <w:r>
              <w:rPr>
                <w:noProof/>
                <w:webHidden/>
              </w:rPr>
              <w:fldChar w:fldCharType="separate"/>
            </w:r>
            <w:r w:rsidR="00A21F4B">
              <w:rPr>
                <w:noProof/>
                <w:webHidden/>
              </w:rPr>
              <w:t>7</w:t>
            </w:r>
            <w:r>
              <w:rPr>
                <w:noProof/>
                <w:webHidden/>
              </w:rPr>
              <w:fldChar w:fldCharType="end"/>
            </w:r>
          </w:hyperlink>
        </w:p>
        <w:p w14:paraId="631DA6C9" w14:textId="0697AB25" w:rsidR="00546813" w:rsidRDefault="00546813">
          <w:pPr>
            <w:pStyle w:val="TOC3"/>
            <w:tabs>
              <w:tab w:val="right" w:leader="dot" w:pos="9350"/>
            </w:tabs>
            <w:rPr>
              <w:rFonts w:eastAsiaTheme="minorEastAsia"/>
              <w:noProof/>
              <w:sz w:val="22"/>
              <w:szCs w:val="22"/>
              <w:lang w:val="en-GB" w:eastAsia="en-GB"/>
            </w:rPr>
          </w:pPr>
          <w:hyperlink w:anchor="_Toc124596023" w:history="1">
            <w:r w:rsidRPr="00B22F4A">
              <w:rPr>
                <w:rStyle w:val="Hyperlink"/>
                <w:noProof/>
              </w:rPr>
              <w:t>3.1.1 Download</w:t>
            </w:r>
            <w:r>
              <w:rPr>
                <w:noProof/>
                <w:webHidden/>
              </w:rPr>
              <w:tab/>
            </w:r>
            <w:r>
              <w:rPr>
                <w:noProof/>
                <w:webHidden/>
              </w:rPr>
              <w:fldChar w:fldCharType="begin"/>
            </w:r>
            <w:r>
              <w:rPr>
                <w:noProof/>
                <w:webHidden/>
              </w:rPr>
              <w:instrText xml:space="preserve"> PAGEREF _Toc124596023 \h </w:instrText>
            </w:r>
            <w:r>
              <w:rPr>
                <w:noProof/>
                <w:webHidden/>
              </w:rPr>
            </w:r>
            <w:r>
              <w:rPr>
                <w:noProof/>
                <w:webHidden/>
              </w:rPr>
              <w:fldChar w:fldCharType="separate"/>
            </w:r>
            <w:r w:rsidR="00A21F4B">
              <w:rPr>
                <w:noProof/>
                <w:webHidden/>
              </w:rPr>
              <w:t>7</w:t>
            </w:r>
            <w:r>
              <w:rPr>
                <w:noProof/>
                <w:webHidden/>
              </w:rPr>
              <w:fldChar w:fldCharType="end"/>
            </w:r>
          </w:hyperlink>
        </w:p>
        <w:p w14:paraId="039449EF" w14:textId="5F64A88B" w:rsidR="00546813" w:rsidRDefault="00546813">
          <w:pPr>
            <w:pStyle w:val="TOC3"/>
            <w:tabs>
              <w:tab w:val="right" w:leader="dot" w:pos="9350"/>
            </w:tabs>
            <w:rPr>
              <w:rFonts w:eastAsiaTheme="minorEastAsia"/>
              <w:noProof/>
              <w:sz w:val="22"/>
              <w:szCs w:val="22"/>
              <w:lang w:val="en-GB" w:eastAsia="en-GB"/>
            </w:rPr>
          </w:pPr>
          <w:hyperlink w:anchor="_Toc124596024" w:history="1">
            <w:r w:rsidRPr="00B22F4A">
              <w:rPr>
                <w:rStyle w:val="Hyperlink"/>
                <w:noProof/>
              </w:rPr>
              <w:t>3.1.2 Downloaded contents explained</w:t>
            </w:r>
            <w:r>
              <w:rPr>
                <w:noProof/>
                <w:webHidden/>
              </w:rPr>
              <w:tab/>
            </w:r>
            <w:r>
              <w:rPr>
                <w:noProof/>
                <w:webHidden/>
              </w:rPr>
              <w:fldChar w:fldCharType="begin"/>
            </w:r>
            <w:r>
              <w:rPr>
                <w:noProof/>
                <w:webHidden/>
              </w:rPr>
              <w:instrText xml:space="preserve"> PAGEREF _Toc124596024 \h </w:instrText>
            </w:r>
            <w:r>
              <w:rPr>
                <w:noProof/>
                <w:webHidden/>
              </w:rPr>
            </w:r>
            <w:r>
              <w:rPr>
                <w:noProof/>
                <w:webHidden/>
              </w:rPr>
              <w:fldChar w:fldCharType="separate"/>
            </w:r>
            <w:r w:rsidR="00A21F4B">
              <w:rPr>
                <w:noProof/>
                <w:webHidden/>
              </w:rPr>
              <w:t>8</w:t>
            </w:r>
            <w:r>
              <w:rPr>
                <w:noProof/>
                <w:webHidden/>
              </w:rPr>
              <w:fldChar w:fldCharType="end"/>
            </w:r>
          </w:hyperlink>
        </w:p>
        <w:p w14:paraId="6AE5124A" w14:textId="082225EA" w:rsidR="00546813" w:rsidRDefault="00546813">
          <w:pPr>
            <w:pStyle w:val="TOC2"/>
            <w:tabs>
              <w:tab w:val="right" w:leader="dot" w:pos="9350"/>
            </w:tabs>
            <w:rPr>
              <w:rFonts w:eastAsiaTheme="minorEastAsia"/>
              <w:noProof/>
              <w:sz w:val="22"/>
              <w:szCs w:val="22"/>
              <w:lang w:val="en-GB" w:eastAsia="en-GB"/>
            </w:rPr>
          </w:pPr>
          <w:hyperlink w:anchor="_Toc124596025" w:history="1">
            <w:r w:rsidRPr="00B22F4A">
              <w:rPr>
                <w:rStyle w:val="Hyperlink"/>
                <w:noProof/>
              </w:rPr>
              <w:t>3.2 Launch RStudio and get ready</w:t>
            </w:r>
            <w:r>
              <w:rPr>
                <w:noProof/>
                <w:webHidden/>
              </w:rPr>
              <w:tab/>
            </w:r>
            <w:r>
              <w:rPr>
                <w:noProof/>
                <w:webHidden/>
              </w:rPr>
              <w:fldChar w:fldCharType="begin"/>
            </w:r>
            <w:r>
              <w:rPr>
                <w:noProof/>
                <w:webHidden/>
              </w:rPr>
              <w:instrText xml:space="preserve"> PAGEREF _Toc124596025 \h </w:instrText>
            </w:r>
            <w:r>
              <w:rPr>
                <w:noProof/>
                <w:webHidden/>
              </w:rPr>
            </w:r>
            <w:r>
              <w:rPr>
                <w:noProof/>
                <w:webHidden/>
              </w:rPr>
              <w:fldChar w:fldCharType="separate"/>
            </w:r>
            <w:r w:rsidR="00A21F4B">
              <w:rPr>
                <w:noProof/>
                <w:webHidden/>
              </w:rPr>
              <w:t>9</w:t>
            </w:r>
            <w:r>
              <w:rPr>
                <w:noProof/>
                <w:webHidden/>
              </w:rPr>
              <w:fldChar w:fldCharType="end"/>
            </w:r>
          </w:hyperlink>
        </w:p>
        <w:p w14:paraId="70FB911F" w14:textId="436D01D8" w:rsidR="00546813" w:rsidRDefault="00546813">
          <w:pPr>
            <w:pStyle w:val="TOC3"/>
            <w:tabs>
              <w:tab w:val="right" w:leader="dot" w:pos="9350"/>
            </w:tabs>
            <w:rPr>
              <w:rFonts w:eastAsiaTheme="minorEastAsia"/>
              <w:noProof/>
              <w:sz w:val="22"/>
              <w:szCs w:val="22"/>
              <w:lang w:val="en-GB" w:eastAsia="en-GB"/>
            </w:rPr>
          </w:pPr>
          <w:hyperlink w:anchor="_Toc124596026" w:history="1">
            <w:r w:rsidRPr="00B22F4A">
              <w:rPr>
                <w:rStyle w:val="Hyperlink"/>
                <w:noProof/>
              </w:rPr>
              <w:t>3.2.1 Open the entire master folder in RStudio</w:t>
            </w:r>
            <w:r>
              <w:rPr>
                <w:noProof/>
                <w:webHidden/>
              </w:rPr>
              <w:tab/>
            </w:r>
            <w:r>
              <w:rPr>
                <w:noProof/>
                <w:webHidden/>
              </w:rPr>
              <w:fldChar w:fldCharType="begin"/>
            </w:r>
            <w:r>
              <w:rPr>
                <w:noProof/>
                <w:webHidden/>
              </w:rPr>
              <w:instrText xml:space="preserve"> PAGEREF _Toc124596026 \h </w:instrText>
            </w:r>
            <w:r>
              <w:rPr>
                <w:noProof/>
                <w:webHidden/>
              </w:rPr>
            </w:r>
            <w:r>
              <w:rPr>
                <w:noProof/>
                <w:webHidden/>
              </w:rPr>
              <w:fldChar w:fldCharType="separate"/>
            </w:r>
            <w:r w:rsidR="00A21F4B">
              <w:rPr>
                <w:noProof/>
                <w:webHidden/>
              </w:rPr>
              <w:t>9</w:t>
            </w:r>
            <w:r>
              <w:rPr>
                <w:noProof/>
                <w:webHidden/>
              </w:rPr>
              <w:fldChar w:fldCharType="end"/>
            </w:r>
          </w:hyperlink>
        </w:p>
        <w:p w14:paraId="7DFB565B" w14:textId="585CDE10" w:rsidR="00546813" w:rsidRDefault="00546813">
          <w:pPr>
            <w:pStyle w:val="TOC3"/>
            <w:tabs>
              <w:tab w:val="right" w:leader="dot" w:pos="9350"/>
            </w:tabs>
            <w:rPr>
              <w:rFonts w:eastAsiaTheme="minorEastAsia"/>
              <w:noProof/>
              <w:sz w:val="22"/>
              <w:szCs w:val="22"/>
              <w:lang w:val="en-GB" w:eastAsia="en-GB"/>
            </w:rPr>
          </w:pPr>
          <w:hyperlink w:anchor="_Toc124596027" w:history="1">
            <w:r w:rsidRPr="00B22F4A">
              <w:rPr>
                <w:rStyle w:val="Hyperlink"/>
                <w:noProof/>
              </w:rPr>
              <w:t>3.2.2 Set custom path</w:t>
            </w:r>
            <w:r>
              <w:rPr>
                <w:noProof/>
                <w:webHidden/>
              </w:rPr>
              <w:tab/>
            </w:r>
            <w:r>
              <w:rPr>
                <w:noProof/>
                <w:webHidden/>
              </w:rPr>
              <w:fldChar w:fldCharType="begin"/>
            </w:r>
            <w:r>
              <w:rPr>
                <w:noProof/>
                <w:webHidden/>
              </w:rPr>
              <w:instrText xml:space="preserve"> PAGEREF _Toc124596027 \h </w:instrText>
            </w:r>
            <w:r>
              <w:rPr>
                <w:noProof/>
                <w:webHidden/>
              </w:rPr>
            </w:r>
            <w:r>
              <w:rPr>
                <w:noProof/>
                <w:webHidden/>
              </w:rPr>
              <w:fldChar w:fldCharType="separate"/>
            </w:r>
            <w:r w:rsidR="00A21F4B">
              <w:rPr>
                <w:noProof/>
                <w:webHidden/>
              </w:rPr>
              <w:t>9</w:t>
            </w:r>
            <w:r>
              <w:rPr>
                <w:noProof/>
                <w:webHidden/>
              </w:rPr>
              <w:fldChar w:fldCharType="end"/>
            </w:r>
          </w:hyperlink>
        </w:p>
        <w:p w14:paraId="2E2CEA41" w14:textId="46DCBDB3" w:rsidR="00546813" w:rsidRDefault="00546813">
          <w:pPr>
            <w:pStyle w:val="TOC3"/>
            <w:tabs>
              <w:tab w:val="right" w:leader="dot" w:pos="9350"/>
            </w:tabs>
            <w:rPr>
              <w:rFonts w:eastAsiaTheme="minorEastAsia"/>
              <w:noProof/>
              <w:sz w:val="22"/>
              <w:szCs w:val="22"/>
              <w:lang w:val="en-GB" w:eastAsia="en-GB"/>
            </w:rPr>
          </w:pPr>
          <w:hyperlink w:anchor="_Toc124596028" w:history="1">
            <w:r w:rsidRPr="00B22F4A">
              <w:rPr>
                <w:rStyle w:val="Hyperlink"/>
                <w:noProof/>
              </w:rPr>
              <w:t>3.2.3 Automatically create output folders</w:t>
            </w:r>
            <w:r>
              <w:rPr>
                <w:noProof/>
                <w:webHidden/>
              </w:rPr>
              <w:tab/>
            </w:r>
            <w:r>
              <w:rPr>
                <w:noProof/>
                <w:webHidden/>
              </w:rPr>
              <w:fldChar w:fldCharType="begin"/>
            </w:r>
            <w:r>
              <w:rPr>
                <w:noProof/>
                <w:webHidden/>
              </w:rPr>
              <w:instrText xml:space="preserve"> PAGEREF _Toc124596028 \h </w:instrText>
            </w:r>
            <w:r>
              <w:rPr>
                <w:noProof/>
                <w:webHidden/>
              </w:rPr>
            </w:r>
            <w:r>
              <w:rPr>
                <w:noProof/>
                <w:webHidden/>
              </w:rPr>
              <w:fldChar w:fldCharType="separate"/>
            </w:r>
            <w:r w:rsidR="00A21F4B">
              <w:rPr>
                <w:noProof/>
                <w:webHidden/>
              </w:rPr>
              <w:t>10</w:t>
            </w:r>
            <w:r>
              <w:rPr>
                <w:noProof/>
                <w:webHidden/>
              </w:rPr>
              <w:fldChar w:fldCharType="end"/>
            </w:r>
          </w:hyperlink>
        </w:p>
        <w:p w14:paraId="0C238992" w14:textId="7BD0621C" w:rsidR="00546813" w:rsidRDefault="00546813">
          <w:pPr>
            <w:pStyle w:val="TOC3"/>
            <w:tabs>
              <w:tab w:val="right" w:leader="dot" w:pos="9350"/>
            </w:tabs>
            <w:rPr>
              <w:rFonts w:eastAsiaTheme="minorEastAsia"/>
              <w:noProof/>
              <w:sz w:val="22"/>
              <w:szCs w:val="22"/>
              <w:lang w:val="en-GB" w:eastAsia="en-GB"/>
            </w:rPr>
          </w:pPr>
          <w:hyperlink w:anchor="_Toc124596029" w:history="1">
            <w:r w:rsidRPr="00B22F4A">
              <w:rPr>
                <w:rStyle w:val="Hyperlink"/>
                <w:noProof/>
              </w:rPr>
              <w:t>3.2.4 Install packages</w:t>
            </w:r>
            <w:r>
              <w:rPr>
                <w:noProof/>
                <w:webHidden/>
              </w:rPr>
              <w:tab/>
            </w:r>
            <w:r>
              <w:rPr>
                <w:noProof/>
                <w:webHidden/>
              </w:rPr>
              <w:fldChar w:fldCharType="begin"/>
            </w:r>
            <w:r>
              <w:rPr>
                <w:noProof/>
                <w:webHidden/>
              </w:rPr>
              <w:instrText xml:space="preserve"> PAGEREF _Toc124596029 \h </w:instrText>
            </w:r>
            <w:r>
              <w:rPr>
                <w:noProof/>
                <w:webHidden/>
              </w:rPr>
            </w:r>
            <w:r>
              <w:rPr>
                <w:noProof/>
                <w:webHidden/>
              </w:rPr>
              <w:fldChar w:fldCharType="separate"/>
            </w:r>
            <w:r w:rsidR="00A21F4B">
              <w:rPr>
                <w:noProof/>
                <w:webHidden/>
              </w:rPr>
              <w:t>10</w:t>
            </w:r>
            <w:r>
              <w:rPr>
                <w:noProof/>
                <w:webHidden/>
              </w:rPr>
              <w:fldChar w:fldCharType="end"/>
            </w:r>
          </w:hyperlink>
        </w:p>
        <w:p w14:paraId="4A61643B" w14:textId="271FBA44" w:rsidR="00546813" w:rsidRDefault="00546813">
          <w:pPr>
            <w:pStyle w:val="TOC2"/>
            <w:tabs>
              <w:tab w:val="right" w:leader="dot" w:pos="9350"/>
            </w:tabs>
            <w:rPr>
              <w:rFonts w:eastAsiaTheme="minorEastAsia"/>
              <w:noProof/>
              <w:sz w:val="22"/>
              <w:szCs w:val="22"/>
              <w:lang w:val="en-GB" w:eastAsia="en-GB"/>
            </w:rPr>
          </w:pPr>
          <w:hyperlink w:anchor="_Toc124596030" w:history="1">
            <w:r w:rsidRPr="00B22F4A">
              <w:rPr>
                <w:rStyle w:val="Hyperlink"/>
                <w:noProof/>
              </w:rPr>
              <w:t>3.3 RUNNING 2_Prep_Wtsample_Freq_Table.R</w:t>
            </w:r>
            <w:r>
              <w:rPr>
                <w:noProof/>
                <w:webHidden/>
              </w:rPr>
              <w:tab/>
            </w:r>
            <w:r>
              <w:rPr>
                <w:noProof/>
                <w:webHidden/>
              </w:rPr>
              <w:fldChar w:fldCharType="begin"/>
            </w:r>
            <w:r>
              <w:rPr>
                <w:noProof/>
                <w:webHidden/>
              </w:rPr>
              <w:instrText xml:space="preserve"> PAGEREF _Toc124596030 \h </w:instrText>
            </w:r>
            <w:r>
              <w:rPr>
                <w:noProof/>
                <w:webHidden/>
              </w:rPr>
            </w:r>
            <w:r>
              <w:rPr>
                <w:noProof/>
                <w:webHidden/>
              </w:rPr>
              <w:fldChar w:fldCharType="separate"/>
            </w:r>
            <w:r w:rsidR="00A21F4B">
              <w:rPr>
                <w:noProof/>
                <w:webHidden/>
              </w:rPr>
              <w:t>11</w:t>
            </w:r>
            <w:r>
              <w:rPr>
                <w:noProof/>
                <w:webHidden/>
              </w:rPr>
              <w:fldChar w:fldCharType="end"/>
            </w:r>
          </w:hyperlink>
        </w:p>
        <w:p w14:paraId="154EFC22" w14:textId="46D5C213" w:rsidR="00546813" w:rsidRDefault="00546813">
          <w:pPr>
            <w:pStyle w:val="TOC3"/>
            <w:tabs>
              <w:tab w:val="right" w:leader="dot" w:pos="9350"/>
            </w:tabs>
            <w:rPr>
              <w:rFonts w:eastAsiaTheme="minorEastAsia"/>
              <w:noProof/>
              <w:sz w:val="22"/>
              <w:szCs w:val="22"/>
              <w:lang w:val="en-GB" w:eastAsia="en-GB"/>
            </w:rPr>
          </w:pPr>
          <w:hyperlink w:anchor="_Toc124596031" w:history="1">
            <w:r w:rsidRPr="00B22F4A">
              <w:rPr>
                <w:rStyle w:val="Hyperlink"/>
                <w:noProof/>
              </w:rPr>
              <w:t>3.3.1 Use the existing weighted sample data</w:t>
            </w:r>
            <w:r>
              <w:rPr>
                <w:noProof/>
                <w:webHidden/>
              </w:rPr>
              <w:tab/>
            </w:r>
            <w:r>
              <w:rPr>
                <w:noProof/>
                <w:webHidden/>
              </w:rPr>
              <w:fldChar w:fldCharType="begin"/>
            </w:r>
            <w:r>
              <w:rPr>
                <w:noProof/>
                <w:webHidden/>
              </w:rPr>
              <w:instrText xml:space="preserve"> PAGEREF _Toc124596031 \h </w:instrText>
            </w:r>
            <w:r>
              <w:rPr>
                <w:noProof/>
                <w:webHidden/>
              </w:rPr>
            </w:r>
            <w:r>
              <w:rPr>
                <w:noProof/>
                <w:webHidden/>
              </w:rPr>
              <w:fldChar w:fldCharType="separate"/>
            </w:r>
            <w:r w:rsidR="00A21F4B">
              <w:rPr>
                <w:noProof/>
                <w:webHidden/>
              </w:rPr>
              <w:t>11</w:t>
            </w:r>
            <w:r>
              <w:rPr>
                <w:noProof/>
                <w:webHidden/>
              </w:rPr>
              <w:fldChar w:fldCharType="end"/>
            </w:r>
          </w:hyperlink>
        </w:p>
        <w:p w14:paraId="122B6FE2" w14:textId="7180595F" w:rsidR="00546813" w:rsidRDefault="00546813">
          <w:pPr>
            <w:pStyle w:val="TOC3"/>
            <w:tabs>
              <w:tab w:val="right" w:leader="dot" w:pos="9350"/>
            </w:tabs>
            <w:rPr>
              <w:rFonts w:eastAsiaTheme="minorEastAsia"/>
              <w:noProof/>
              <w:sz w:val="22"/>
              <w:szCs w:val="22"/>
              <w:lang w:val="en-GB" w:eastAsia="en-GB"/>
            </w:rPr>
          </w:pPr>
          <w:hyperlink w:anchor="_Toc124596032" w:history="1">
            <w:r w:rsidRPr="00B22F4A">
              <w:rPr>
                <w:rStyle w:val="Hyperlink"/>
                <w:noProof/>
              </w:rPr>
              <w:t>3.3.2 Generate a weighted sample data</w:t>
            </w:r>
            <w:r>
              <w:rPr>
                <w:noProof/>
                <w:webHidden/>
              </w:rPr>
              <w:tab/>
            </w:r>
            <w:r>
              <w:rPr>
                <w:noProof/>
                <w:webHidden/>
              </w:rPr>
              <w:fldChar w:fldCharType="begin"/>
            </w:r>
            <w:r>
              <w:rPr>
                <w:noProof/>
                <w:webHidden/>
              </w:rPr>
              <w:instrText xml:space="preserve"> PAGEREF _Toc124596032 \h </w:instrText>
            </w:r>
            <w:r>
              <w:rPr>
                <w:noProof/>
                <w:webHidden/>
              </w:rPr>
            </w:r>
            <w:r>
              <w:rPr>
                <w:noProof/>
                <w:webHidden/>
              </w:rPr>
              <w:fldChar w:fldCharType="separate"/>
            </w:r>
            <w:r w:rsidR="00A21F4B">
              <w:rPr>
                <w:noProof/>
                <w:webHidden/>
              </w:rPr>
              <w:t>13</w:t>
            </w:r>
            <w:r>
              <w:rPr>
                <w:noProof/>
                <w:webHidden/>
              </w:rPr>
              <w:fldChar w:fldCharType="end"/>
            </w:r>
          </w:hyperlink>
        </w:p>
        <w:p w14:paraId="276FE82D" w14:textId="44FFD032" w:rsidR="00546813" w:rsidRDefault="00546813">
          <w:pPr>
            <w:pStyle w:val="TOC2"/>
            <w:tabs>
              <w:tab w:val="right" w:leader="dot" w:pos="9350"/>
            </w:tabs>
            <w:rPr>
              <w:rFonts w:eastAsiaTheme="minorEastAsia"/>
              <w:noProof/>
              <w:sz w:val="22"/>
              <w:szCs w:val="22"/>
              <w:lang w:val="en-GB" w:eastAsia="en-GB"/>
            </w:rPr>
          </w:pPr>
          <w:hyperlink w:anchor="_Toc124596033" w:history="1">
            <w:r w:rsidRPr="00B22F4A">
              <w:rPr>
                <w:rStyle w:val="Hyperlink"/>
                <w:noProof/>
              </w:rPr>
              <w:t>3.4  RUNNING 3A_Distance_Metrics.R</w:t>
            </w:r>
            <w:r>
              <w:rPr>
                <w:noProof/>
                <w:webHidden/>
              </w:rPr>
              <w:tab/>
            </w:r>
            <w:r>
              <w:rPr>
                <w:noProof/>
                <w:webHidden/>
              </w:rPr>
              <w:fldChar w:fldCharType="begin"/>
            </w:r>
            <w:r>
              <w:rPr>
                <w:noProof/>
                <w:webHidden/>
              </w:rPr>
              <w:instrText xml:space="preserve"> PAGEREF _Toc124596033 \h </w:instrText>
            </w:r>
            <w:r>
              <w:rPr>
                <w:noProof/>
                <w:webHidden/>
              </w:rPr>
            </w:r>
            <w:r>
              <w:rPr>
                <w:noProof/>
                <w:webHidden/>
              </w:rPr>
              <w:fldChar w:fldCharType="separate"/>
            </w:r>
            <w:r w:rsidR="00A21F4B">
              <w:rPr>
                <w:noProof/>
                <w:webHidden/>
              </w:rPr>
              <w:t>15</w:t>
            </w:r>
            <w:r>
              <w:rPr>
                <w:noProof/>
                <w:webHidden/>
              </w:rPr>
              <w:fldChar w:fldCharType="end"/>
            </w:r>
          </w:hyperlink>
        </w:p>
        <w:p w14:paraId="0B2ACD3C" w14:textId="30F0D445" w:rsidR="00546813" w:rsidRDefault="00546813">
          <w:pPr>
            <w:pStyle w:val="TOC3"/>
            <w:tabs>
              <w:tab w:val="right" w:leader="dot" w:pos="9350"/>
            </w:tabs>
            <w:rPr>
              <w:rFonts w:eastAsiaTheme="minorEastAsia"/>
              <w:noProof/>
              <w:sz w:val="22"/>
              <w:szCs w:val="22"/>
              <w:lang w:val="en-GB" w:eastAsia="en-GB"/>
            </w:rPr>
          </w:pPr>
          <w:hyperlink w:anchor="_Toc124596034" w:history="1">
            <w:r w:rsidRPr="00B22F4A">
              <w:rPr>
                <w:rStyle w:val="Hyperlink"/>
                <w:noProof/>
              </w:rPr>
              <w:t>Step 1: Read admin data</w:t>
            </w:r>
            <w:r>
              <w:rPr>
                <w:noProof/>
                <w:webHidden/>
              </w:rPr>
              <w:tab/>
            </w:r>
            <w:r>
              <w:rPr>
                <w:noProof/>
                <w:webHidden/>
              </w:rPr>
              <w:fldChar w:fldCharType="begin"/>
            </w:r>
            <w:r>
              <w:rPr>
                <w:noProof/>
                <w:webHidden/>
              </w:rPr>
              <w:instrText xml:space="preserve"> PAGEREF _Toc124596034 \h </w:instrText>
            </w:r>
            <w:r>
              <w:rPr>
                <w:noProof/>
                <w:webHidden/>
              </w:rPr>
            </w:r>
            <w:r>
              <w:rPr>
                <w:noProof/>
                <w:webHidden/>
              </w:rPr>
              <w:fldChar w:fldCharType="separate"/>
            </w:r>
            <w:r w:rsidR="00A21F4B">
              <w:rPr>
                <w:noProof/>
                <w:webHidden/>
              </w:rPr>
              <w:t>16</w:t>
            </w:r>
            <w:r>
              <w:rPr>
                <w:noProof/>
                <w:webHidden/>
              </w:rPr>
              <w:fldChar w:fldCharType="end"/>
            </w:r>
          </w:hyperlink>
        </w:p>
        <w:p w14:paraId="041023D5" w14:textId="44D00E12" w:rsidR="00546813" w:rsidRDefault="00546813">
          <w:pPr>
            <w:pStyle w:val="TOC3"/>
            <w:tabs>
              <w:tab w:val="right" w:leader="dot" w:pos="9350"/>
            </w:tabs>
            <w:rPr>
              <w:rFonts w:eastAsiaTheme="minorEastAsia"/>
              <w:noProof/>
              <w:sz w:val="22"/>
              <w:szCs w:val="22"/>
              <w:lang w:val="en-GB" w:eastAsia="en-GB"/>
            </w:rPr>
          </w:pPr>
          <w:hyperlink w:anchor="_Toc124596035" w:history="1">
            <w:r w:rsidRPr="00B22F4A">
              <w:rPr>
                <w:rStyle w:val="Hyperlink"/>
                <w:noProof/>
              </w:rPr>
              <w:t>Step 2: Obtain admin freq tables.</w:t>
            </w:r>
            <w:r>
              <w:rPr>
                <w:noProof/>
                <w:webHidden/>
              </w:rPr>
              <w:tab/>
            </w:r>
            <w:r>
              <w:rPr>
                <w:noProof/>
                <w:webHidden/>
              </w:rPr>
              <w:fldChar w:fldCharType="begin"/>
            </w:r>
            <w:r>
              <w:rPr>
                <w:noProof/>
                <w:webHidden/>
              </w:rPr>
              <w:instrText xml:space="preserve"> PAGEREF _Toc124596035 \h </w:instrText>
            </w:r>
            <w:r>
              <w:rPr>
                <w:noProof/>
                <w:webHidden/>
              </w:rPr>
            </w:r>
            <w:r>
              <w:rPr>
                <w:noProof/>
                <w:webHidden/>
              </w:rPr>
              <w:fldChar w:fldCharType="separate"/>
            </w:r>
            <w:r w:rsidR="00A21F4B">
              <w:rPr>
                <w:noProof/>
                <w:webHidden/>
              </w:rPr>
              <w:t>16</w:t>
            </w:r>
            <w:r>
              <w:rPr>
                <w:noProof/>
                <w:webHidden/>
              </w:rPr>
              <w:fldChar w:fldCharType="end"/>
            </w:r>
          </w:hyperlink>
        </w:p>
        <w:p w14:paraId="7A3B5C38" w14:textId="53D5426A" w:rsidR="00546813" w:rsidRDefault="00546813">
          <w:pPr>
            <w:pStyle w:val="TOC3"/>
            <w:tabs>
              <w:tab w:val="right" w:leader="dot" w:pos="9350"/>
            </w:tabs>
            <w:rPr>
              <w:rFonts w:eastAsiaTheme="minorEastAsia"/>
              <w:noProof/>
              <w:sz w:val="22"/>
              <w:szCs w:val="22"/>
              <w:lang w:val="en-GB" w:eastAsia="en-GB"/>
            </w:rPr>
          </w:pPr>
          <w:hyperlink w:anchor="_Toc124596036" w:history="1">
            <w:r w:rsidRPr="00B22F4A">
              <w:rPr>
                <w:rStyle w:val="Hyperlink"/>
                <w:noProof/>
              </w:rPr>
              <w:t>Step 3: Merge admin + Weighted sample freq tables</w:t>
            </w:r>
            <w:r>
              <w:rPr>
                <w:noProof/>
                <w:webHidden/>
              </w:rPr>
              <w:tab/>
            </w:r>
            <w:r>
              <w:rPr>
                <w:noProof/>
                <w:webHidden/>
              </w:rPr>
              <w:fldChar w:fldCharType="begin"/>
            </w:r>
            <w:r>
              <w:rPr>
                <w:noProof/>
                <w:webHidden/>
              </w:rPr>
              <w:instrText xml:space="preserve"> PAGEREF _Toc124596036 \h </w:instrText>
            </w:r>
            <w:r>
              <w:rPr>
                <w:noProof/>
                <w:webHidden/>
              </w:rPr>
            </w:r>
            <w:r>
              <w:rPr>
                <w:noProof/>
                <w:webHidden/>
              </w:rPr>
              <w:fldChar w:fldCharType="separate"/>
            </w:r>
            <w:r w:rsidR="00A21F4B">
              <w:rPr>
                <w:noProof/>
                <w:webHidden/>
              </w:rPr>
              <w:t>17</w:t>
            </w:r>
            <w:r>
              <w:rPr>
                <w:noProof/>
                <w:webHidden/>
              </w:rPr>
              <w:fldChar w:fldCharType="end"/>
            </w:r>
          </w:hyperlink>
        </w:p>
        <w:p w14:paraId="524DD93D" w14:textId="3E3ADC5D" w:rsidR="00546813" w:rsidRDefault="00546813">
          <w:pPr>
            <w:pStyle w:val="TOC3"/>
            <w:tabs>
              <w:tab w:val="right" w:leader="dot" w:pos="9350"/>
            </w:tabs>
            <w:rPr>
              <w:rFonts w:eastAsiaTheme="minorEastAsia"/>
              <w:noProof/>
              <w:sz w:val="22"/>
              <w:szCs w:val="22"/>
              <w:lang w:val="en-GB" w:eastAsia="en-GB"/>
            </w:rPr>
          </w:pPr>
          <w:hyperlink w:anchor="_Toc124596037" w:history="1">
            <w:r w:rsidRPr="00B22F4A">
              <w:rPr>
                <w:rStyle w:val="Hyperlink"/>
                <w:noProof/>
              </w:rPr>
              <w:t>Step 4: Create domains of quality indicators</w:t>
            </w:r>
            <w:r>
              <w:rPr>
                <w:noProof/>
                <w:webHidden/>
              </w:rPr>
              <w:tab/>
            </w:r>
            <w:r>
              <w:rPr>
                <w:noProof/>
                <w:webHidden/>
              </w:rPr>
              <w:fldChar w:fldCharType="begin"/>
            </w:r>
            <w:r>
              <w:rPr>
                <w:noProof/>
                <w:webHidden/>
              </w:rPr>
              <w:instrText xml:space="preserve"> PAGEREF _Toc124596037 \h </w:instrText>
            </w:r>
            <w:r>
              <w:rPr>
                <w:noProof/>
                <w:webHidden/>
              </w:rPr>
            </w:r>
            <w:r>
              <w:rPr>
                <w:noProof/>
                <w:webHidden/>
              </w:rPr>
              <w:fldChar w:fldCharType="separate"/>
            </w:r>
            <w:r w:rsidR="00A21F4B">
              <w:rPr>
                <w:noProof/>
                <w:webHidden/>
              </w:rPr>
              <w:t>17</w:t>
            </w:r>
            <w:r>
              <w:rPr>
                <w:noProof/>
                <w:webHidden/>
              </w:rPr>
              <w:fldChar w:fldCharType="end"/>
            </w:r>
          </w:hyperlink>
        </w:p>
        <w:p w14:paraId="0F93CD9C" w14:textId="5EE334A1" w:rsidR="00546813" w:rsidRDefault="00546813">
          <w:pPr>
            <w:pStyle w:val="TOC3"/>
            <w:tabs>
              <w:tab w:val="right" w:leader="dot" w:pos="9350"/>
            </w:tabs>
            <w:rPr>
              <w:rFonts w:eastAsiaTheme="minorEastAsia"/>
              <w:noProof/>
              <w:sz w:val="22"/>
              <w:szCs w:val="22"/>
              <w:lang w:val="en-GB" w:eastAsia="en-GB"/>
            </w:rPr>
          </w:pPr>
          <w:hyperlink w:anchor="_Toc124596038" w:history="1">
            <w:r w:rsidRPr="00B22F4A">
              <w:rPr>
                <w:rStyle w:val="Hyperlink"/>
                <w:noProof/>
              </w:rPr>
              <w:t>Step 5: Compute distance metrics</w:t>
            </w:r>
            <w:r>
              <w:rPr>
                <w:noProof/>
                <w:webHidden/>
              </w:rPr>
              <w:tab/>
            </w:r>
            <w:r>
              <w:rPr>
                <w:noProof/>
                <w:webHidden/>
              </w:rPr>
              <w:fldChar w:fldCharType="begin"/>
            </w:r>
            <w:r>
              <w:rPr>
                <w:noProof/>
                <w:webHidden/>
              </w:rPr>
              <w:instrText xml:space="preserve"> PAGEREF _Toc124596038 \h </w:instrText>
            </w:r>
            <w:r>
              <w:rPr>
                <w:noProof/>
                <w:webHidden/>
              </w:rPr>
            </w:r>
            <w:r>
              <w:rPr>
                <w:noProof/>
                <w:webHidden/>
              </w:rPr>
              <w:fldChar w:fldCharType="separate"/>
            </w:r>
            <w:r w:rsidR="00A21F4B">
              <w:rPr>
                <w:noProof/>
                <w:webHidden/>
              </w:rPr>
              <w:t>18</w:t>
            </w:r>
            <w:r>
              <w:rPr>
                <w:noProof/>
                <w:webHidden/>
              </w:rPr>
              <w:fldChar w:fldCharType="end"/>
            </w:r>
          </w:hyperlink>
        </w:p>
        <w:p w14:paraId="344381FC" w14:textId="7EDF0903" w:rsidR="00546813" w:rsidRDefault="00546813">
          <w:pPr>
            <w:pStyle w:val="TOC3"/>
            <w:tabs>
              <w:tab w:val="right" w:leader="dot" w:pos="9350"/>
            </w:tabs>
            <w:rPr>
              <w:rFonts w:eastAsiaTheme="minorEastAsia"/>
              <w:noProof/>
              <w:sz w:val="22"/>
              <w:szCs w:val="22"/>
              <w:lang w:val="en-GB" w:eastAsia="en-GB"/>
            </w:rPr>
          </w:pPr>
          <w:hyperlink w:anchor="_Toc124596039" w:history="1">
            <w:r w:rsidRPr="00B22F4A">
              <w:rPr>
                <w:rStyle w:val="Hyperlink"/>
                <w:noProof/>
              </w:rPr>
              <w:t>Step 6: Standardise distance metrics</w:t>
            </w:r>
            <w:r>
              <w:rPr>
                <w:noProof/>
                <w:webHidden/>
              </w:rPr>
              <w:tab/>
            </w:r>
            <w:r>
              <w:rPr>
                <w:noProof/>
                <w:webHidden/>
              </w:rPr>
              <w:fldChar w:fldCharType="begin"/>
            </w:r>
            <w:r>
              <w:rPr>
                <w:noProof/>
                <w:webHidden/>
              </w:rPr>
              <w:instrText xml:space="preserve"> PAGEREF _Toc124596039 \h </w:instrText>
            </w:r>
            <w:r>
              <w:rPr>
                <w:noProof/>
                <w:webHidden/>
              </w:rPr>
            </w:r>
            <w:r>
              <w:rPr>
                <w:noProof/>
                <w:webHidden/>
              </w:rPr>
              <w:fldChar w:fldCharType="separate"/>
            </w:r>
            <w:r w:rsidR="00A21F4B">
              <w:rPr>
                <w:noProof/>
                <w:webHidden/>
              </w:rPr>
              <w:t>18</w:t>
            </w:r>
            <w:r>
              <w:rPr>
                <w:noProof/>
                <w:webHidden/>
              </w:rPr>
              <w:fldChar w:fldCharType="end"/>
            </w:r>
          </w:hyperlink>
        </w:p>
        <w:p w14:paraId="1CDE6FC0" w14:textId="6A09BB6D" w:rsidR="00546813" w:rsidRDefault="00546813">
          <w:pPr>
            <w:pStyle w:val="TOC3"/>
            <w:tabs>
              <w:tab w:val="right" w:leader="dot" w:pos="9350"/>
            </w:tabs>
            <w:rPr>
              <w:rFonts w:eastAsiaTheme="minorEastAsia"/>
              <w:noProof/>
              <w:sz w:val="22"/>
              <w:szCs w:val="22"/>
              <w:lang w:val="en-GB" w:eastAsia="en-GB"/>
            </w:rPr>
          </w:pPr>
          <w:hyperlink w:anchor="_Toc124596040" w:history="1">
            <w:r w:rsidRPr="00B22F4A">
              <w:rPr>
                <w:rStyle w:val="Hyperlink"/>
                <w:noProof/>
              </w:rPr>
              <w:t>Step 7: Reshape, then tidy</w:t>
            </w:r>
            <w:r>
              <w:rPr>
                <w:noProof/>
                <w:webHidden/>
              </w:rPr>
              <w:tab/>
            </w:r>
            <w:r>
              <w:rPr>
                <w:noProof/>
                <w:webHidden/>
              </w:rPr>
              <w:fldChar w:fldCharType="begin"/>
            </w:r>
            <w:r>
              <w:rPr>
                <w:noProof/>
                <w:webHidden/>
              </w:rPr>
              <w:instrText xml:space="preserve"> PAGEREF _Toc124596040 \h </w:instrText>
            </w:r>
            <w:r>
              <w:rPr>
                <w:noProof/>
                <w:webHidden/>
              </w:rPr>
            </w:r>
            <w:r>
              <w:rPr>
                <w:noProof/>
                <w:webHidden/>
              </w:rPr>
              <w:fldChar w:fldCharType="separate"/>
            </w:r>
            <w:r w:rsidR="00A21F4B">
              <w:rPr>
                <w:noProof/>
                <w:webHidden/>
              </w:rPr>
              <w:t>18</w:t>
            </w:r>
            <w:r>
              <w:rPr>
                <w:noProof/>
                <w:webHidden/>
              </w:rPr>
              <w:fldChar w:fldCharType="end"/>
            </w:r>
          </w:hyperlink>
        </w:p>
        <w:p w14:paraId="1C71CC01" w14:textId="403656EB" w:rsidR="00546813" w:rsidRDefault="00546813">
          <w:pPr>
            <w:pStyle w:val="TOC3"/>
            <w:tabs>
              <w:tab w:val="right" w:leader="dot" w:pos="9350"/>
            </w:tabs>
            <w:rPr>
              <w:rFonts w:eastAsiaTheme="minorEastAsia"/>
              <w:noProof/>
              <w:sz w:val="22"/>
              <w:szCs w:val="22"/>
              <w:lang w:val="en-GB" w:eastAsia="en-GB"/>
            </w:rPr>
          </w:pPr>
          <w:hyperlink w:anchor="_Toc124596041" w:history="1">
            <w:r w:rsidRPr="00B22F4A">
              <w:rPr>
                <w:rStyle w:val="Hyperlink"/>
                <w:noProof/>
              </w:rPr>
              <w:t>Step 8: Visualise the distance metrics</w:t>
            </w:r>
            <w:r>
              <w:rPr>
                <w:noProof/>
                <w:webHidden/>
              </w:rPr>
              <w:tab/>
            </w:r>
            <w:r>
              <w:rPr>
                <w:noProof/>
                <w:webHidden/>
              </w:rPr>
              <w:fldChar w:fldCharType="begin"/>
            </w:r>
            <w:r>
              <w:rPr>
                <w:noProof/>
                <w:webHidden/>
              </w:rPr>
              <w:instrText xml:space="preserve"> PAGEREF _Toc124596041 \h </w:instrText>
            </w:r>
            <w:r>
              <w:rPr>
                <w:noProof/>
                <w:webHidden/>
              </w:rPr>
            </w:r>
            <w:r>
              <w:rPr>
                <w:noProof/>
                <w:webHidden/>
              </w:rPr>
              <w:fldChar w:fldCharType="separate"/>
            </w:r>
            <w:r w:rsidR="00A21F4B">
              <w:rPr>
                <w:noProof/>
                <w:webHidden/>
              </w:rPr>
              <w:t>18</w:t>
            </w:r>
            <w:r>
              <w:rPr>
                <w:noProof/>
                <w:webHidden/>
              </w:rPr>
              <w:fldChar w:fldCharType="end"/>
            </w:r>
          </w:hyperlink>
        </w:p>
        <w:p w14:paraId="54ABFF21" w14:textId="51103297" w:rsidR="00546813" w:rsidRDefault="00546813">
          <w:pPr>
            <w:pStyle w:val="TOC2"/>
            <w:tabs>
              <w:tab w:val="right" w:leader="dot" w:pos="9350"/>
            </w:tabs>
            <w:rPr>
              <w:rFonts w:eastAsiaTheme="minorEastAsia"/>
              <w:noProof/>
              <w:sz w:val="22"/>
              <w:szCs w:val="22"/>
              <w:lang w:val="en-GB" w:eastAsia="en-GB"/>
            </w:rPr>
          </w:pPr>
          <w:hyperlink w:anchor="_Toc124596042" w:history="1">
            <w:r w:rsidRPr="00B22F4A">
              <w:rPr>
                <w:rStyle w:val="Hyperlink"/>
                <w:noProof/>
              </w:rPr>
              <w:t>3.5 RUNNING 3B_R-indicator.R</w:t>
            </w:r>
            <w:r>
              <w:rPr>
                <w:noProof/>
                <w:webHidden/>
              </w:rPr>
              <w:tab/>
            </w:r>
            <w:r>
              <w:rPr>
                <w:noProof/>
                <w:webHidden/>
              </w:rPr>
              <w:fldChar w:fldCharType="begin"/>
            </w:r>
            <w:r>
              <w:rPr>
                <w:noProof/>
                <w:webHidden/>
              </w:rPr>
              <w:instrText xml:space="preserve"> PAGEREF _Toc124596042 \h </w:instrText>
            </w:r>
            <w:r>
              <w:rPr>
                <w:noProof/>
                <w:webHidden/>
              </w:rPr>
            </w:r>
            <w:r>
              <w:rPr>
                <w:noProof/>
                <w:webHidden/>
              </w:rPr>
              <w:fldChar w:fldCharType="separate"/>
            </w:r>
            <w:r w:rsidR="00A21F4B">
              <w:rPr>
                <w:noProof/>
                <w:webHidden/>
              </w:rPr>
              <w:t>19</w:t>
            </w:r>
            <w:r>
              <w:rPr>
                <w:noProof/>
                <w:webHidden/>
              </w:rPr>
              <w:fldChar w:fldCharType="end"/>
            </w:r>
          </w:hyperlink>
        </w:p>
        <w:p w14:paraId="65677ABD" w14:textId="236656BC" w:rsidR="00546813" w:rsidRDefault="00546813">
          <w:pPr>
            <w:pStyle w:val="TOC3"/>
            <w:tabs>
              <w:tab w:val="right" w:leader="dot" w:pos="9350"/>
            </w:tabs>
            <w:rPr>
              <w:rFonts w:eastAsiaTheme="minorEastAsia"/>
              <w:noProof/>
              <w:sz w:val="22"/>
              <w:szCs w:val="22"/>
              <w:lang w:val="en-GB" w:eastAsia="en-GB"/>
            </w:rPr>
          </w:pPr>
          <w:hyperlink w:anchor="_Toc124596043" w:history="1">
            <w:r w:rsidRPr="00B22F4A">
              <w:rPr>
                <w:rStyle w:val="Hyperlink"/>
                <w:noProof/>
              </w:rPr>
              <w:t>Step 1: Prepare an Auxiliary data file</w:t>
            </w:r>
            <w:r>
              <w:rPr>
                <w:noProof/>
                <w:webHidden/>
              </w:rPr>
              <w:tab/>
            </w:r>
            <w:r>
              <w:rPr>
                <w:noProof/>
                <w:webHidden/>
              </w:rPr>
              <w:fldChar w:fldCharType="begin"/>
            </w:r>
            <w:r>
              <w:rPr>
                <w:noProof/>
                <w:webHidden/>
              </w:rPr>
              <w:instrText xml:space="preserve"> PAGEREF _Toc124596043 \h </w:instrText>
            </w:r>
            <w:r>
              <w:rPr>
                <w:noProof/>
                <w:webHidden/>
              </w:rPr>
            </w:r>
            <w:r>
              <w:rPr>
                <w:noProof/>
                <w:webHidden/>
              </w:rPr>
              <w:fldChar w:fldCharType="separate"/>
            </w:r>
            <w:r w:rsidR="00A21F4B">
              <w:rPr>
                <w:noProof/>
                <w:webHidden/>
              </w:rPr>
              <w:t>20</w:t>
            </w:r>
            <w:r>
              <w:rPr>
                <w:noProof/>
                <w:webHidden/>
              </w:rPr>
              <w:fldChar w:fldCharType="end"/>
            </w:r>
          </w:hyperlink>
        </w:p>
        <w:p w14:paraId="4DDC9820" w14:textId="10A3DC30" w:rsidR="00546813" w:rsidRDefault="00546813">
          <w:pPr>
            <w:pStyle w:val="TOC3"/>
            <w:tabs>
              <w:tab w:val="right" w:leader="dot" w:pos="9350"/>
            </w:tabs>
            <w:rPr>
              <w:rFonts w:eastAsiaTheme="minorEastAsia"/>
              <w:noProof/>
              <w:sz w:val="22"/>
              <w:szCs w:val="22"/>
              <w:lang w:val="en-GB" w:eastAsia="en-GB"/>
            </w:rPr>
          </w:pPr>
          <w:hyperlink w:anchor="_Toc124596044" w:history="1">
            <w:r w:rsidRPr="00B22F4A">
              <w:rPr>
                <w:rStyle w:val="Hyperlink"/>
                <w:noProof/>
              </w:rPr>
              <w:t>Step 2: Reshape and save benchmark data as row vectors</w:t>
            </w:r>
            <w:r>
              <w:rPr>
                <w:noProof/>
                <w:webHidden/>
              </w:rPr>
              <w:tab/>
            </w:r>
            <w:r>
              <w:rPr>
                <w:noProof/>
                <w:webHidden/>
              </w:rPr>
              <w:fldChar w:fldCharType="begin"/>
            </w:r>
            <w:r>
              <w:rPr>
                <w:noProof/>
                <w:webHidden/>
              </w:rPr>
              <w:instrText xml:space="preserve"> PAGEREF _Toc124596044 \h </w:instrText>
            </w:r>
            <w:r>
              <w:rPr>
                <w:noProof/>
                <w:webHidden/>
              </w:rPr>
            </w:r>
            <w:r>
              <w:rPr>
                <w:noProof/>
                <w:webHidden/>
              </w:rPr>
              <w:fldChar w:fldCharType="separate"/>
            </w:r>
            <w:r w:rsidR="00A21F4B">
              <w:rPr>
                <w:noProof/>
                <w:webHidden/>
              </w:rPr>
              <w:t>23</w:t>
            </w:r>
            <w:r>
              <w:rPr>
                <w:noProof/>
                <w:webHidden/>
              </w:rPr>
              <w:fldChar w:fldCharType="end"/>
            </w:r>
          </w:hyperlink>
        </w:p>
        <w:p w14:paraId="22C4D9F2" w14:textId="11EB42FA" w:rsidR="00546813" w:rsidRDefault="00546813">
          <w:pPr>
            <w:pStyle w:val="TOC3"/>
            <w:tabs>
              <w:tab w:val="right" w:leader="dot" w:pos="9350"/>
            </w:tabs>
            <w:rPr>
              <w:rFonts w:eastAsiaTheme="minorEastAsia"/>
              <w:noProof/>
              <w:sz w:val="22"/>
              <w:szCs w:val="22"/>
              <w:lang w:val="en-GB" w:eastAsia="en-GB"/>
            </w:rPr>
          </w:pPr>
          <w:hyperlink w:anchor="_Toc124596045" w:history="1">
            <w:r w:rsidRPr="00B22F4A">
              <w:rPr>
                <w:rStyle w:val="Hyperlink"/>
                <w:noProof/>
              </w:rPr>
              <w:t>Step 3: Declare variables in administrative data</w:t>
            </w:r>
            <w:r>
              <w:rPr>
                <w:noProof/>
                <w:webHidden/>
              </w:rPr>
              <w:tab/>
            </w:r>
            <w:r>
              <w:rPr>
                <w:noProof/>
                <w:webHidden/>
              </w:rPr>
              <w:fldChar w:fldCharType="begin"/>
            </w:r>
            <w:r>
              <w:rPr>
                <w:noProof/>
                <w:webHidden/>
              </w:rPr>
              <w:instrText xml:space="preserve"> PAGEREF _Toc124596045 \h </w:instrText>
            </w:r>
            <w:r>
              <w:rPr>
                <w:noProof/>
                <w:webHidden/>
              </w:rPr>
            </w:r>
            <w:r>
              <w:rPr>
                <w:noProof/>
                <w:webHidden/>
              </w:rPr>
              <w:fldChar w:fldCharType="separate"/>
            </w:r>
            <w:r w:rsidR="00A21F4B">
              <w:rPr>
                <w:noProof/>
                <w:webHidden/>
              </w:rPr>
              <w:t>24</w:t>
            </w:r>
            <w:r>
              <w:rPr>
                <w:noProof/>
                <w:webHidden/>
              </w:rPr>
              <w:fldChar w:fldCharType="end"/>
            </w:r>
          </w:hyperlink>
        </w:p>
        <w:p w14:paraId="74E9D5FA" w14:textId="7100A69F" w:rsidR="00546813" w:rsidRDefault="00546813">
          <w:pPr>
            <w:pStyle w:val="TOC3"/>
            <w:tabs>
              <w:tab w:val="right" w:leader="dot" w:pos="9350"/>
            </w:tabs>
            <w:rPr>
              <w:rFonts w:eastAsiaTheme="minorEastAsia"/>
              <w:noProof/>
              <w:sz w:val="22"/>
              <w:szCs w:val="22"/>
              <w:lang w:val="en-GB" w:eastAsia="en-GB"/>
            </w:rPr>
          </w:pPr>
          <w:hyperlink w:anchor="_Toc124596046" w:history="1">
            <w:r w:rsidRPr="00B22F4A">
              <w:rPr>
                <w:rStyle w:val="Hyperlink"/>
                <w:noProof/>
              </w:rPr>
              <w:t>Step 4: Define macro variables</w:t>
            </w:r>
            <w:r>
              <w:rPr>
                <w:noProof/>
                <w:webHidden/>
              </w:rPr>
              <w:tab/>
            </w:r>
            <w:r>
              <w:rPr>
                <w:noProof/>
                <w:webHidden/>
              </w:rPr>
              <w:fldChar w:fldCharType="begin"/>
            </w:r>
            <w:r>
              <w:rPr>
                <w:noProof/>
                <w:webHidden/>
              </w:rPr>
              <w:instrText xml:space="preserve"> PAGEREF _Toc124596046 \h </w:instrText>
            </w:r>
            <w:r>
              <w:rPr>
                <w:noProof/>
                <w:webHidden/>
              </w:rPr>
            </w:r>
            <w:r>
              <w:rPr>
                <w:noProof/>
                <w:webHidden/>
              </w:rPr>
              <w:fldChar w:fldCharType="separate"/>
            </w:r>
            <w:r w:rsidR="00A21F4B">
              <w:rPr>
                <w:noProof/>
                <w:webHidden/>
              </w:rPr>
              <w:t>24</w:t>
            </w:r>
            <w:r>
              <w:rPr>
                <w:noProof/>
                <w:webHidden/>
              </w:rPr>
              <w:fldChar w:fldCharType="end"/>
            </w:r>
          </w:hyperlink>
        </w:p>
        <w:p w14:paraId="49C2D972" w14:textId="785A477F" w:rsidR="00546813" w:rsidRDefault="00546813">
          <w:pPr>
            <w:pStyle w:val="TOC3"/>
            <w:tabs>
              <w:tab w:val="right" w:leader="dot" w:pos="9350"/>
            </w:tabs>
            <w:rPr>
              <w:rFonts w:eastAsiaTheme="minorEastAsia"/>
              <w:noProof/>
              <w:sz w:val="22"/>
              <w:szCs w:val="22"/>
              <w:lang w:val="en-GB" w:eastAsia="en-GB"/>
            </w:rPr>
          </w:pPr>
          <w:hyperlink w:anchor="_Toc124596047" w:history="1">
            <w:r w:rsidRPr="00B22F4A">
              <w:rPr>
                <w:rStyle w:val="Hyperlink"/>
                <w:noProof/>
              </w:rPr>
              <w:t>Step 5: Compute R-indicators</w:t>
            </w:r>
            <w:r>
              <w:rPr>
                <w:noProof/>
                <w:webHidden/>
              </w:rPr>
              <w:tab/>
            </w:r>
            <w:r>
              <w:rPr>
                <w:noProof/>
                <w:webHidden/>
              </w:rPr>
              <w:fldChar w:fldCharType="begin"/>
            </w:r>
            <w:r>
              <w:rPr>
                <w:noProof/>
                <w:webHidden/>
              </w:rPr>
              <w:instrText xml:space="preserve"> PAGEREF _Toc124596047 \h </w:instrText>
            </w:r>
            <w:r>
              <w:rPr>
                <w:noProof/>
                <w:webHidden/>
              </w:rPr>
            </w:r>
            <w:r>
              <w:rPr>
                <w:noProof/>
                <w:webHidden/>
              </w:rPr>
              <w:fldChar w:fldCharType="separate"/>
            </w:r>
            <w:r w:rsidR="00A21F4B">
              <w:rPr>
                <w:noProof/>
                <w:webHidden/>
              </w:rPr>
              <w:t>25</w:t>
            </w:r>
            <w:r>
              <w:rPr>
                <w:noProof/>
                <w:webHidden/>
              </w:rPr>
              <w:fldChar w:fldCharType="end"/>
            </w:r>
          </w:hyperlink>
        </w:p>
        <w:p w14:paraId="531CCD8B" w14:textId="5672D42E" w:rsidR="00546813" w:rsidRDefault="00546813">
          <w:pPr>
            <w:pStyle w:val="TOC3"/>
            <w:tabs>
              <w:tab w:val="right" w:leader="dot" w:pos="9350"/>
            </w:tabs>
            <w:rPr>
              <w:rFonts w:eastAsiaTheme="minorEastAsia"/>
              <w:noProof/>
              <w:sz w:val="22"/>
              <w:szCs w:val="22"/>
              <w:lang w:val="en-GB" w:eastAsia="en-GB"/>
            </w:rPr>
          </w:pPr>
          <w:hyperlink w:anchor="_Toc124596048" w:history="1">
            <w:r w:rsidRPr="00B22F4A">
              <w:rPr>
                <w:rStyle w:val="Hyperlink"/>
                <w:noProof/>
              </w:rPr>
              <w:t>Step 6: Save in Excel and inspect</w:t>
            </w:r>
            <w:r>
              <w:rPr>
                <w:noProof/>
                <w:webHidden/>
              </w:rPr>
              <w:tab/>
            </w:r>
            <w:r>
              <w:rPr>
                <w:noProof/>
                <w:webHidden/>
              </w:rPr>
              <w:fldChar w:fldCharType="begin"/>
            </w:r>
            <w:r>
              <w:rPr>
                <w:noProof/>
                <w:webHidden/>
              </w:rPr>
              <w:instrText xml:space="preserve"> PAGEREF _Toc124596048 \h </w:instrText>
            </w:r>
            <w:r>
              <w:rPr>
                <w:noProof/>
                <w:webHidden/>
              </w:rPr>
            </w:r>
            <w:r>
              <w:rPr>
                <w:noProof/>
                <w:webHidden/>
              </w:rPr>
              <w:fldChar w:fldCharType="separate"/>
            </w:r>
            <w:r w:rsidR="00A21F4B">
              <w:rPr>
                <w:noProof/>
                <w:webHidden/>
              </w:rPr>
              <w:t>29</w:t>
            </w:r>
            <w:r>
              <w:rPr>
                <w:noProof/>
                <w:webHidden/>
              </w:rPr>
              <w:fldChar w:fldCharType="end"/>
            </w:r>
          </w:hyperlink>
        </w:p>
        <w:p w14:paraId="13063340" w14:textId="33C97A67" w:rsidR="00546813" w:rsidRDefault="00546813">
          <w:pPr>
            <w:pStyle w:val="TOC3"/>
            <w:tabs>
              <w:tab w:val="right" w:leader="dot" w:pos="9350"/>
            </w:tabs>
            <w:rPr>
              <w:rFonts w:eastAsiaTheme="minorEastAsia"/>
              <w:noProof/>
              <w:sz w:val="22"/>
              <w:szCs w:val="22"/>
              <w:lang w:val="en-GB" w:eastAsia="en-GB"/>
            </w:rPr>
          </w:pPr>
          <w:hyperlink w:anchor="_Toc124596049" w:history="1">
            <w:r w:rsidRPr="00B22F4A">
              <w:rPr>
                <w:rStyle w:val="Hyperlink"/>
                <w:noProof/>
              </w:rPr>
              <w:t>Step 7: Visualising using scatterplots</w:t>
            </w:r>
            <w:r>
              <w:rPr>
                <w:noProof/>
                <w:webHidden/>
              </w:rPr>
              <w:tab/>
            </w:r>
            <w:r>
              <w:rPr>
                <w:noProof/>
                <w:webHidden/>
              </w:rPr>
              <w:fldChar w:fldCharType="begin"/>
            </w:r>
            <w:r>
              <w:rPr>
                <w:noProof/>
                <w:webHidden/>
              </w:rPr>
              <w:instrText xml:space="preserve"> PAGEREF _Toc124596049 \h </w:instrText>
            </w:r>
            <w:r>
              <w:rPr>
                <w:noProof/>
                <w:webHidden/>
              </w:rPr>
            </w:r>
            <w:r>
              <w:rPr>
                <w:noProof/>
                <w:webHidden/>
              </w:rPr>
              <w:fldChar w:fldCharType="separate"/>
            </w:r>
            <w:r w:rsidR="00A21F4B">
              <w:rPr>
                <w:noProof/>
                <w:webHidden/>
              </w:rPr>
              <w:t>30</w:t>
            </w:r>
            <w:r>
              <w:rPr>
                <w:noProof/>
                <w:webHidden/>
              </w:rPr>
              <w:fldChar w:fldCharType="end"/>
            </w:r>
          </w:hyperlink>
        </w:p>
        <w:p w14:paraId="6FE8EB59" w14:textId="1350FD5A" w:rsidR="00546813" w:rsidRDefault="00546813">
          <w:pPr>
            <w:pStyle w:val="TOC1"/>
            <w:rPr>
              <w:rFonts w:eastAsiaTheme="minorEastAsia"/>
              <w:noProof/>
              <w:sz w:val="22"/>
              <w:szCs w:val="22"/>
              <w:lang w:val="en-GB" w:eastAsia="en-GB"/>
            </w:rPr>
          </w:pPr>
          <w:hyperlink w:anchor="_Toc124596050" w:history="1">
            <w:r w:rsidRPr="00B22F4A">
              <w:rPr>
                <w:rStyle w:val="Hyperlink"/>
                <w:noProof/>
              </w:rPr>
              <w:t>4.  Troubleshooting Questions and Answers</w:t>
            </w:r>
            <w:r>
              <w:rPr>
                <w:noProof/>
                <w:webHidden/>
              </w:rPr>
              <w:tab/>
            </w:r>
            <w:r>
              <w:rPr>
                <w:noProof/>
                <w:webHidden/>
              </w:rPr>
              <w:fldChar w:fldCharType="begin"/>
            </w:r>
            <w:r>
              <w:rPr>
                <w:noProof/>
                <w:webHidden/>
              </w:rPr>
              <w:instrText xml:space="preserve"> PAGEREF _Toc124596050 \h </w:instrText>
            </w:r>
            <w:r>
              <w:rPr>
                <w:noProof/>
                <w:webHidden/>
              </w:rPr>
            </w:r>
            <w:r>
              <w:rPr>
                <w:noProof/>
                <w:webHidden/>
              </w:rPr>
              <w:fldChar w:fldCharType="separate"/>
            </w:r>
            <w:r w:rsidR="00A21F4B">
              <w:rPr>
                <w:noProof/>
                <w:webHidden/>
              </w:rPr>
              <w:t>31</w:t>
            </w:r>
            <w:r>
              <w:rPr>
                <w:noProof/>
                <w:webHidden/>
              </w:rPr>
              <w:fldChar w:fldCharType="end"/>
            </w:r>
          </w:hyperlink>
        </w:p>
        <w:p w14:paraId="5599B203" w14:textId="11FEFD2A" w:rsidR="00546813" w:rsidRDefault="00546813">
          <w:pPr>
            <w:pStyle w:val="TOC2"/>
            <w:tabs>
              <w:tab w:val="right" w:leader="dot" w:pos="9350"/>
            </w:tabs>
            <w:rPr>
              <w:rFonts w:eastAsiaTheme="minorEastAsia"/>
              <w:noProof/>
              <w:sz w:val="22"/>
              <w:szCs w:val="22"/>
              <w:lang w:val="en-GB" w:eastAsia="en-GB"/>
            </w:rPr>
          </w:pPr>
          <w:hyperlink w:anchor="_Toc124596051" w:history="1">
            <w:r w:rsidRPr="00B22F4A">
              <w:rPr>
                <w:rStyle w:val="Hyperlink"/>
                <w:noProof/>
              </w:rPr>
              <w:t>4.1 Questions and Answers</w:t>
            </w:r>
            <w:r>
              <w:rPr>
                <w:noProof/>
                <w:webHidden/>
              </w:rPr>
              <w:tab/>
            </w:r>
            <w:r>
              <w:rPr>
                <w:noProof/>
                <w:webHidden/>
              </w:rPr>
              <w:fldChar w:fldCharType="begin"/>
            </w:r>
            <w:r>
              <w:rPr>
                <w:noProof/>
                <w:webHidden/>
              </w:rPr>
              <w:instrText xml:space="preserve"> PAGEREF _Toc124596051 \h </w:instrText>
            </w:r>
            <w:r>
              <w:rPr>
                <w:noProof/>
                <w:webHidden/>
              </w:rPr>
            </w:r>
            <w:r>
              <w:rPr>
                <w:noProof/>
                <w:webHidden/>
              </w:rPr>
              <w:fldChar w:fldCharType="separate"/>
            </w:r>
            <w:r w:rsidR="00A21F4B">
              <w:rPr>
                <w:noProof/>
                <w:webHidden/>
              </w:rPr>
              <w:t>31</w:t>
            </w:r>
            <w:r>
              <w:rPr>
                <w:noProof/>
                <w:webHidden/>
              </w:rPr>
              <w:fldChar w:fldCharType="end"/>
            </w:r>
          </w:hyperlink>
        </w:p>
        <w:p w14:paraId="044F0086" w14:textId="68B53DF9" w:rsidR="00546813" w:rsidRDefault="00546813">
          <w:pPr>
            <w:pStyle w:val="TOC3"/>
            <w:tabs>
              <w:tab w:val="right" w:leader="dot" w:pos="9350"/>
            </w:tabs>
            <w:rPr>
              <w:rFonts w:eastAsiaTheme="minorEastAsia"/>
              <w:noProof/>
              <w:sz w:val="22"/>
              <w:szCs w:val="22"/>
              <w:lang w:val="en-GB" w:eastAsia="en-GB"/>
            </w:rPr>
          </w:pPr>
          <w:hyperlink w:anchor="_Toc124596052" w:history="1">
            <w:r w:rsidRPr="00B22F4A">
              <w:rPr>
                <w:rStyle w:val="Hyperlink"/>
                <w:noProof/>
              </w:rPr>
              <w:t>How do I know where to customise the code to suit my needs?</w:t>
            </w:r>
            <w:r>
              <w:rPr>
                <w:noProof/>
                <w:webHidden/>
              </w:rPr>
              <w:tab/>
            </w:r>
            <w:r>
              <w:rPr>
                <w:noProof/>
                <w:webHidden/>
              </w:rPr>
              <w:fldChar w:fldCharType="begin"/>
            </w:r>
            <w:r>
              <w:rPr>
                <w:noProof/>
                <w:webHidden/>
              </w:rPr>
              <w:instrText xml:space="preserve"> PAGEREF _Toc124596052 \h </w:instrText>
            </w:r>
            <w:r>
              <w:rPr>
                <w:noProof/>
                <w:webHidden/>
              </w:rPr>
            </w:r>
            <w:r>
              <w:rPr>
                <w:noProof/>
                <w:webHidden/>
              </w:rPr>
              <w:fldChar w:fldCharType="separate"/>
            </w:r>
            <w:r w:rsidR="00A21F4B">
              <w:rPr>
                <w:noProof/>
                <w:webHidden/>
              </w:rPr>
              <w:t>31</w:t>
            </w:r>
            <w:r>
              <w:rPr>
                <w:noProof/>
                <w:webHidden/>
              </w:rPr>
              <w:fldChar w:fldCharType="end"/>
            </w:r>
          </w:hyperlink>
        </w:p>
        <w:p w14:paraId="65D3C994" w14:textId="7AD42360" w:rsidR="00546813" w:rsidRDefault="00546813">
          <w:pPr>
            <w:pStyle w:val="TOC3"/>
            <w:tabs>
              <w:tab w:val="right" w:leader="dot" w:pos="9350"/>
            </w:tabs>
            <w:rPr>
              <w:rFonts w:eastAsiaTheme="minorEastAsia"/>
              <w:noProof/>
              <w:sz w:val="22"/>
              <w:szCs w:val="22"/>
              <w:lang w:val="en-GB" w:eastAsia="en-GB"/>
            </w:rPr>
          </w:pPr>
          <w:hyperlink w:anchor="_Toc124596053" w:history="1">
            <w:r w:rsidRPr="00B22F4A">
              <w:rPr>
                <w:rStyle w:val="Hyperlink"/>
                <w:noProof/>
              </w:rPr>
              <w:t>How to use Starting path in multiple machines?</w:t>
            </w:r>
            <w:r>
              <w:rPr>
                <w:noProof/>
                <w:webHidden/>
              </w:rPr>
              <w:tab/>
            </w:r>
            <w:r>
              <w:rPr>
                <w:noProof/>
                <w:webHidden/>
              </w:rPr>
              <w:fldChar w:fldCharType="begin"/>
            </w:r>
            <w:r>
              <w:rPr>
                <w:noProof/>
                <w:webHidden/>
              </w:rPr>
              <w:instrText xml:space="preserve"> PAGEREF _Toc124596053 \h </w:instrText>
            </w:r>
            <w:r>
              <w:rPr>
                <w:noProof/>
                <w:webHidden/>
              </w:rPr>
            </w:r>
            <w:r>
              <w:rPr>
                <w:noProof/>
                <w:webHidden/>
              </w:rPr>
              <w:fldChar w:fldCharType="separate"/>
            </w:r>
            <w:r w:rsidR="00A21F4B">
              <w:rPr>
                <w:noProof/>
                <w:webHidden/>
              </w:rPr>
              <w:t>31</w:t>
            </w:r>
            <w:r>
              <w:rPr>
                <w:noProof/>
                <w:webHidden/>
              </w:rPr>
              <w:fldChar w:fldCharType="end"/>
            </w:r>
          </w:hyperlink>
        </w:p>
        <w:p w14:paraId="08E915C0" w14:textId="2E831561" w:rsidR="00546813" w:rsidRDefault="00546813">
          <w:pPr>
            <w:pStyle w:val="TOC3"/>
            <w:tabs>
              <w:tab w:val="right" w:leader="dot" w:pos="9350"/>
            </w:tabs>
            <w:rPr>
              <w:rFonts w:eastAsiaTheme="minorEastAsia"/>
              <w:noProof/>
              <w:sz w:val="22"/>
              <w:szCs w:val="22"/>
              <w:lang w:val="en-GB" w:eastAsia="en-GB"/>
            </w:rPr>
          </w:pPr>
          <w:hyperlink w:anchor="_Toc124596054" w:history="1">
            <w:r w:rsidRPr="00B22F4A">
              <w:rPr>
                <w:rStyle w:val="Hyperlink"/>
                <w:noProof/>
              </w:rPr>
              <w:t>What are the commonly used commands?</w:t>
            </w:r>
            <w:r>
              <w:rPr>
                <w:noProof/>
                <w:webHidden/>
              </w:rPr>
              <w:tab/>
            </w:r>
            <w:r>
              <w:rPr>
                <w:noProof/>
                <w:webHidden/>
              </w:rPr>
              <w:fldChar w:fldCharType="begin"/>
            </w:r>
            <w:r>
              <w:rPr>
                <w:noProof/>
                <w:webHidden/>
              </w:rPr>
              <w:instrText xml:space="preserve"> PAGEREF _Toc124596054 \h </w:instrText>
            </w:r>
            <w:r>
              <w:rPr>
                <w:noProof/>
                <w:webHidden/>
              </w:rPr>
            </w:r>
            <w:r>
              <w:rPr>
                <w:noProof/>
                <w:webHidden/>
              </w:rPr>
              <w:fldChar w:fldCharType="separate"/>
            </w:r>
            <w:r w:rsidR="00A21F4B">
              <w:rPr>
                <w:noProof/>
                <w:webHidden/>
              </w:rPr>
              <w:t>31</w:t>
            </w:r>
            <w:r>
              <w:rPr>
                <w:noProof/>
                <w:webHidden/>
              </w:rPr>
              <w:fldChar w:fldCharType="end"/>
            </w:r>
          </w:hyperlink>
        </w:p>
        <w:p w14:paraId="70F41833" w14:textId="77D14B16" w:rsidR="00546813" w:rsidRDefault="00546813">
          <w:pPr>
            <w:pStyle w:val="TOC3"/>
            <w:tabs>
              <w:tab w:val="right" w:leader="dot" w:pos="9350"/>
            </w:tabs>
            <w:rPr>
              <w:rFonts w:eastAsiaTheme="minorEastAsia"/>
              <w:noProof/>
              <w:sz w:val="22"/>
              <w:szCs w:val="22"/>
              <w:lang w:val="en-GB" w:eastAsia="en-GB"/>
            </w:rPr>
          </w:pPr>
          <w:hyperlink w:anchor="_Toc124596055" w:history="1">
            <w:r w:rsidRPr="00B22F4A">
              <w:rPr>
                <w:rStyle w:val="Hyperlink"/>
                <w:noProof/>
              </w:rPr>
              <w:t>How to free up memory space and speed up RStudio?</w:t>
            </w:r>
            <w:r>
              <w:rPr>
                <w:noProof/>
                <w:webHidden/>
              </w:rPr>
              <w:tab/>
            </w:r>
            <w:r>
              <w:rPr>
                <w:noProof/>
                <w:webHidden/>
              </w:rPr>
              <w:fldChar w:fldCharType="begin"/>
            </w:r>
            <w:r>
              <w:rPr>
                <w:noProof/>
                <w:webHidden/>
              </w:rPr>
              <w:instrText xml:space="preserve"> PAGEREF _Toc124596055 \h </w:instrText>
            </w:r>
            <w:r>
              <w:rPr>
                <w:noProof/>
                <w:webHidden/>
              </w:rPr>
            </w:r>
            <w:r>
              <w:rPr>
                <w:noProof/>
                <w:webHidden/>
              </w:rPr>
              <w:fldChar w:fldCharType="separate"/>
            </w:r>
            <w:r w:rsidR="00A21F4B">
              <w:rPr>
                <w:noProof/>
                <w:webHidden/>
              </w:rPr>
              <w:t>31</w:t>
            </w:r>
            <w:r>
              <w:rPr>
                <w:noProof/>
                <w:webHidden/>
              </w:rPr>
              <w:fldChar w:fldCharType="end"/>
            </w:r>
          </w:hyperlink>
        </w:p>
        <w:p w14:paraId="5F51583B" w14:textId="6623641E" w:rsidR="00546813" w:rsidRDefault="00546813">
          <w:pPr>
            <w:pStyle w:val="TOC3"/>
            <w:tabs>
              <w:tab w:val="right" w:leader="dot" w:pos="9350"/>
            </w:tabs>
            <w:rPr>
              <w:rFonts w:eastAsiaTheme="minorEastAsia"/>
              <w:noProof/>
              <w:sz w:val="22"/>
              <w:szCs w:val="22"/>
              <w:lang w:val="en-GB" w:eastAsia="en-GB"/>
            </w:rPr>
          </w:pPr>
          <w:hyperlink w:anchor="_Toc124596056" w:history="1">
            <w:r w:rsidRPr="00B22F4A">
              <w:rPr>
                <w:rStyle w:val="Hyperlink"/>
                <w:noProof/>
              </w:rPr>
              <w:t>I get error messages when a pre-defined function is used.</w:t>
            </w:r>
            <w:r>
              <w:rPr>
                <w:noProof/>
                <w:webHidden/>
              </w:rPr>
              <w:tab/>
            </w:r>
            <w:r>
              <w:rPr>
                <w:noProof/>
                <w:webHidden/>
              </w:rPr>
              <w:fldChar w:fldCharType="begin"/>
            </w:r>
            <w:r>
              <w:rPr>
                <w:noProof/>
                <w:webHidden/>
              </w:rPr>
              <w:instrText xml:space="preserve"> PAGEREF _Toc124596056 \h </w:instrText>
            </w:r>
            <w:r>
              <w:rPr>
                <w:noProof/>
                <w:webHidden/>
              </w:rPr>
            </w:r>
            <w:r>
              <w:rPr>
                <w:noProof/>
                <w:webHidden/>
              </w:rPr>
              <w:fldChar w:fldCharType="separate"/>
            </w:r>
            <w:r w:rsidR="00A21F4B">
              <w:rPr>
                <w:noProof/>
                <w:webHidden/>
              </w:rPr>
              <w:t>31</w:t>
            </w:r>
            <w:r>
              <w:rPr>
                <w:noProof/>
                <w:webHidden/>
              </w:rPr>
              <w:fldChar w:fldCharType="end"/>
            </w:r>
          </w:hyperlink>
        </w:p>
        <w:p w14:paraId="4EB2CB70" w14:textId="76AA0C36" w:rsidR="00546813" w:rsidRDefault="00546813">
          <w:pPr>
            <w:pStyle w:val="TOC3"/>
            <w:tabs>
              <w:tab w:val="right" w:leader="dot" w:pos="9350"/>
            </w:tabs>
            <w:rPr>
              <w:rFonts w:eastAsiaTheme="minorEastAsia"/>
              <w:noProof/>
              <w:sz w:val="22"/>
              <w:szCs w:val="22"/>
              <w:lang w:val="en-GB" w:eastAsia="en-GB"/>
            </w:rPr>
          </w:pPr>
          <w:hyperlink w:anchor="_Toc124596057" w:history="1">
            <w:r w:rsidRPr="00B22F4A">
              <w:rPr>
                <w:rStyle w:val="Hyperlink"/>
                <w:noProof/>
              </w:rPr>
              <w:t>How do I modify pre-defined functions?</w:t>
            </w:r>
            <w:r>
              <w:rPr>
                <w:noProof/>
                <w:webHidden/>
              </w:rPr>
              <w:tab/>
            </w:r>
            <w:r>
              <w:rPr>
                <w:noProof/>
                <w:webHidden/>
              </w:rPr>
              <w:fldChar w:fldCharType="begin"/>
            </w:r>
            <w:r>
              <w:rPr>
                <w:noProof/>
                <w:webHidden/>
              </w:rPr>
              <w:instrText xml:space="preserve"> PAGEREF _Toc124596057 \h </w:instrText>
            </w:r>
            <w:r>
              <w:rPr>
                <w:noProof/>
                <w:webHidden/>
              </w:rPr>
            </w:r>
            <w:r>
              <w:rPr>
                <w:noProof/>
                <w:webHidden/>
              </w:rPr>
              <w:fldChar w:fldCharType="separate"/>
            </w:r>
            <w:r w:rsidR="00A21F4B">
              <w:rPr>
                <w:noProof/>
                <w:webHidden/>
              </w:rPr>
              <w:t>32</w:t>
            </w:r>
            <w:r>
              <w:rPr>
                <w:noProof/>
                <w:webHidden/>
              </w:rPr>
              <w:fldChar w:fldCharType="end"/>
            </w:r>
          </w:hyperlink>
        </w:p>
        <w:p w14:paraId="3C337921" w14:textId="3BE464F4" w:rsidR="00546813" w:rsidRDefault="00546813">
          <w:pPr>
            <w:pStyle w:val="TOC3"/>
            <w:tabs>
              <w:tab w:val="right" w:leader="dot" w:pos="9350"/>
            </w:tabs>
            <w:rPr>
              <w:rFonts w:eastAsiaTheme="minorEastAsia"/>
              <w:noProof/>
              <w:sz w:val="22"/>
              <w:szCs w:val="22"/>
              <w:lang w:val="en-GB" w:eastAsia="en-GB"/>
            </w:rPr>
          </w:pPr>
          <w:hyperlink w:anchor="_Toc124596058" w:history="1">
            <w:r w:rsidRPr="00B22F4A">
              <w:rPr>
                <w:rStyle w:val="Hyperlink"/>
                <w:noProof/>
              </w:rPr>
              <w:t>What approaches are taken in programming?</w:t>
            </w:r>
            <w:r>
              <w:rPr>
                <w:noProof/>
                <w:webHidden/>
              </w:rPr>
              <w:tab/>
            </w:r>
            <w:r>
              <w:rPr>
                <w:noProof/>
                <w:webHidden/>
              </w:rPr>
              <w:fldChar w:fldCharType="begin"/>
            </w:r>
            <w:r>
              <w:rPr>
                <w:noProof/>
                <w:webHidden/>
              </w:rPr>
              <w:instrText xml:space="preserve"> PAGEREF _Toc124596058 \h </w:instrText>
            </w:r>
            <w:r>
              <w:rPr>
                <w:noProof/>
                <w:webHidden/>
              </w:rPr>
            </w:r>
            <w:r>
              <w:rPr>
                <w:noProof/>
                <w:webHidden/>
              </w:rPr>
              <w:fldChar w:fldCharType="separate"/>
            </w:r>
            <w:r w:rsidR="00A21F4B">
              <w:rPr>
                <w:noProof/>
                <w:webHidden/>
              </w:rPr>
              <w:t>33</w:t>
            </w:r>
            <w:r>
              <w:rPr>
                <w:noProof/>
                <w:webHidden/>
              </w:rPr>
              <w:fldChar w:fldCharType="end"/>
            </w:r>
          </w:hyperlink>
        </w:p>
        <w:p w14:paraId="1DBAC0FB" w14:textId="1051993E" w:rsidR="00546813" w:rsidRDefault="00546813">
          <w:pPr>
            <w:pStyle w:val="TOC3"/>
            <w:tabs>
              <w:tab w:val="right" w:leader="dot" w:pos="9350"/>
            </w:tabs>
            <w:rPr>
              <w:rFonts w:eastAsiaTheme="minorEastAsia"/>
              <w:noProof/>
              <w:sz w:val="22"/>
              <w:szCs w:val="22"/>
              <w:lang w:val="en-GB" w:eastAsia="en-GB"/>
            </w:rPr>
          </w:pPr>
          <w:hyperlink w:anchor="_Toc124596059" w:history="1">
            <w:r w:rsidRPr="00B22F4A">
              <w:rPr>
                <w:rStyle w:val="Hyperlink"/>
                <w:noProof/>
              </w:rPr>
              <w:t>Can I ignore Warning messages?</w:t>
            </w:r>
            <w:r>
              <w:rPr>
                <w:noProof/>
                <w:webHidden/>
              </w:rPr>
              <w:tab/>
            </w:r>
            <w:r>
              <w:rPr>
                <w:noProof/>
                <w:webHidden/>
              </w:rPr>
              <w:fldChar w:fldCharType="begin"/>
            </w:r>
            <w:r>
              <w:rPr>
                <w:noProof/>
                <w:webHidden/>
              </w:rPr>
              <w:instrText xml:space="preserve"> PAGEREF _Toc124596059 \h </w:instrText>
            </w:r>
            <w:r>
              <w:rPr>
                <w:noProof/>
                <w:webHidden/>
              </w:rPr>
            </w:r>
            <w:r>
              <w:rPr>
                <w:noProof/>
                <w:webHidden/>
              </w:rPr>
              <w:fldChar w:fldCharType="separate"/>
            </w:r>
            <w:r w:rsidR="00A21F4B">
              <w:rPr>
                <w:noProof/>
                <w:webHidden/>
              </w:rPr>
              <w:t>33</w:t>
            </w:r>
            <w:r>
              <w:rPr>
                <w:noProof/>
                <w:webHidden/>
              </w:rPr>
              <w:fldChar w:fldCharType="end"/>
            </w:r>
          </w:hyperlink>
        </w:p>
        <w:p w14:paraId="208A166E" w14:textId="68E14E65" w:rsidR="00546813" w:rsidRDefault="00546813">
          <w:pPr>
            <w:pStyle w:val="TOC3"/>
            <w:tabs>
              <w:tab w:val="right" w:leader="dot" w:pos="9350"/>
            </w:tabs>
            <w:rPr>
              <w:rFonts w:eastAsiaTheme="minorEastAsia"/>
              <w:noProof/>
              <w:sz w:val="22"/>
              <w:szCs w:val="22"/>
              <w:lang w:val="en-GB" w:eastAsia="en-GB"/>
            </w:rPr>
          </w:pPr>
          <w:hyperlink w:anchor="_Toc124596060" w:history="1">
            <w:r w:rsidRPr="00B22F4A">
              <w:rPr>
                <w:rStyle w:val="Hyperlink"/>
                <w:noProof/>
              </w:rPr>
              <w:t>What version of R is used?</w:t>
            </w:r>
            <w:r>
              <w:rPr>
                <w:noProof/>
                <w:webHidden/>
              </w:rPr>
              <w:tab/>
            </w:r>
            <w:r>
              <w:rPr>
                <w:noProof/>
                <w:webHidden/>
              </w:rPr>
              <w:fldChar w:fldCharType="begin"/>
            </w:r>
            <w:r>
              <w:rPr>
                <w:noProof/>
                <w:webHidden/>
              </w:rPr>
              <w:instrText xml:space="preserve"> PAGEREF _Toc124596060 \h </w:instrText>
            </w:r>
            <w:r>
              <w:rPr>
                <w:noProof/>
                <w:webHidden/>
              </w:rPr>
            </w:r>
            <w:r>
              <w:rPr>
                <w:noProof/>
                <w:webHidden/>
              </w:rPr>
              <w:fldChar w:fldCharType="separate"/>
            </w:r>
            <w:r w:rsidR="00A21F4B">
              <w:rPr>
                <w:noProof/>
                <w:webHidden/>
              </w:rPr>
              <w:t>33</w:t>
            </w:r>
            <w:r>
              <w:rPr>
                <w:noProof/>
                <w:webHidden/>
              </w:rPr>
              <w:fldChar w:fldCharType="end"/>
            </w:r>
          </w:hyperlink>
        </w:p>
        <w:p w14:paraId="6C8B4B1B" w14:textId="0323788A" w:rsidR="00546813" w:rsidRDefault="00546813">
          <w:pPr>
            <w:pStyle w:val="TOC2"/>
            <w:tabs>
              <w:tab w:val="right" w:leader="dot" w:pos="9350"/>
            </w:tabs>
            <w:rPr>
              <w:rFonts w:eastAsiaTheme="minorEastAsia"/>
              <w:noProof/>
              <w:sz w:val="22"/>
              <w:szCs w:val="22"/>
              <w:lang w:val="en-GB" w:eastAsia="en-GB"/>
            </w:rPr>
          </w:pPr>
          <w:hyperlink w:anchor="_Toc124596061" w:history="1">
            <w:r w:rsidRPr="00B22F4A">
              <w:rPr>
                <w:rStyle w:val="Hyperlink"/>
                <w:noProof/>
              </w:rPr>
              <w:t>4.2 Troubleshooting</w:t>
            </w:r>
            <w:r>
              <w:rPr>
                <w:noProof/>
                <w:webHidden/>
              </w:rPr>
              <w:tab/>
            </w:r>
            <w:r>
              <w:rPr>
                <w:noProof/>
                <w:webHidden/>
              </w:rPr>
              <w:fldChar w:fldCharType="begin"/>
            </w:r>
            <w:r>
              <w:rPr>
                <w:noProof/>
                <w:webHidden/>
              </w:rPr>
              <w:instrText xml:space="preserve"> PAGEREF _Toc124596061 \h </w:instrText>
            </w:r>
            <w:r>
              <w:rPr>
                <w:noProof/>
                <w:webHidden/>
              </w:rPr>
            </w:r>
            <w:r>
              <w:rPr>
                <w:noProof/>
                <w:webHidden/>
              </w:rPr>
              <w:fldChar w:fldCharType="separate"/>
            </w:r>
            <w:r w:rsidR="00A21F4B">
              <w:rPr>
                <w:noProof/>
                <w:webHidden/>
              </w:rPr>
              <w:t>33</w:t>
            </w:r>
            <w:r>
              <w:rPr>
                <w:noProof/>
                <w:webHidden/>
              </w:rPr>
              <w:fldChar w:fldCharType="end"/>
            </w:r>
          </w:hyperlink>
        </w:p>
        <w:p w14:paraId="36CD4026" w14:textId="196C23BA" w:rsidR="00546813" w:rsidRDefault="00546813">
          <w:pPr>
            <w:pStyle w:val="TOC3"/>
            <w:tabs>
              <w:tab w:val="right" w:leader="dot" w:pos="9350"/>
            </w:tabs>
            <w:rPr>
              <w:rFonts w:eastAsiaTheme="minorEastAsia"/>
              <w:noProof/>
              <w:sz w:val="22"/>
              <w:szCs w:val="22"/>
              <w:lang w:val="en-GB" w:eastAsia="en-GB"/>
            </w:rPr>
          </w:pPr>
          <w:hyperlink w:anchor="_Toc124596062" w:history="1">
            <w:r w:rsidRPr="00B22F4A">
              <w:rPr>
                <w:rStyle w:val="Hyperlink"/>
                <w:noProof/>
              </w:rPr>
              <w:t>Unused argument error</w:t>
            </w:r>
            <w:r>
              <w:rPr>
                <w:noProof/>
                <w:webHidden/>
              </w:rPr>
              <w:tab/>
            </w:r>
            <w:r>
              <w:rPr>
                <w:noProof/>
                <w:webHidden/>
              </w:rPr>
              <w:fldChar w:fldCharType="begin"/>
            </w:r>
            <w:r>
              <w:rPr>
                <w:noProof/>
                <w:webHidden/>
              </w:rPr>
              <w:instrText xml:space="preserve"> PAGEREF _Toc124596062 \h </w:instrText>
            </w:r>
            <w:r>
              <w:rPr>
                <w:noProof/>
                <w:webHidden/>
              </w:rPr>
            </w:r>
            <w:r>
              <w:rPr>
                <w:noProof/>
                <w:webHidden/>
              </w:rPr>
              <w:fldChar w:fldCharType="separate"/>
            </w:r>
            <w:r w:rsidR="00A21F4B">
              <w:rPr>
                <w:noProof/>
                <w:webHidden/>
              </w:rPr>
              <w:t>33</w:t>
            </w:r>
            <w:r>
              <w:rPr>
                <w:noProof/>
                <w:webHidden/>
              </w:rPr>
              <w:fldChar w:fldCharType="end"/>
            </w:r>
          </w:hyperlink>
        </w:p>
        <w:p w14:paraId="7B22B6A9" w14:textId="6AB20BA2" w:rsidR="00546813" w:rsidRDefault="00546813">
          <w:pPr>
            <w:pStyle w:val="TOC3"/>
            <w:tabs>
              <w:tab w:val="right" w:leader="dot" w:pos="9350"/>
            </w:tabs>
            <w:rPr>
              <w:rFonts w:eastAsiaTheme="minorEastAsia"/>
              <w:noProof/>
              <w:sz w:val="22"/>
              <w:szCs w:val="22"/>
              <w:lang w:val="en-GB" w:eastAsia="en-GB"/>
            </w:rPr>
          </w:pPr>
          <w:hyperlink w:anchor="_Toc124596063" w:history="1">
            <w:r w:rsidRPr="00B22F4A">
              <w:rPr>
                <w:rStyle w:val="Hyperlink"/>
                <w:noProof/>
              </w:rPr>
              <w:t>I get errors when computing…</w:t>
            </w:r>
            <w:r>
              <w:rPr>
                <w:noProof/>
                <w:webHidden/>
              </w:rPr>
              <w:tab/>
            </w:r>
            <w:r>
              <w:rPr>
                <w:noProof/>
                <w:webHidden/>
              </w:rPr>
              <w:fldChar w:fldCharType="begin"/>
            </w:r>
            <w:r>
              <w:rPr>
                <w:noProof/>
                <w:webHidden/>
              </w:rPr>
              <w:instrText xml:space="preserve"> PAGEREF _Toc124596063 \h </w:instrText>
            </w:r>
            <w:r>
              <w:rPr>
                <w:noProof/>
                <w:webHidden/>
              </w:rPr>
            </w:r>
            <w:r>
              <w:rPr>
                <w:noProof/>
                <w:webHidden/>
              </w:rPr>
              <w:fldChar w:fldCharType="separate"/>
            </w:r>
            <w:r w:rsidR="00A21F4B">
              <w:rPr>
                <w:noProof/>
                <w:webHidden/>
              </w:rPr>
              <w:t>33</w:t>
            </w:r>
            <w:r>
              <w:rPr>
                <w:noProof/>
                <w:webHidden/>
              </w:rPr>
              <w:fldChar w:fldCharType="end"/>
            </w:r>
          </w:hyperlink>
        </w:p>
        <w:p w14:paraId="7DC66ED2" w14:textId="695303B1" w:rsidR="00546813" w:rsidRDefault="00546813">
          <w:pPr>
            <w:pStyle w:val="TOC3"/>
            <w:tabs>
              <w:tab w:val="right" w:leader="dot" w:pos="9350"/>
            </w:tabs>
            <w:rPr>
              <w:rFonts w:eastAsiaTheme="minorEastAsia"/>
              <w:noProof/>
              <w:sz w:val="22"/>
              <w:szCs w:val="22"/>
              <w:lang w:val="en-GB" w:eastAsia="en-GB"/>
            </w:rPr>
          </w:pPr>
          <w:hyperlink w:anchor="_Toc124596064" w:history="1">
            <w:r w:rsidRPr="00B22F4A">
              <w:rPr>
                <w:rStyle w:val="Hyperlink"/>
                <w:noProof/>
              </w:rPr>
              <w:t>I am experiencing slowness in computation.</w:t>
            </w:r>
            <w:r>
              <w:rPr>
                <w:noProof/>
                <w:webHidden/>
              </w:rPr>
              <w:tab/>
            </w:r>
            <w:r>
              <w:rPr>
                <w:noProof/>
                <w:webHidden/>
              </w:rPr>
              <w:fldChar w:fldCharType="begin"/>
            </w:r>
            <w:r>
              <w:rPr>
                <w:noProof/>
                <w:webHidden/>
              </w:rPr>
              <w:instrText xml:space="preserve"> PAGEREF _Toc124596064 \h </w:instrText>
            </w:r>
            <w:r>
              <w:rPr>
                <w:noProof/>
                <w:webHidden/>
              </w:rPr>
            </w:r>
            <w:r>
              <w:rPr>
                <w:noProof/>
                <w:webHidden/>
              </w:rPr>
              <w:fldChar w:fldCharType="separate"/>
            </w:r>
            <w:r w:rsidR="00A21F4B">
              <w:rPr>
                <w:noProof/>
                <w:webHidden/>
              </w:rPr>
              <w:t>34</w:t>
            </w:r>
            <w:r>
              <w:rPr>
                <w:noProof/>
                <w:webHidden/>
              </w:rPr>
              <w:fldChar w:fldCharType="end"/>
            </w:r>
          </w:hyperlink>
        </w:p>
        <w:p w14:paraId="40967130" w14:textId="0CC4868F" w:rsidR="00546813" w:rsidRDefault="00546813">
          <w:pPr>
            <w:pStyle w:val="TOC3"/>
            <w:tabs>
              <w:tab w:val="right" w:leader="dot" w:pos="9350"/>
            </w:tabs>
            <w:rPr>
              <w:rFonts w:eastAsiaTheme="minorEastAsia"/>
              <w:noProof/>
              <w:sz w:val="22"/>
              <w:szCs w:val="22"/>
              <w:lang w:val="en-GB" w:eastAsia="en-GB"/>
            </w:rPr>
          </w:pPr>
          <w:hyperlink w:anchor="_Toc124596065" w:history="1">
            <w:r w:rsidRPr="00B22F4A">
              <w:rPr>
                <w:rStyle w:val="Hyperlink"/>
                <w:noProof/>
              </w:rPr>
              <w:t>Error: cannot allocate vector of size xxxx.x Gb</w:t>
            </w:r>
            <w:r>
              <w:rPr>
                <w:noProof/>
                <w:webHidden/>
              </w:rPr>
              <w:tab/>
            </w:r>
            <w:r>
              <w:rPr>
                <w:noProof/>
                <w:webHidden/>
              </w:rPr>
              <w:fldChar w:fldCharType="begin"/>
            </w:r>
            <w:r>
              <w:rPr>
                <w:noProof/>
                <w:webHidden/>
              </w:rPr>
              <w:instrText xml:space="preserve"> PAGEREF _Toc124596065 \h </w:instrText>
            </w:r>
            <w:r>
              <w:rPr>
                <w:noProof/>
                <w:webHidden/>
              </w:rPr>
            </w:r>
            <w:r>
              <w:rPr>
                <w:noProof/>
                <w:webHidden/>
              </w:rPr>
              <w:fldChar w:fldCharType="separate"/>
            </w:r>
            <w:r w:rsidR="00A21F4B">
              <w:rPr>
                <w:noProof/>
                <w:webHidden/>
              </w:rPr>
              <w:t>34</w:t>
            </w:r>
            <w:r>
              <w:rPr>
                <w:noProof/>
                <w:webHidden/>
              </w:rPr>
              <w:fldChar w:fldCharType="end"/>
            </w:r>
          </w:hyperlink>
        </w:p>
        <w:p w14:paraId="668124DD" w14:textId="1F455308" w:rsidR="00546813" w:rsidRDefault="00546813">
          <w:pPr>
            <w:pStyle w:val="TOC1"/>
            <w:rPr>
              <w:rFonts w:eastAsiaTheme="minorEastAsia"/>
              <w:noProof/>
              <w:sz w:val="22"/>
              <w:szCs w:val="22"/>
              <w:lang w:val="en-GB" w:eastAsia="en-GB"/>
            </w:rPr>
          </w:pPr>
          <w:hyperlink w:anchor="_Toc124596066" w:history="1">
            <w:r w:rsidRPr="00B22F4A">
              <w:rPr>
                <w:rStyle w:val="Hyperlink"/>
                <w:noProof/>
              </w:rPr>
              <w:t>References</w:t>
            </w:r>
            <w:r>
              <w:rPr>
                <w:noProof/>
                <w:webHidden/>
              </w:rPr>
              <w:tab/>
            </w:r>
            <w:r>
              <w:rPr>
                <w:noProof/>
                <w:webHidden/>
              </w:rPr>
              <w:fldChar w:fldCharType="begin"/>
            </w:r>
            <w:r>
              <w:rPr>
                <w:noProof/>
                <w:webHidden/>
              </w:rPr>
              <w:instrText xml:space="preserve"> PAGEREF _Toc124596066 \h </w:instrText>
            </w:r>
            <w:r>
              <w:rPr>
                <w:noProof/>
                <w:webHidden/>
              </w:rPr>
            </w:r>
            <w:r>
              <w:rPr>
                <w:noProof/>
                <w:webHidden/>
              </w:rPr>
              <w:fldChar w:fldCharType="separate"/>
            </w:r>
            <w:r w:rsidR="00A21F4B">
              <w:rPr>
                <w:noProof/>
                <w:webHidden/>
              </w:rPr>
              <w:t>34</w:t>
            </w:r>
            <w:r>
              <w:rPr>
                <w:noProof/>
                <w:webHidden/>
              </w:rPr>
              <w:fldChar w:fldCharType="end"/>
            </w:r>
          </w:hyperlink>
        </w:p>
        <w:p w14:paraId="037017BE" w14:textId="27D8FC16" w:rsidR="00546813" w:rsidRDefault="00546813">
          <w:pPr>
            <w:pStyle w:val="TOC1"/>
            <w:rPr>
              <w:rFonts w:eastAsiaTheme="minorEastAsia"/>
              <w:noProof/>
              <w:sz w:val="22"/>
              <w:szCs w:val="22"/>
              <w:lang w:val="en-GB" w:eastAsia="en-GB"/>
            </w:rPr>
          </w:pPr>
          <w:hyperlink w:anchor="_Toc124596067" w:history="1">
            <w:r w:rsidRPr="00B22F4A">
              <w:rPr>
                <w:rStyle w:val="Hyperlink"/>
                <w:noProof/>
              </w:rPr>
              <w:t>Citation</w:t>
            </w:r>
            <w:r>
              <w:rPr>
                <w:noProof/>
                <w:webHidden/>
              </w:rPr>
              <w:tab/>
            </w:r>
            <w:r>
              <w:rPr>
                <w:noProof/>
                <w:webHidden/>
              </w:rPr>
              <w:fldChar w:fldCharType="begin"/>
            </w:r>
            <w:r>
              <w:rPr>
                <w:noProof/>
                <w:webHidden/>
              </w:rPr>
              <w:instrText xml:space="preserve"> PAGEREF _Toc124596067 \h </w:instrText>
            </w:r>
            <w:r>
              <w:rPr>
                <w:noProof/>
                <w:webHidden/>
              </w:rPr>
            </w:r>
            <w:r>
              <w:rPr>
                <w:noProof/>
                <w:webHidden/>
              </w:rPr>
              <w:fldChar w:fldCharType="separate"/>
            </w:r>
            <w:r w:rsidR="00A21F4B">
              <w:rPr>
                <w:noProof/>
                <w:webHidden/>
              </w:rPr>
              <w:t>34</w:t>
            </w:r>
            <w:r>
              <w:rPr>
                <w:noProof/>
                <w:webHidden/>
              </w:rPr>
              <w:fldChar w:fldCharType="end"/>
            </w:r>
          </w:hyperlink>
        </w:p>
        <w:p w14:paraId="52D8802A" w14:textId="7E4B853F" w:rsidR="00270F53" w:rsidRDefault="001661D1">
          <w:r>
            <w:fldChar w:fldCharType="end"/>
          </w:r>
        </w:p>
      </w:sdtContent>
    </w:sdt>
    <w:p w14:paraId="56B9A0C0" w14:textId="77777777" w:rsidR="001661D1" w:rsidRDefault="001661D1">
      <w:pPr>
        <w:pStyle w:val="FirstParagraph"/>
      </w:pPr>
    </w:p>
    <w:p w14:paraId="2A58C942" w14:textId="77777777" w:rsidR="00270F53" w:rsidRDefault="001661D1" w:rsidP="00CA5E4D">
      <w:pPr>
        <w:pStyle w:val="Heading1"/>
        <w:numPr>
          <w:ilvl w:val="0"/>
          <w:numId w:val="30"/>
        </w:numPr>
        <w:ind w:left="426" w:hanging="426"/>
      </w:pPr>
      <w:bookmarkStart w:id="0" w:name="project-aims-and-objectives"/>
      <w:bookmarkStart w:id="1" w:name="_Toc124596017"/>
      <w:r>
        <w:lastRenderedPageBreak/>
        <w:t>Project aims and objectives</w:t>
      </w:r>
      <w:bookmarkEnd w:id="1"/>
    </w:p>
    <w:p w14:paraId="1B47067E" w14:textId="77777777" w:rsidR="00E81E41" w:rsidRDefault="001661D1" w:rsidP="00E81E41">
      <w:pPr>
        <w:pStyle w:val="FirstParagraph"/>
      </w:pPr>
      <w:r>
        <w:t xml:space="preserve">The Office for National Statistics (ONS) have strategic priorities on embedding and advancing the use of administrative data into their official statistics processes. Their immediate priority is </w:t>
      </w:r>
      <w:r w:rsidR="0072649A">
        <w:t>to</w:t>
      </w:r>
      <w:r>
        <w:t xml:space="preserve"> use administrative data in the quality assurance of the 2021 census and</w:t>
      </w:r>
      <w:r w:rsidR="0072649A">
        <w:t xml:space="preserve"> to develop</w:t>
      </w:r>
      <w:r>
        <w:t xml:space="preserve"> the production of administrative-based population estimates (ABPEs). A more long-term priority is the Population Statistics Transformation </w:t>
      </w:r>
      <w:proofErr w:type="spellStart"/>
      <w:r>
        <w:t>Programme</w:t>
      </w:r>
      <w:proofErr w:type="spellEnd"/>
      <w:r>
        <w:t xml:space="preserve"> which will feed into a recommendation to Government due in 2023 on the future of census and population statistics. In particular, the objective is to create population characteristic estimates from administrative and integrated data sources.</w:t>
      </w:r>
      <w:r w:rsidR="008E7A5D">
        <w:t xml:space="preserve"> </w:t>
      </w:r>
    </w:p>
    <w:p w14:paraId="2B2DA4D9" w14:textId="0FBE84A7" w:rsidR="00270F53" w:rsidRDefault="008E7A5D" w:rsidP="00E81E41">
      <w:pPr>
        <w:pStyle w:val="FirstParagraph"/>
      </w:pPr>
      <w:r>
        <w:t xml:space="preserve">Motivated by these initiatives, the University of Manchester was </w:t>
      </w:r>
      <w:r w:rsidR="00E81E41">
        <w:t xml:space="preserve">successfully </w:t>
      </w:r>
      <w:r>
        <w:t xml:space="preserve">awarded </w:t>
      </w:r>
      <w:r w:rsidR="00E81E41">
        <w:t xml:space="preserve">an </w:t>
      </w:r>
      <w:r>
        <w:t>ESRC grant</w:t>
      </w:r>
      <w:r w:rsidR="00E81E41">
        <w:t xml:space="preserve"> from</w:t>
      </w:r>
      <w:r>
        <w:t xml:space="preserve"> </w:t>
      </w:r>
      <w:r w:rsidR="00E81E41" w:rsidRPr="00E81E41">
        <w:t>April 2021</w:t>
      </w:r>
      <w:r w:rsidR="00E81E41">
        <w:t xml:space="preserve"> to </w:t>
      </w:r>
      <w:r w:rsidR="00E81E41" w:rsidRPr="00E81E41">
        <w:t>January 2023</w:t>
      </w:r>
      <w:r w:rsidR="00E81E41">
        <w:t xml:space="preserve"> titled: </w:t>
      </w:r>
      <w:r w:rsidRPr="008E7A5D">
        <w:t>‘Methodological Advancements on the Use of Administrative Data in Official Statistics’ (ES/V005456/1)</w:t>
      </w:r>
      <w:r w:rsidR="00E81E41">
        <w:t xml:space="preserve">. The funded research </w:t>
      </w:r>
      <w:proofErr w:type="gramStart"/>
      <w:r w:rsidR="00E81E41">
        <w:t xml:space="preserve">enabled </w:t>
      </w:r>
      <w:r>
        <w:t xml:space="preserve"> collaborations</w:t>
      </w:r>
      <w:proofErr w:type="gramEnd"/>
      <w:r>
        <w:t xml:space="preserve"> with the ONS on</w:t>
      </w:r>
      <w:r w:rsidR="00E81E41">
        <w:t xml:space="preserve"> researching and developing methods  to enhance t</w:t>
      </w:r>
      <w:r w:rsidR="00921C6E">
        <w:t>he</w:t>
      </w:r>
      <w:r>
        <w:t xml:space="preserve"> use of administrative data in official statistics. </w:t>
      </w:r>
      <w:r w:rsidRPr="008E7A5D">
        <w:t xml:space="preserve">  </w:t>
      </w:r>
    </w:p>
    <w:p w14:paraId="1119D155" w14:textId="49F4EC53" w:rsidR="0072649A" w:rsidRDefault="001661D1" w:rsidP="00E81E41">
      <w:pPr>
        <w:pStyle w:val="BodyText"/>
      </w:pPr>
      <w:r>
        <w:t xml:space="preserve">This </w:t>
      </w:r>
      <w:r w:rsidR="00E81E41">
        <w:t xml:space="preserve">user </w:t>
      </w:r>
      <w:r>
        <w:t xml:space="preserve">manual concerns </w:t>
      </w:r>
      <w:r w:rsidR="0072649A">
        <w:t>the</w:t>
      </w:r>
      <w:r>
        <w:t xml:space="preserve"> sub-project</w:t>
      </w:r>
      <w:r w:rsidR="0072649A">
        <w:t xml:space="preserve"> </w:t>
      </w:r>
      <w:r>
        <w:t xml:space="preserve">related to </w:t>
      </w:r>
      <w:r w:rsidR="00E81E41">
        <w:t xml:space="preserve">developing a </w:t>
      </w:r>
      <w:r>
        <w:t>quality framework</w:t>
      </w:r>
      <w:r w:rsidR="00E81E41">
        <w:t xml:space="preserve"> and quantitative measures to assess representativeness and coverage </w:t>
      </w:r>
      <w:r>
        <w:t>for a single administrative data source.</w:t>
      </w:r>
      <w:r w:rsidR="00E81E41" w:rsidRPr="00E81E41">
        <w:t xml:space="preserve"> </w:t>
      </w:r>
      <w:r w:rsidR="00E81E41">
        <w:t xml:space="preserve"> </w:t>
      </w:r>
      <w:r w:rsidR="0072649A">
        <w:t xml:space="preserve">We use univariate and bivariate distributions obtained from high- quality large random probability surveys (such as the </w:t>
      </w:r>
      <w:r w:rsidR="00921C6E">
        <w:t>UK Annual</w:t>
      </w:r>
      <w:r w:rsidR="0072649A">
        <w:t xml:space="preserve"> Population Survey) </w:t>
      </w:r>
      <w:r w:rsidR="00E81E41">
        <w:t>and</w:t>
      </w:r>
      <w:r w:rsidR="0072649A">
        <w:t xml:space="preserve"> compare</w:t>
      </w:r>
      <w:r w:rsidR="00E81E41">
        <w:t xml:space="preserve"> them</w:t>
      </w:r>
      <w:r w:rsidR="0072649A">
        <w:t xml:space="preserve"> </w:t>
      </w:r>
      <w:r w:rsidR="00E81E41">
        <w:t xml:space="preserve">to </w:t>
      </w:r>
      <w:r w:rsidR="0072649A">
        <w:t>distributions in the administrative data on a common set of variables</w:t>
      </w:r>
      <w:r w:rsidR="00E81E41">
        <w:t xml:space="preserve"> </w:t>
      </w:r>
      <w:r w:rsidR="0072649A">
        <w:t xml:space="preserve">based on distance metrics between these distributions.  In addition, we developed a Representativity (R-) Indicator that is   designed for quantifying the </w:t>
      </w:r>
      <w:r w:rsidR="00921C6E">
        <w:t>representativeness of</w:t>
      </w:r>
      <w:r w:rsidR="0072649A">
        <w:t xml:space="preserve"> population groups in the administrative data. </w:t>
      </w:r>
      <w:r w:rsidR="00E81E41">
        <w:t xml:space="preserve"> Section 2 describes the methods underpinning the R-code hosted in GitHub and Section 3 describes the R-code with a running example of its outputs.  We conclude in Section 4 with troubleshooting questions and answers.</w:t>
      </w:r>
    </w:p>
    <w:p w14:paraId="26805BB5" w14:textId="77777777" w:rsidR="0072649A" w:rsidRDefault="0072649A" w:rsidP="0072649A">
      <w:pPr>
        <w:pStyle w:val="BodyText"/>
      </w:pPr>
    </w:p>
    <w:p w14:paraId="254B0094" w14:textId="77777777" w:rsidR="00270F53" w:rsidRDefault="00CA5E4D" w:rsidP="00CA5E4D">
      <w:pPr>
        <w:pStyle w:val="Heading1"/>
        <w:numPr>
          <w:ilvl w:val="0"/>
          <w:numId w:val="30"/>
        </w:numPr>
        <w:ind w:left="284" w:hanging="284"/>
      </w:pPr>
      <w:bookmarkStart w:id="2" w:name="quality-indicators"/>
      <w:bookmarkEnd w:id="0"/>
      <w:r>
        <w:t xml:space="preserve">  </w:t>
      </w:r>
      <w:bookmarkStart w:id="3" w:name="_Toc124596018"/>
      <w:r w:rsidR="001661D1">
        <w:t>Quality indicators</w:t>
      </w:r>
      <w:bookmarkEnd w:id="3"/>
    </w:p>
    <w:p w14:paraId="4961EEBA" w14:textId="05984E41" w:rsidR="00270F53" w:rsidRDefault="00801B89" w:rsidP="00F44A5B">
      <w:pPr>
        <w:pStyle w:val="FirstParagraph"/>
      </w:pPr>
      <w:r>
        <w:t>In the R-code on GitHub we</w:t>
      </w:r>
      <w:r w:rsidR="001661D1">
        <w:t xml:space="preserve"> focus on</w:t>
      </w:r>
      <w:r>
        <w:t xml:space="preserve"> quality indicators to identify </w:t>
      </w:r>
      <w:r w:rsidR="001661D1">
        <w:t>errors arising from coverage and representativ</w:t>
      </w:r>
      <w:r>
        <w:t>eness</w:t>
      </w:r>
      <w:r w:rsidR="001661D1">
        <w:t xml:space="preserve"> of </w:t>
      </w:r>
      <w:r>
        <w:t xml:space="preserve">a single </w:t>
      </w:r>
      <w:r w:rsidR="001661D1">
        <w:t>administrative data</w:t>
      </w:r>
      <w:r>
        <w:t xml:space="preserve"> source.  </w:t>
      </w:r>
      <w:r w:rsidR="001661D1">
        <w:t xml:space="preserve">It is vital that statistical agencies have good quality indicators to ensure the fit of administrative data to the population and to identify those sub-groups that are missing or over-covered, especially when the administrative data </w:t>
      </w:r>
      <w:r>
        <w:t xml:space="preserve">contributes to an integrated dataset for multisource processing or </w:t>
      </w:r>
      <w:r w:rsidR="001661D1">
        <w:t>to quality assure other data sour</w:t>
      </w:r>
      <w:r>
        <w:t xml:space="preserve">ces, such as surveys and censuses.  </w:t>
      </w:r>
    </w:p>
    <w:p w14:paraId="4D1041EB" w14:textId="2F88C8FE" w:rsidR="00270F53" w:rsidRDefault="00801B89" w:rsidP="00801B89">
      <w:pPr>
        <w:pStyle w:val="BodyText"/>
      </w:pPr>
      <w:r>
        <w:t xml:space="preserve">  </w:t>
      </w:r>
    </w:p>
    <w:p w14:paraId="03BDA0E0" w14:textId="77777777" w:rsidR="00CA5E4D" w:rsidRDefault="00403F0E" w:rsidP="00403F0E">
      <w:pPr>
        <w:pStyle w:val="Heading2"/>
      </w:pPr>
      <w:bookmarkStart w:id="4" w:name="distance-metrics-with-standardization"/>
      <w:bookmarkStart w:id="5" w:name="_Toc124596019"/>
      <w:proofErr w:type="gramStart"/>
      <w:r>
        <w:lastRenderedPageBreak/>
        <w:t>2.1  Distance</w:t>
      </w:r>
      <w:proofErr w:type="gramEnd"/>
      <w:r>
        <w:t xml:space="preserve"> M</w:t>
      </w:r>
      <w:r w:rsidR="00CA5E4D">
        <w:t>etrics</w:t>
      </w:r>
      <w:bookmarkEnd w:id="5"/>
      <w:r w:rsidR="00CA5E4D">
        <w:t xml:space="preserve"> </w:t>
      </w:r>
      <w:r>
        <w:t xml:space="preserve"> </w:t>
      </w:r>
    </w:p>
    <w:p w14:paraId="0F091A7B" w14:textId="31C5BAE5" w:rsidR="00AF1EAB" w:rsidRDefault="00AF1EAB" w:rsidP="00F44A5B">
      <w:pPr>
        <w:pStyle w:val="BodyText"/>
        <w:rPr>
          <w:rFonts w:cs="Calibri"/>
        </w:rPr>
      </w:pPr>
      <w:r>
        <w:rPr>
          <w:rFonts w:cs="Calibri"/>
        </w:rPr>
        <w:t xml:space="preserve">In this section we compare distributions obtained from the administrative data with external population auxiliary information, either obtained directly from a census or estimated from a large probability-based random survey. </w:t>
      </w:r>
    </w:p>
    <w:p w14:paraId="58E05449" w14:textId="5D5452F1" w:rsidR="006C6365" w:rsidRDefault="006C6365" w:rsidP="00F44A5B">
      <w:pPr>
        <w:pStyle w:val="BodyText"/>
        <w:rPr>
          <w:rFonts w:eastAsiaTheme="minorEastAsia" w:cs="Calibri"/>
        </w:rPr>
      </w:pPr>
      <w:r>
        <w:rPr>
          <w:rFonts w:cs="Calibri"/>
        </w:rPr>
        <w:t>Denote</w:t>
      </w:r>
      <w:r w:rsidR="00686B2A">
        <w:rPr>
          <w:rFonts w:cs="Calibri"/>
        </w:rPr>
        <w:t xml:space="preserve"> variab</w:t>
      </w:r>
      <w:r>
        <w:rPr>
          <w:rFonts w:cs="Calibri"/>
        </w:rPr>
        <w:t>le</w:t>
      </w:r>
      <w:r w:rsidR="00686B2A">
        <w:rPr>
          <w:rFonts w:cs="Calibri"/>
        </w:rPr>
        <w:t xml:space="preserve"> </w:t>
      </w:r>
      <m:oMath>
        <m:r>
          <w:rPr>
            <w:rFonts w:ascii="Cambria Math" w:hAnsi="Cambria Math" w:cs="Calibri"/>
          </w:rPr>
          <m:t>v</m:t>
        </m:r>
      </m:oMath>
      <w:r w:rsidR="00686B2A">
        <w:rPr>
          <w:rFonts w:cs="Calibri"/>
        </w:rPr>
        <w:t xml:space="preserve"> having </w:t>
      </w:r>
      <w:r>
        <w:rPr>
          <w:rFonts w:cs="Calibri"/>
        </w:rPr>
        <w:t>categor</w:t>
      </w:r>
      <w:r w:rsidR="00AF1EAB">
        <w:rPr>
          <w:rFonts w:cs="Calibri"/>
        </w:rPr>
        <w:t>ies</w:t>
      </w:r>
      <w:r w:rsidR="00686B2A">
        <w:rPr>
          <w:rFonts w:cs="Calibri"/>
        </w:rPr>
        <w:t xml:space="preserve"> </w:t>
      </w:r>
      <m:oMath>
        <m:r>
          <w:rPr>
            <w:rFonts w:ascii="Cambria Math" w:hAnsi="Cambria Math" w:cs="Calibri"/>
          </w:rPr>
          <m:t>h,h=</m:t>
        </m:r>
        <m:r>
          <w:rPr>
            <w:rFonts w:ascii="Cambria Math" w:hAnsi="Cambria Math" w:cs="Calibri"/>
          </w:rPr>
          <m:t>1, 2…H</m:t>
        </m:r>
      </m:oMath>
      <w:r>
        <w:rPr>
          <w:rFonts w:cs="Calibri"/>
        </w:rPr>
        <w:t xml:space="preserve"> in the administrative dataset</w:t>
      </w:r>
      <w:r w:rsidR="00AF1EAB">
        <w:rPr>
          <w:rFonts w:cs="Calibri"/>
        </w:rPr>
        <w:t xml:space="preserve"> having</w:t>
      </w:r>
      <w:r>
        <w:rPr>
          <w:rFonts w:cs="Calibri"/>
        </w:rPr>
        <w:t xml:space="preserve"> M individuals.  </w:t>
      </w:r>
      <w:r w:rsidR="00686B2A">
        <w:rPr>
          <w:rFonts w:cs="Calibri"/>
        </w:rPr>
        <w:t xml:space="preserve"> </w:t>
      </w:r>
      <w:r>
        <w:rPr>
          <w:rFonts w:cs="Calibri"/>
        </w:rPr>
        <w:t xml:space="preserve">Let </w:t>
      </w:r>
      <m:oMath>
        <m:sSubSup>
          <m:sSubSupPr>
            <m:ctrlPr>
              <w:rPr>
                <w:rFonts w:ascii="Cambria Math" w:hAnsi="Cambria Math" w:cs="Calibri"/>
                <w:i/>
              </w:rPr>
            </m:ctrlPr>
          </m:sSubSupPr>
          <m:e>
            <m:r>
              <w:rPr>
                <w:rFonts w:ascii="Cambria Math" w:hAnsi="Cambria Math" w:cs="Calibri"/>
              </w:rPr>
              <m:t>∆</m:t>
            </m:r>
          </m:e>
          <m:sub>
            <m:r>
              <w:rPr>
                <w:rFonts w:ascii="Cambria Math" w:hAnsi="Cambria Math" w:cs="Calibri"/>
              </w:rPr>
              <m:t>h,i</m:t>
            </m:r>
          </m:sub>
          <m:sup>
            <m:r>
              <w:rPr>
                <w:rFonts w:ascii="Cambria Math" w:hAnsi="Cambria Math" w:cs="Calibri"/>
              </w:rPr>
              <m:t>v</m:t>
            </m:r>
          </m:sup>
        </m:sSubSup>
      </m:oMath>
      <w:r w:rsidRPr="00321027">
        <w:rPr>
          <w:rFonts w:eastAsiaTheme="minorEastAsia" w:cs="Calibri"/>
        </w:rPr>
        <w:t xml:space="preserve"> </w:t>
      </w:r>
      <w:r>
        <w:rPr>
          <w:rFonts w:eastAsiaTheme="minorEastAsia" w:cs="Calibri"/>
        </w:rPr>
        <w:t xml:space="preserve"> </w:t>
      </w:r>
      <w:r w:rsidR="00AF1EAB">
        <w:rPr>
          <w:rFonts w:eastAsiaTheme="minorEastAsia" w:cs="Calibri"/>
        </w:rPr>
        <w:t xml:space="preserve">be </w:t>
      </w:r>
      <w:r w:rsidRPr="00321027">
        <w:rPr>
          <w:rFonts w:eastAsiaTheme="minorEastAsia" w:cs="Calibri"/>
        </w:rPr>
        <w:t>the 0-1 indicator for</w:t>
      </w:r>
      <w:r>
        <w:rPr>
          <w:rFonts w:eastAsiaTheme="minorEastAsia" w:cs="Calibri"/>
        </w:rPr>
        <w:t xml:space="preserve"> individua</w:t>
      </w:r>
      <w:r w:rsidR="00F44A5B">
        <w:rPr>
          <w:rFonts w:eastAsiaTheme="minorEastAsia" w:cs="Calibri"/>
        </w:rPr>
        <w:t>l</w:t>
      </w:r>
      <w:r>
        <w:rPr>
          <w:rFonts w:eastAsiaTheme="minorEastAsia" w:cs="Calibri"/>
        </w:rPr>
        <w:t xml:space="preserve"> </w:t>
      </w:r>
      <m:oMath>
        <m:r>
          <w:rPr>
            <w:rFonts w:ascii="Cambria Math" w:eastAsiaTheme="minorEastAsia" w:hAnsi="Cambria Math" w:cs="Calibri"/>
          </w:rPr>
          <m:t xml:space="preserve">i </m:t>
        </m:r>
      </m:oMath>
      <w:r w:rsidRPr="00321027">
        <w:rPr>
          <w:rFonts w:eastAsiaTheme="minorEastAsia" w:cs="Calibri"/>
        </w:rPr>
        <w:t xml:space="preserve">being a member of category </w:t>
      </w:r>
      <m:oMath>
        <m:r>
          <w:rPr>
            <w:rFonts w:ascii="Cambria Math" w:eastAsiaTheme="minorEastAsia" w:hAnsi="Cambria Math" w:cs="Calibri"/>
          </w:rPr>
          <m:t>h</m:t>
        </m:r>
      </m:oMath>
      <w:r>
        <w:rPr>
          <w:rFonts w:eastAsiaTheme="minorEastAsia" w:cs="Calibri"/>
          <w:i/>
        </w:rPr>
        <w:t xml:space="preserve"> </w:t>
      </w:r>
      <w:r w:rsidRPr="00AF1EAB">
        <w:rPr>
          <w:rFonts w:eastAsiaTheme="minorEastAsia" w:cs="Calibri"/>
          <w:iCs/>
        </w:rPr>
        <w:t>in variable</w:t>
      </w:r>
      <w:r>
        <w:rPr>
          <w:rFonts w:eastAsiaTheme="minorEastAsia" w:cs="Calibri"/>
          <w:i/>
        </w:rPr>
        <w:t xml:space="preserve"> </w:t>
      </w:r>
      <m:oMath>
        <m:r>
          <w:rPr>
            <w:rFonts w:ascii="Cambria Math" w:eastAsiaTheme="minorEastAsia" w:hAnsi="Cambria Math" w:cs="Calibri"/>
          </w:rPr>
          <m:t>v</m:t>
        </m:r>
      </m:oMath>
      <w:r>
        <w:rPr>
          <w:rFonts w:eastAsiaTheme="minorEastAsia" w:cs="Calibri"/>
          <w:i/>
        </w:rPr>
        <w:t xml:space="preserve">.  </w:t>
      </w:r>
      <w:r>
        <w:rPr>
          <w:rFonts w:cs="Calibri"/>
        </w:rPr>
        <w:t xml:space="preserve">We can then </w:t>
      </w:r>
      <w:r w:rsidR="00AF1EAB">
        <w:rPr>
          <w:rFonts w:cs="Calibri"/>
        </w:rPr>
        <w:t>calculate</w:t>
      </w:r>
      <w:r>
        <w:rPr>
          <w:rFonts w:cs="Calibri"/>
        </w:rPr>
        <w:t xml:space="preserve"> the counts</w:t>
      </w:r>
      <w:r w:rsidR="00AF1EAB">
        <w:rPr>
          <w:rFonts w:cs="Calibri"/>
        </w:rPr>
        <w:t xml:space="preserve"> for category</w:t>
      </w:r>
      <m:oMath>
        <m:r>
          <w:rPr>
            <w:rFonts w:ascii="Cambria Math" w:hAnsi="Cambria Math" w:cs="Calibri"/>
          </w:rPr>
          <m:t xml:space="preserve"> h</m:t>
        </m:r>
      </m:oMath>
      <w:r w:rsidR="00AF1EAB">
        <w:rPr>
          <w:rFonts w:cs="Calibri"/>
        </w:rPr>
        <w:t xml:space="preserve"> </w:t>
      </w:r>
      <w:r>
        <w:rPr>
          <w:rFonts w:cs="Calibri"/>
        </w:rPr>
        <w:t xml:space="preserve">: </w:t>
      </w:r>
      <m:oMath>
        <m:sSubSup>
          <m:sSubSupPr>
            <m:ctrlPr>
              <w:rPr>
                <w:rFonts w:ascii="Cambria Math" w:hAnsi="Cambria Math" w:cs="Calibri"/>
                <w:i/>
              </w:rPr>
            </m:ctrlPr>
          </m:sSubSupPr>
          <m:e>
            <m:r>
              <w:rPr>
                <w:rFonts w:ascii="Cambria Math" w:hAnsi="Cambria Math" w:cs="Calibri"/>
              </w:rPr>
              <m:t>m</m:t>
            </m:r>
          </m:e>
          <m:sub>
            <m:r>
              <w:rPr>
                <w:rFonts w:ascii="Cambria Math" w:hAnsi="Cambria Math" w:cs="Calibri"/>
              </w:rPr>
              <m:t>h</m:t>
            </m:r>
          </m:sub>
          <m:sup>
            <m:r>
              <w:rPr>
                <w:rFonts w:ascii="Cambria Math" w:hAnsi="Cambria Math" w:cs="Calibri"/>
              </w:rPr>
              <m:t>v</m:t>
            </m:r>
          </m:sup>
        </m:sSubSup>
        <m:r>
          <w:rPr>
            <w:rFonts w:ascii="Cambria Math" w:hAnsi="Cambria Math" w:cs="Calibri"/>
          </w:rPr>
          <m:t>=</m:t>
        </m:r>
        <m:nary>
          <m:naryPr>
            <m:chr m:val="∑"/>
            <m:limLoc m:val="subSup"/>
            <m:ctrlPr>
              <w:rPr>
                <w:rFonts w:ascii="Cambria Math" w:hAnsi="Cambria Math" w:cs="Calibri"/>
                <w:i/>
              </w:rPr>
            </m:ctrlPr>
          </m:naryPr>
          <m:sub>
            <m:r>
              <w:rPr>
                <w:rFonts w:ascii="Cambria Math" w:hAnsi="Cambria Math" w:cs="Calibri"/>
              </w:rPr>
              <m:t>i=1</m:t>
            </m:r>
          </m:sub>
          <m:sup>
            <m:r>
              <w:rPr>
                <w:rFonts w:ascii="Cambria Math" w:hAnsi="Cambria Math" w:cs="Calibri"/>
              </w:rPr>
              <m:t>M</m:t>
            </m:r>
          </m:sup>
          <m:e>
            <m:sSubSup>
              <m:sSubSupPr>
                <m:ctrlPr>
                  <w:rPr>
                    <w:rFonts w:ascii="Cambria Math" w:hAnsi="Cambria Math" w:cs="Calibri"/>
                    <w:i/>
                  </w:rPr>
                </m:ctrlPr>
              </m:sSubSupPr>
              <m:e>
                <m:r>
                  <w:rPr>
                    <w:rFonts w:ascii="Cambria Math" w:hAnsi="Cambria Math" w:cs="Calibri"/>
                  </w:rPr>
                  <m:t>∆</m:t>
                </m:r>
              </m:e>
              <m:sub>
                <m:r>
                  <w:rPr>
                    <w:rFonts w:ascii="Cambria Math" w:hAnsi="Cambria Math" w:cs="Calibri"/>
                  </w:rPr>
                  <m:t>h,i</m:t>
                </m:r>
              </m:sub>
              <m:sup>
                <m:r>
                  <w:rPr>
                    <w:rFonts w:ascii="Cambria Math" w:hAnsi="Cambria Math" w:cs="Calibri"/>
                  </w:rPr>
                  <m:t>v</m:t>
                </m:r>
              </m:sup>
            </m:sSubSup>
            <m:r>
              <w:rPr>
                <w:rFonts w:ascii="Cambria Math" w:hAnsi="Cambria Math" w:cs="Calibri"/>
              </w:rPr>
              <m:t xml:space="preserve"> </m:t>
            </m:r>
          </m:e>
        </m:nary>
      </m:oMath>
      <w:r>
        <w:rPr>
          <w:rFonts w:eastAsiaTheme="minorEastAsia" w:cs="Calibri"/>
        </w:rPr>
        <w:t xml:space="preserve">and </w:t>
      </w:r>
      <w:r w:rsidR="00AF1EAB">
        <w:rPr>
          <w:rFonts w:eastAsiaTheme="minorEastAsia" w:cs="Calibri"/>
        </w:rPr>
        <w:t xml:space="preserve">note that </w:t>
      </w:r>
      <m:oMath>
        <m:nary>
          <m:naryPr>
            <m:chr m:val="∑"/>
            <m:limLoc m:val="subSup"/>
            <m:ctrlPr>
              <w:rPr>
                <w:rFonts w:ascii="Cambria Math" w:hAnsi="Cambria Math" w:cs="Calibri"/>
                <w:i/>
              </w:rPr>
            </m:ctrlPr>
          </m:naryPr>
          <m:sub>
            <m:r>
              <w:rPr>
                <w:rFonts w:ascii="Cambria Math" w:hAnsi="Cambria Math" w:cs="Calibri"/>
              </w:rPr>
              <m:t>h=1</m:t>
            </m:r>
          </m:sub>
          <m:sup>
            <m:r>
              <w:rPr>
                <w:rFonts w:ascii="Cambria Math" w:hAnsi="Cambria Math" w:cs="Calibri"/>
              </w:rPr>
              <m:t>H</m:t>
            </m:r>
          </m:sup>
          <m:e>
            <m:sSubSup>
              <m:sSubSupPr>
                <m:ctrlPr>
                  <w:rPr>
                    <w:rFonts w:ascii="Cambria Math" w:hAnsi="Cambria Math" w:cs="Calibri"/>
                    <w:i/>
                  </w:rPr>
                </m:ctrlPr>
              </m:sSubSupPr>
              <m:e>
                <m:r>
                  <w:rPr>
                    <w:rFonts w:ascii="Cambria Math" w:hAnsi="Cambria Math" w:cs="Calibri"/>
                  </w:rPr>
                  <m:t>m</m:t>
                </m:r>
              </m:e>
              <m:sub>
                <m:r>
                  <w:rPr>
                    <w:rFonts w:ascii="Cambria Math" w:hAnsi="Cambria Math" w:cs="Calibri"/>
                  </w:rPr>
                  <m:t>h</m:t>
                </m:r>
              </m:sub>
              <m:sup>
                <m:r>
                  <w:rPr>
                    <w:rFonts w:ascii="Cambria Math" w:hAnsi="Cambria Math" w:cs="Calibri"/>
                  </w:rPr>
                  <m:t>v</m:t>
                </m:r>
              </m:sup>
            </m:sSubSup>
            <m:r>
              <w:rPr>
                <w:rFonts w:ascii="Cambria Math" w:hAnsi="Cambria Math" w:cs="Calibri"/>
              </w:rPr>
              <m:t>=M</m:t>
            </m:r>
          </m:e>
        </m:nary>
        <m:r>
          <w:rPr>
            <w:rFonts w:ascii="Cambria Math" w:hAnsi="Cambria Math" w:cs="Calibri"/>
          </w:rPr>
          <m:t xml:space="preserve"> .  </m:t>
        </m:r>
      </m:oMath>
      <w:r w:rsidR="00AF1EAB">
        <w:rPr>
          <w:rFonts w:eastAsiaTheme="minorEastAsia" w:cs="Calibri"/>
        </w:rPr>
        <w:t>We can also o</w:t>
      </w:r>
      <w:r>
        <w:rPr>
          <w:rFonts w:eastAsiaTheme="minorEastAsia" w:cs="Calibri"/>
        </w:rPr>
        <w:t>btain the</w:t>
      </w:r>
      <w:r w:rsidR="00AF1EAB">
        <w:rPr>
          <w:rFonts w:eastAsiaTheme="minorEastAsia" w:cs="Calibri"/>
        </w:rPr>
        <w:t xml:space="preserve"> probability</w:t>
      </w:r>
      <w:r>
        <w:rPr>
          <w:rFonts w:eastAsiaTheme="minorEastAsia" w:cs="Calibri"/>
        </w:rPr>
        <w:t xml:space="preserve"> distribution of variable </w:t>
      </w:r>
      <m:oMath>
        <m:r>
          <w:rPr>
            <w:rFonts w:ascii="Cambria Math" w:hAnsi="Cambria Math" w:cs="Calibri"/>
          </w:rPr>
          <m:t>v</m:t>
        </m:r>
      </m:oMath>
      <w:r>
        <w:rPr>
          <w:rFonts w:eastAsiaTheme="minorEastAsia" w:cs="Calibri"/>
        </w:rPr>
        <w:t xml:space="preserve"> having category </w:t>
      </w:r>
      <m:oMath>
        <m:r>
          <w:rPr>
            <w:rFonts w:ascii="Cambria Math" w:hAnsi="Cambria Math" w:cs="Calibri"/>
          </w:rPr>
          <m:t>h,h=</m:t>
        </m:r>
        <m:r>
          <w:rPr>
            <w:rFonts w:ascii="Cambria Math" w:hAnsi="Cambria Math" w:cs="Calibri"/>
          </w:rPr>
          <m:t xml:space="preserve">1, 2…H  </m:t>
        </m:r>
      </m:oMath>
      <w:r>
        <w:rPr>
          <w:rFonts w:eastAsiaTheme="minorEastAsia" w:cs="Calibri"/>
        </w:rPr>
        <w:t xml:space="preserve"> </w:t>
      </w:r>
      <w:r w:rsidR="00AF1EAB">
        <w:rPr>
          <w:rFonts w:eastAsiaTheme="minorEastAsia" w:cs="Calibri"/>
        </w:rPr>
        <w:t xml:space="preserve">and calculate: </w:t>
      </w:r>
      <w:r>
        <w:rPr>
          <w:rFonts w:eastAsiaTheme="minorEastAsia" w:cs="Calibri"/>
        </w:rPr>
        <w:t xml:space="preserve"> </w:t>
      </w:r>
      <m:oMath>
        <m:sSubSup>
          <m:sSubSupPr>
            <m:ctrlPr>
              <w:rPr>
                <w:rFonts w:ascii="Cambria Math" w:hAnsi="Cambria Math" w:cs="Calibri"/>
                <w:i/>
              </w:rPr>
            </m:ctrlPr>
          </m:sSubSupPr>
          <m:e>
            <m:r>
              <w:rPr>
                <w:rFonts w:ascii="Cambria Math" w:hAnsi="Cambria Math" w:cs="Calibri"/>
              </w:rPr>
              <m:t>p</m:t>
            </m:r>
          </m:e>
          <m:sub>
            <m:r>
              <w:rPr>
                <w:rFonts w:ascii="Cambria Math" w:hAnsi="Cambria Math" w:cs="Calibri"/>
              </w:rPr>
              <m:t>h</m:t>
            </m:r>
          </m:sub>
          <m:sup>
            <m:r>
              <w:rPr>
                <w:rFonts w:ascii="Cambria Math" w:hAnsi="Cambria Math" w:cs="Calibri"/>
              </w:rPr>
              <m:t>v</m:t>
            </m:r>
          </m:sup>
        </m:sSubSup>
        <m:r>
          <w:rPr>
            <w:rFonts w:ascii="Cambria Math" w:hAnsi="Cambria Math" w:cs="Calibri"/>
          </w:rPr>
          <m:t>=</m:t>
        </m:r>
        <m:f>
          <m:fPr>
            <m:ctrlPr>
              <w:rPr>
                <w:rFonts w:ascii="Cambria Math" w:hAnsi="Cambria Math" w:cs="Calibri"/>
                <w:i/>
              </w:rPr>
            </m:ctrlPr>
          </m:fPr>
          <m:num>
            <m:sSubSup>
              <m:sSubSupPr>
                <m:ctrlPr>
                  <w:rPr>
                    <w:rFonts w:ascii="Cambria Math" w:hAnsi="Cambria Math" w:cs="Calibri"/>
                    <w:i/>
                  </w:rPr>
                </m:ctrlPr>
              </m:sSubSupPr>
              <m:e>
                <m:r>
                  <w:rPr>
                    <w:rFonts w:ascii="Cambria Math" w:hAnsi="Cambria Math" w:cs="Calibri"/>
                  </w:rPr>
                  <m:t>m</m:t>
                </m:r>
              </m:e>
              <m:sub>
                <m:r>
                  <w:rPr>
                    <w:rFonts w:ascii="Cambria Math" w:hAnsi="Cambria Math" w:cs="Calibri"/>
                  </w:rPr>
                  <m:t>h</m:t>
                </m:r>
              </m:sub>
              <m:sup>
                <m:r>
                  <w:rPr>
                    <w:rFonts w:ascii="Cambria Math" w:hAnsi="Cambria Math" w:cs="Calibri"/>
                  </w:rPr>
                  <m:t>v</m:t>
                </m:r>
              </m:sup>
            </m:sSubSup>
          </m:num>
          <m:den>
            <m:r>
              <w:rPr>
                <w:rFonts w:ascii="Cambria Math" w:hAnsi="Cambria Math" w:cs="Calibri"/>
              </w:rPr>
              <m:t>M</m:t>
            </m:r>
          </m:den>
        </m:f>
      </m:oMath>
      <w:r>
        <w:rPr>
          <w:rFonts w:eastAsiaTheme="minorEastAsia" w:cs="Calibri"/>
        </w:rPr>
        <w:t>.</w:t>
      </w:r>
      <w:r w:rsidR="00C636BE">
        <w:rPr>
          <w:rFonts w:eastAsiaTheme="minorEastAsia" w:cs="Calibri"/>
        </w:rPr>
        <w:t xml:space="preserve">  We note that t</w:t>
      </w:r>
      <w:r w:rsidR="00AF1EAB">
        <w:rPr>
          <w:rFonts w:eastAsiaTheme="minorEastAsia" w:cs="Calibri"/>
        </w:rPr>
        <w:t>h</w:t>
      </w:r>
      <w:r w:rsidR="00C636BE">
        <w:rPr>
          <w:rFonts w:eastAsiaTheme="minorEastAsia" w:cs="Calibri"/>
        </w:rPr>
        <w:t xml:space="preserve">e variable </w:t>
      </w:r>
      <m:oMath>
        <m:r>
          <w:rPr>
            <w:rFonts w:ascii="Cambria Math" w:hAnsi="Cambria Math" w:cs="Calibri"/>
          </w:rPr>
          <m:t>v</m:t>
        </m:r>
      </m:oMath>
      <w:r w:rsidR="00C636BE">
        <w:rPr>
          <w:rFonts w:eastAsiaTheme="minorEastAsia" w:cs="Calibri"/>
        </w:rPr>
        <w:t xml:space="preserve"> can also represent a cross-tabu</w:t>
      </w:r>
      <w:r w:rsidR="00AF1EAB">
        <w:rPr>
          <w:rFonts w:eastAsiaTheme="minorEastAsia" w:cs="Calibri"/>
        </w:rPr>
        <w:t xml:space="preserve">lation of two or more variables, for example age group </w:t>
      </w:r>
      <m:oMath>
        <m:r>
          <w:rPr>
            <w:rFonts w:ascii="Cambria Math" w:eastAsiaTheme="minorEastAsia" w:hAnsi="Cambria Math" w:cs="Calibri"/>
          </w:rPr>
          <m:t xml:space="preserve">× </m:t>
        </m:r>
      </m:oMath>
      <w:r w:rsidR="00AF1EAB">
        <w:rPr>
          <w:rFonts w:eastAsiaTheme="minorEastAsia" w:cs="Calibri"/>
        </w:rPr>
        <w:t xml:space="preserve">sex. </w:t>
      </w:r>
      <w:r w:rsidR="00C636BE">
        <w:rPr>
          <w:rFonts w:eastAsiaTheme="minorEastAsia" w:cs="Calibri"/>
        </w:rPr>
        <w:t xml:space="preserve"> </w:t>
      </w:r>
    </w:p>
    <w:p w14:paraId="7833BD66" w14:textId="489638E4" w:rsidR="009E7B3D" w:rsidRDefault="009E7B3D" w:rsidP="009E7B3D">
      <w:pPr>
        <w:pStyle w:val="BodyText"/>
        <w:rPr>
          <w:rFonts w:cs="Calibri"/>
        </w:rPr>
      </w:pPr>
      <w:r>
        <w:rPr>
          <w:rFonts w:cs="Calibri"/>
        </w:rPr>
        <w:t xml:space="preserve">Now assume we have equivalent estimates of these distributions from a census, or alternatively from a large probability-based random sample of size </w:t>
      </w:r>
      <m:oMath>
        <m:r>
          <w:rPr>
            <w:rFonts w:ascii="Cambria Math" w:hAnsi="Cambria Math" w:cs="Calibri"/>
          </w:rPr>
          <m:t>n</m:t>
        </m:r>
      </m:oMath>
      <w:r>
        <w:rPr>
          <w:rFonts w:cs="Calibri"/>
        </w:rPr>
        <w:t xml:space="preserve"> where every individual </w:t>
      </w:r>
      <m:oMath>
        <m:r>
          <w:rPr>
            <w:rFonts w:ascii="Cambria Math" w:hAnsi="Cambria Math" w:cs="Calibri"/>
          </w:rPr>
          <m:t>i</m:t>
        </m:r>
      </m:oMath>
      <w:r>
        <w:rPr>
          <w:rFonts w:cs="Calibri"/>
        </w:rPr>
        <w:t xml:space="preserve"> in the sample has an associated survey weight</w:t>
      </w:r>
      <m:oMath>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oMath>
      <w:r>
        <w:rPr>
          <w:rFonts w:cs="Calibri"/>
        </w:rPr>
        <w:t xml:space="preserve"> . The survey weights typically are calibrated to known population benchmarks and hence sum to the known population size </w:t>
      </w:r>
      <m:oMath>
        <m:r>
          <w:rPr>
            <w:rFonts w:ascii="Cambria Math" w:hAnsi="Cambria Math" w:cs="Calibri"/>
          </w:rPr>
          <m:t>N</m:t>
        </m:r>
      </m:oMath>
      <w:r>
        <w:rPr>
          <w:rFonts w:cs="Calibri"/>
        </w:rPr>
        <w:t xml:space="preserve">. In this case, </w:t>
      </w:r>
      <m:oMath>
        <m:sSubSup>
          <m:sSubSupPr>
            <m:ctrlPr>
              <w:rPr>
                <w:rFonts w:ascii="Cambria Math" w:hAnsi="Cambria Math" w:cs="Calibri"/>
                <w:i/>
              </w:rPr>
            </m:ctrlPr>
          </m:sSubSupPr>
          <m:e>
            <m:r>
              <w:rPr>
                <w:rFonts w:ascii="Cambria Math" w:hAnsi="Cambria Math" w:cs="Calibri"/>
              </w:rPr>
              <m:t>n</m:t>
            </m:r>
          </m:e>
          <m:sub>
            <m:r>
              <w:rPr>
                <w:rFonts w:ascii="Cambria Math" w:hAnsi="Cambria Math" w:cs="Calibri"/>
              </w:rPr>
              <m:t>h</m:t>
            </m:r>
          </m:sub>
          <m:sup>
            <m:r>
              <w:rPr>
                <w:rFonts w:ascii="Cambria Math" w:hAnsi="Cambria Math" w:cs="Calibri"/>
              </w:rPr>
              <m:t>v</m:t>
            </m:r>
          </m:sup>
        </m:sSubSup>
        <m:r>
          <w:rPr>
            <w:rFonts w:ascii="Cambria Math" w:hAnsi="Cambria Math" w:cs="Calibri"/>
          </w:rPr>
          <m:t>=</m:t>
        </m:r>
        <m:nary>
          <m:naryPr>
            <m:chr m:val="∑"/>
            <m:limLoc m:val="subSup"/>
            <m:ctrlPr>
              <w:rPr>
                <w:rFonts w:ascii="Cambria Math" w:hAnsi="Cambria Math" w:cs="Calibri"/>
                <w:i/>
              </w:rPr>
            </m:ctrlPr>
          </m:naryPr>
          <m:sub>
            <m:r>
              <w:rPr>
                <w:rFonts w:ascii="Cambria Math" w:hAnsi="Cambria Math" w:cs="Calibri"/>
              </w:rPr>
              <m:t>i=1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sSubSup>
              <m:sSubSupPr>
                <m:ctrlPr>
                  <w:rPr>
                    <w:rFonts w:ascii="Cambria Math" w:hAnsi="Cambria Math" w:cs="Calibri"/>
                    <w:i/>
                  </w:rPr>
                </m:ctrlPr>
              </m:sSubSupPr>
              <m:e>
                <m:r>
                  <w:rPr>
                    <w:rFonts w:ascii="Cambria Math" w:hAnsi="Cambria Math" w:cs="Calibri"/>
                  </w:rPr>
                  <m:t>∆</m:t>
                </m:r>
              </m:e>
              <m:sub>
                <m:r>
                  <w:rPr>
                    <w:rFonts w:ascii="Cambria Math" w:hAnsi="Cambria Math" w:cs="Calibri"/>
                  </w:rPr>
                  <m:t>h,i</m:t>
                </m:r>
              </m:sub>
              <m:sup>
                <m:r>
                  <w:rPr>
                    <w:rFonts w:ascii="Cambria Math" w:hAnsi="Cambria Math" w:cs="Calibri"/>
                  </w:rPr>
                  <m:t>v</m:t>
                </m:r>
              </m:sup>
            </m:sSubSup>
            <m:r>
              <w:rPr>
                <w:rFonts w:ascii="Cambria Math" w:hAnsi="Cambria Math" w:cs="Calibri"/>
              </w:rPr>
              <m:t xml:space="preserve"> </m:t>
            </m:r>
          </m:e>
        </m:nary>
      </m:oMath>
      <w:r>
        <w:rPr>
          <w:rFonts w:eastAsiaTheme="minorEastAsia" w:cs="Calibri"/>
        </w:rPr>
        <w:t xml:space="preserve">and </w:t>
      </w:r>
      <m:oMath>
        <m:nary>
          <m:naryPr>
            <m:chr m:val="∑"/>
            <m:limLoc m:val="subSup"/>
            <m:ctrlPr>
              <w:rPr>
                <w:rFonts w:ascii="Cambria Math" w:hAnsi="Cambria Math" w:cs="Calibri"/>
                <w:i/>
              </w:rPr>
            </m:ctrlPr>
          </m:naryPr>
          <m:sub>
            <m:r>
              <w:rPr>
                <w:rFonts w:ascii="Cambria Math" w:hAnsi="Cambria Math" w:cs="Calibri"/>
              </w:rPr>
              <m:t>h=1</m:t>
            </m:r>
          </m:sub>
          <m:sup>
            <m:r>
              <w:rPr>
                <w:rFonts w:ascii="Cambria Math" w:hAnsi="Cambria Math" w:cs="Calibri"/>
              </w:rPr>
              <m:t>H</m:t>
            </m:r>
          </m:sup>
          <m:e>
            <m:sSubSup>
              <m:sSubSupPr>
                <m:ctrlPr>
                  <w:rPr>
                    <w:rFonts w:ascii="Cambria Math" w:hAnsi="Cambria Math" w:cs="Calibri"/>
                    <w:i/>
                  </w:rPr>
                </m:ctrlPr>
              </m:sSubSupPr>
              <m:e>
                <m:r>
                  <w:rPr>
                    <w:rFonts w:ascii="Cambria Math" w:hAnsi="Cambria Math" w:cs="Calibri"/>
                  </w:rPr>
                  <m:t>n</m:t>
                </m:r>
              </m:e>
              <m:sub>
                <m:r>
                  <w:rPr>
                    <w:rFonts w:ascii="Cambria Math" w:hAnsi="Cambria Math" w:cs="Calibri"/>
                  </w:rPr>
                  <m:t>h</m:t>
                </m:r>
              </m:sub>
              <m:sup>
                <m:r>
                  <w:rPr>
                    <w:rFonts w:ascii="Cambria Math" w:hAnsi="Cambria Math" w:cs="Calibri"/>
                  </w:rPr>
                  <m:t>v</m:t>
                </m:r>
              </m:sup>
            </m:sSubSup>
            <m:r>
              <w:rPr>
                <w:rFonts w:ascii="Cambria Math" w:hAnsi="Cambria Math" w:cs="Calibri"/>
              </w:rPr>
              <m:t>=N</m:t>
            </m:r>
          </m:e>
        </m:nary>
      </m:oMath>
      <w:r>
        <w:rPr>
          <w:rFonts w:eastAsiaTheme="minorEastAsia" w:cs="Calibri"/>
        </w:rPr>
        <w:t xml:space="preserve">.    Moreover, the equivalent distribution is </w:t>
      </w:r>
      <m:oMath>
        <m:sSubSup>
          <m:sSubSupPr>
            <m:ctrlPr>
              <w:rPr>
                <w:rFonts w:ascii="Cambria Math" w:hAnsi="Cambria Math" w:cs="Calibri"/>
                <w:i/>
              </w:rPr>
            </m:ctrlPr>
          </m:sSubSupPr>
          <m:e>
            <m:r>
              <w:rPr>
                <w:rFonts w:ascii="Cambria Math" w:hAnsi="Cambria Math" w:cs="Calibri"/>
              </w:rPr>
              <m:t>q</m:t>
            </m:r>
          </m:e>
          <m:sub>
            <m:r>
              <w:rPr>
                <w:rFonts w:ascii="Cambria Math" w:hAnsi="Cambria Math" w:cs="Calibri"/>
              </w:rPr>
              <m:t>h</m:t>
            </m:r>
          </m:sub>
          <m:sup>
            <m:r>
              <w:rPr>
                <w:rFonts w:ascii="Cambria Math" w:hAnsi="Cambria Math" w:cs="Calibri"/>
              </w:rPr>
              <m:t>v</m:t>
            </m:r>
          </m:sup>
        </m:sSubSup>
        <m:r>
          <w:rPr>
            <w:rFonts w:ascii="Cambria Math" w:hAnsi="Cambria Math" w:cs="Calibri"/>
          </w:rPr>
          <m:t>=</m:t>
        </m:r>
        <m:f>
          <m:fPr>
            <m:ctrlPr>
              <w:rPr>
                <w:rFonts w:ascii="Cambria Math" w:hAnsi="Cambria Math" w:cs="Calibri"/>
                <w:i/>
              </w:rPr>
            </m:ctrlPr>
          </m:fPr>
          <m:num>
            <m:sSubSup>
              <m:sSubSupPr>
                <m:ctrlPr>
                  <w:rPr>
                    <w:rFonts w:ascii="Cambria Math" w:hAnsi="Cambria Math" w:cs="Calibri"/>
                    <w:i/>
                  </w:rPr>
                </m:ctrlPr>
              </m:sSubSupPr>
              <m:e>
                <m:r>
                  <w:rPr>
                    <w:rFonts w:ascii="Cambria Math" w:hAnsi="Cambria Math" w:cs="Calibri"/>
                  </w:rPr>
                  <m:t>n</m:t>
                </m:r>
              </m:e>
              <m:sub>
                <m:r>
                  <w:rPr>
                    <w:rFonts w:ascii="Cambria Math" w:hAnsi="Cambria Math" w:cs="Calibri"/>
                  </w:rPr>
                  <m:t>h</m:t>
                </m:r>
              </m:sub>
              <m:sup>
                <m:r>
                  <w:rPr>
                    <w:rFonts w:ascii="Cambria Math" w:hAnsi="Cambria Math" w:cs="Calibri"/>
                  </w:rPr>
                  <m:t>v</m:t>
                </m:r>
              </m:sup>
            </m:sSubSup>
          </m:num>
          <m:den>
            <m:r>
              <w:rPr>
                <w:rFonts w:ascii="Cambria Math" w:hAnsi="Cambria Math" w:cs="Calibri"/>
              </w:rPr>
              <m:t>N</m:t>
            </m:r>
          </m:den>
        </m:f>
      </m:oMath>
      <w:r>
        <w:rPr>
          <w:rFonts w:eastAsiaTheme="minorEastAsia" w:cs="Calibri"/>
        </w:rPr>
        <w:t>.</w:t>
      </w:r>
    </w:p>
    <w:p w14:paraId="0EA13097" w14:textId="33D5AAAD" w:rsidR="00686B2A" w:rsidRPr="006C6365" w:rsidRDefault="00F91DDA" w:rsidP="00BF4C14">
      <w:pPr>
        <w:pStyle w:val="BodyText"/>
        <w:rPr>
          <w:rFonts w:eastAsiaTheme="minorEastAsia" w:cs="Calibri"/>
        </w:rPr>
      </w:pPr>
      <w:r>
        <w:rPr>
          <w:rFonts w:cs="Calibri"/>
        </w:rPr>
        <w:t xml:space="preserve">The entropy measures the uniformity of the probability distributions and hence can be compared when calculated on the administrative data distribution </w:t>
      </w:r>
      <w:proofErr w:type="gramStart"/>
      <w:r>
        <w:rPr>
          <w:rFonts w:cs="Calibri"/>
        </w:rPr>
        <w:t>versus  the</w:t>
      </w:r>
      <w:proofErr w:type="gramEnd"/>
      <w:r>
        <w:rPr>
          <w:rFonts w:cs="Calibri"/>
        </w:rPr>
        <w:t xml:space="preserve"> population distribution. The formula for the entropy on the probability distribution</w:t>
      </w:r>
      <m:oMath>
        <m:r>
          <w:rPr>
            <w:rFonts w:ascii="Cambria Math" w:hAnsi="Cambria Math" w:cs="Calibri"/>
          </w:rPr>
          <m:t xml:space="preserve"> </m:t>
        </m:r>
        <m:sSubSup>
          <m:sSubSupPr>
            <m:ctrlPr>
              <w:rPr>
                <w:rFonts w:ascii="Cambria Math" w:hAnsi="Cambria Math" w:cs="Calibri"/>
                <w:i/>
              </w:rPr>
            </m:ctrlPr>
          </m:sSubSupPr>
          <m:e>
            <m:r>
              <w:rPr>
                <w:rFonts w:ascii="Cambria Math" w:hAnsi="Cambria Math" w:cs="Calibri"/>
              </w:rPr>
              <m:t xml:space="preserve"> {p</m:t>
            </m:r>
          </m:e>
          <m:sub>
            <m:r>
              <w:rPr>
                <w:rFonts w:ascii="Cambria Math" w:hAnsi="Cambria Math" w:cs="Calibri"/>
              </w:rPr>
              <m:t>h</m:t>
            </m:r>
          </m:sub>
          <m:sup>
            <m:r>
              <w:rPr>
                <w:rFonts w:ascii="Cambria Math" w:hAnsi="Cambria Math" w:cs="Calibri"/>
              </w:rPr>
              <m:t>v</m:t>
            </m:r>
          </m:sup>
        </m:sSubSup>
        <m:r>
          <w:rPr>
            <w:rFonts w:ascii="Cambria Math" w:hAnsi="Cambria Math" w:cs="Calibri"/>
          </w:rPr>
          <m:t>, h=</m:t>
        </m:r>
        <m:r>
          <w:rPr>
            <w:rFonts w:ascii="Cambria Math" w:hAnsi="Cambria Math" w:cs="Calibri"/>
          </w:rPr>
          <m:t>1,…,H}</m:t>
        </m:r>
      </m:oMath>
      <w:r>
        <w:rPr>
          <w:rFonts w:cs="Calibri"/>
        </w:rPr>
        <w:t xml:space="preserve">  is:   -</w:t>
      </w:r>
      <m:oMath>
        <m:nary>
          <m:naryPr>
            <m:chr m:val="∑"/>
            <m:limLoc m:val="undOvr"/>
            <m:supHide m:val="1"/>
            <m:ctrlPr>
              <w:rPr>
                <w:rFonts w:ascii="Cambria Math" w:hAnsi="Cambria Math"/>
              </w:rPr>
            </m:ctrlPr>
          </m:naryPr>
          <m:sub>
            <m:r>
              <w:rPr>
                <w:rFonts w:ascii="Cambria Math" w:hAnsi="Cambria Math"/>
              </w:rPr>
              <m:t>h</m:t>
            </m:r>
          </m:sub>
          <m:sup>
            <m:r>
              <w:rPr>
                <w:rFonts w:ascii="Cambria Math" w:hAnsi="Cambria Math"/>
              </w:rPr>
              <m:t>​</m:t>
            </m:r>
          </m:sup>
          <m:e>
            <m:sSubSup>
              <m:sSubSupPr>
                <m:ctrlPr>
                  <w:rPr>
                    <w:rFonts w:ascii="Cambria Math" w:hAnsi="Cambria Math" w:cs="Calibri"/>
                    <w:i/>
                  </w:rPr>
                </m:ctrlPr>
              </m:sSubSupPr>
              <m:e>
                <m:r>
                  <w:rPr>
                    <w:rFonts w:ascii="Cambria Math" w:hAnsi="Cambria Math" w:cs="Calibri"/>
                  </w:rPr>
                  <m:t>p</m:t>
                </m:r>
              </m:e>
              <m:sub>
                <m:r>
                  <w:rPr>
                    <w:rFonts w:ascii="Cambria Math" w:hAnsi="Cambria Math" w:cs="Calibri"/>
                  </w:rPr>
                  <m:t>h</m:t>
                </m:r>
              </m:sub>
              <m:sup>
                <m:r>
                  <w:rPr>
                    <w:rFonts w:ascii="Cambria Math" w:hAnsi="Cambria Math" w:cs="Calibri"/>
                  </w:rPr>
                  <m:t>v</m:t>
                </m:r>
              </m:sup>
            </m:sSubSup>
          </m:e>
        </m:nary>
        <m:r>
          <w:rPr>
            <w:rFonts w:ascii="Cambria Math" w:hAnsi="Cambria Math"/>
          </w:rPr>
          <m:t>log</m:t>
        </m:r>
        <m:d>
          <m:dPr>
            <m:ctrlPr>
              <w:rPr>
                <w:rFonts w:ascii="Cambria Math" w:hAnsi="Cambria Math"/>
              </w:rPr>
            </m:ctrlPr>
          </m:dPr>
          <m:e>
            <m:sSubSup>
              <m:sSubSupPr>
                <m:ctrlPr>
                  <w:rPr>
                    <w:rFonts w:ascii="Cambria Math" w:hAnsi="Cambria Math" w:cs="Calibri"/>
                    <w:i/>
                  </w:rPr>
                </m:ctrlPr>
              </m:sSubSupPr>
              <m:e>
                <m:r>
                  <w:rPr>
                    <w:rFonts w:ascii="Cambria Math" w:hAnsi="Cambria Math" w:cs="Calibri"/>
                  </w:rPr>
                  <m:t>p</m:t>
                </m:r>
              </m:e>
              <m:sub>
                <m:r>
                  <w:rPr>
                    <w:rFonts w:ascii="Cambria Math" w:hAnsi="Cambria Math" w:cs="Calibri"/>
                  </w:rPr>
                  <m:t>h</m:t>
                </m:r>
              </m:sub>
              <m:sup>
                <m:r>
                  <w:rPr>
                    <w:rFonts w:ascii="Cambria Math" w:hAnsi="Cambria Math" w:cs="Calibri"/>
                  </w:rPr>
                  <m:t>v</m:t>
                </m:r>
              </m:sup>
            </m:sSubSup>
          </m:e>
        </m:d>
      </m:oMath>
      <w:r w:rsidR="00F44A5B">
        <w:rPr>
          <w:rFonts w:eastAsiaTheme="minorEastAsia" w:cs="Calibri"/>
        </w:rPr>
        <w:t xml:space="preserve"> and similarly on the probability distribution </w:t>
      </w:r>
      <m:oMath>
        <m:sSubSup>
          <m:sSubSupPr>
            <m:ctrlPr>
              <w:rPr>
                <w:rFonts w:ascii="Cambria Math" w:hAnsi="Cambria Math" w:cs="Calibri"/>
                <w:i/>
              </w:rPr>
            </m:ctrlPr>
          </m:sSubSupPr>
          <m:e>
            <m:r>
              <w:rPr>
                <w:rFonts w:ascii="Cambria Math" w:hAnsi="Cambria Math" w:cs="Calibri"/>
              </w:rPr>
              <m:t>{q</m:t>
            </m:r>
          </m:e>
          <m:sub>
            <m:r>
              <w:rPr>
                <w:rFonts w:ascii="Cambria Math" w:hAnsi="Cambria Math" w:cs="Calibri"/>
              </w:rPr>
              <m:t>h</m:t>
            </m:r>
          </m:sub>
          <m:sup>
            <m:r>
              <w:rPr>
                <w:rFonts w:ascii="Cambria Math" w:hAnsi="Cambria Math" w:cs="Calibri"/>
              </w:rPr>
              <m:t>v</m:t>
            </m:r>
          </m:sup>
        </m:sSubSup>
        <m:r>
          <w:rPr>
            <w:rFonts w:ascii="Cambria Math" w:eastAsiaTheme="minorEastAsia" w:hAnsi="Cambria Math" w:cs="Calibri"/>
          </w:rPr>
          <m:t>, h=</m:t>
        </m:r>
        <m:r>
          <w:rPr>
            <w:rFonts w:ascii="Cambria Math" w:eastAsiaTheme="minorEastAsia" w:hAnsi="Cambria Math" w:cs="Calibri"/>
          </w:rPr>
          <m:t>1,…,H}</m:t>
        </m:r>
        <m:r>
          <m:rPr>
            <m:sty m:val="p"/>
          </m:rPr>
          <w:rPr>
            <w:rFonts w:ascii="Cambria Math" w:eastAsiaTheme="minorEastAsia" w:hAnsi="Cambria Math" w:cs="Calibri"/>
          </w:rPr>
          <m:t xml:space="preserve"> </m:t>
        </m:r>
        <m:r>
          <w:rPr>
            <w:rFonts w:ascii="Cambria Math" w:hAnsi="Cambria Math" w:cs="Calibri"/>
          </w:rPr>
          <m:t>.</m:t>
        </m:r>
      </m:oMath>
    </w:p>
    <w:p w14:paraId="2ECF305E" w14:textId="7EC5115D" w:rsidR="00562513" w:rsidRPr="00BF4C14" w:rsidRDefault="00F91DDA" w:rsidP="00BF4C14">
      <w:pPr>
        <w:rPr>
          <w:rFonts w:ascii="Calibri" w:hAnsi="Calibri" w:cs="Calibri"/>
        </w:rPr>
      </w:pPr>
      <w:r>
        <w:rPr>
          <w:rFonts w:ascii="Calibri" w:hAnsi="Calibri" w:cs="Calibri"/>
        </w:rPr>
        <w:t xml:space="preserve"> </w:t>
      </w:r>
      <w:r w:rsidR="00170027" w:rsidRPr="00E463DA">
        <w:rPr>
          <w:rFonts w:ascii="Calibri" w:eastAsiaTheme="minorEastAsia" w:hAnsi="Calibri" w:cs="Calibri"/>
        </w:rPr>
        <w:t xml:space="preserve">We can now use a variety of distance metrics </w:t>
      </w:r>
      <w:r w:rsidR="00BF4C14">
        <w:rPr>
          <w:rFonts w:ascii="Calibri" w:eastAsiaTheme="minorEastAsia" w:hAnsi="Calibri" w:cs="Calibri"/>
        </w:rPr>
        <w:t xml:space="preserve">to assess deviations </w:t>
      </w:r>
      <w:r w:rsidR="00170027" w:rsidRPr="00E463DA">
        <w:rPr>
          <w:rFonts w:ascii="Calibri" w:eastAsiaTheme="minorEastAsia" w:hAnsi="Calibri" w:cs="Calibri"/>
        </w:rPr>
        <w:t>between the distributions</w:t>
      </w:r>
      <m:oMath>
        <m:sSubSup>
          <m:sSubSupPr>
            <m:ctrlPr>
              <w:rPr>
                <w:rFonts w:ascii="Cambria Math" w:hAnsi="Cambria Math" w:cs="Calibri"/>
                <w:i/>
              </w:rPr>
            </m:ctrlPr>
          </m:sSubSupPr>
          <m:e>
            <m:r>
              <w:rPr>
                <w:rFonts w:ascii="Cambria Math" w:hAnsi="Cambria Math" w:cs="Calibri"/>
              </w:rPr>
              <m:t xml:space="preserve"> {p</m:t>
            </m:r>
          </m:e>
          <m:sub>
            <m:r>
              <w:rPr>
                <w:rFonts w:ascii="Cambria Math" w:hAnsi="Cambria Math" w:cs="Calibri"/>
              </w:rPr>
              <m:t>h</m:t>
            </m:r>
          </m:sub>
          <m:sup>
            <m:r>
              <w:rPr>
                <w:rFonts w:ascii="Cambria Math" w:hAnsi="Cambria Math" w:cs="Calibri"/>
              </w:rPr>
              <m:t>v</m:t>
            </m:r>
          </m:sup>
        </m:sSubSup>
        <m:r>
          <w:rPr>
            <w:rFonts w:ascii="Cambria Math" w:hAnsi="Cambria Math" w:cs="Calibri"/>
          </w:rPr>
          <m:t>, h=</m:t>
        </m:r>
        <m:r>
          <w:rPr>
            <w:rFonts w:ascii="Cambria Math" w:hAnsi="Cambria Math" w:cs="Calibri"/>
          </w:rPr>
          <m:t>1,…,H}</m:t>
        </m:r>
      </m:oMath>
      <w:r w:rsidR="00170027" w:rsidRPr="00E463DA">
        <w:rPr>
          <w:rFonts w:ascii="Calibri" w:eastAsiaTheme="minorEastAsia" w:hAnsi="Calibri" w:cs="Calibri"/>
        </w:rPr>
        <w:t xml:space="preserve"> </w:t>
      </w:r>
      <w:r w:rsidR="00E463DA">
        <w:rPr>
          <w:rFonts w:ascii="Calibri" w:eastAsiaTheme="minorEastAsia" w:hAnsi="Calibri" w:cs="Calibri"/>
        </w:rPr>
        <w:t xml:space="preserve">  and   </w:t>
      </w:r>
      <m:oMath>
        <m:sSubSup>
          <m:sSubSupPr>
            <m:ctrlPr>
              <w:rPr>
                <w:rFonts w:ascii="Cambria Math" w:hAnsi="Cambria Math" w:cs="Calibri"/>
                <w:i/>
              </w:rPr>
            </m:ctrlPr>
          </m:sSubSupPr>
          <m:e>
            <m:r>
              <w:rPr>
                <w:rFonts w:ascii="Cambria Math" w:hAnsi="Cambria Math" w:cs="Calibri"/>
              </w:rPr>
              <m:t>{q</m:t>
            </m:r>
          </m:e>
          <m:sub>
            <m:r>
              <w:rPr>
                <w:rFonts w:ascii="Cambria Math" w:hAnsi="Cambria Math" w:cs="Calibri"/>
              </w:rPr>
              <m:t>h</m:t>
            </m:r>
          </m:sub>
          <m:sup>
            <m:r>
              <w:rPr>
                <w:rFonts w:ascii="Cambria Math" w:hAnsi="Cambria Math" w:cs="Calibri"/>
              </w:rPr>
              <m:t>v</m:t>
            </m:r>
          </m:sup>
        </m:sSubSup>
        <m:r>
          <w:rPr>
            <w:rFonts w:ascii="Cambria Math" w:eastAsiaTheme="minorEastAsia" w:hAnsi="Cambria Math" w:cs="Calibri"/>
          </w:rPr>
          <m:t>, h=</m:t>
        </m:r>
        <m:r>
          <w:rPr>
            <w:rFonts w:ascii="Cambria Math" w:eastAsiaTheme="minorEastAsia" w:hAnsi="Cambria Math" w:cs="Calibri"/>
          </w:rPr>
          <m:t>1,…,H}</m:t>
        </m:r>
      </m:oMath>
      <w:r w:rsidR="00E463DA">
        <w:rPr>
          <w:rFonts w:ascii="Calibri" w:eastAsiaTheme="minorEastAsia" w:hAnsi="Calibri" w:cs="Calibri"/>
        </w:rPr>
        <w:t xml:space="preserve"> . In this research, we assess three </w:t>
      </w:r>
      <w:r w:rsidR="00CA5E4D" w:rsidRPr="00E463DA">
        <w:rPr>
          <w:rFonts w:ascii="Calibri" w:eastAsiaTheme="minorEastAsia" w:hAnsi="Calibri" w:cs="Calibri"/>
        </w:rPr>
        <w:t>distance metrics</w:t>
      </w:r>
      <w:r w:rsidR="00E463DA">
        <w:rPr>
          <w:rFonts w:ascii="Calibri" w:eastAsiaTheme="minorEastAsia" w:hAnsi="Calibri" w:cs="Calibri"/>
        </w:rPr>
        <w:t xml:space="preserve">: the </w:t>
      </w:r>
      <w:r w:rsidR="00BF4C14">
        <w:rPr>
          <w:rFonts w:ascii="Calibri" w:eastAsiaTheme="minorEastAsia" w:hAnsi="Calibri" w:cs="Calibri"/>
        </w:rPr>
        <w:t>I</w:t>
      </w:r>
      <w:r w:rsidR="00CA5E4D" w:rsidRPr="00E463DA">
        <w:rPr>
          <w:rFonts w:ascii="Calibri" w:eastAsiaTheme="minorEastAsia" w:hAnsi="Calibri" w:cs="Calibri"/>
        </w:rPr>
        <w:t xml:space="preserve">ndicator of </w:t>
      </w:r>
      <w:r w:rsidR="00BF4C14">
        <w:rPr>
          <w:rFonts w:ascii="Calibri" w:eastAsiaTheme="minorEastAsia" w:hAnsi="Calibri" w:cs="Calibri"/>
        </w:rPr>
        <w:t>D</w:t>
      </w:r>
      <w:r w:rsidR="00CA5E4D" w:rsidRPr="00E463DA">
        <w:rPr>
          <w:rFonts w:ascii="Calibri" w:eastAsiaTheme="minorEastAsia" w:hAnsi="Calibri" w:cs="Calibri"/>
        </w:rPr>
        <w:t>issimilarity (Duncan and Duncan, 1955</w:t>
      </w:r>
      <w:r w:rsidR="00562513" w:rsidRPr="00E463DA">
        <w:rPr>
          <w:rFonts w:ascii="Calibri" w:eastAsiaTheme="minorEastAsia" w:hAnsi="Calibri" w:cs="Calibri"/>
        </w:rPr>
        <w:t>)</w:t>
      </w:r>
      <w:r w:rsidR="00E463DA">
        <w:rPr>
          <w:rFonts w:ascii="Calibri" w:eastAsiaTheme="minorEastAsia" w:hAnsi="Calibri" w:cs="Calibri"/>
        </w:rPr>
        <w:t>, H</w:t>
      </w:r>
      <w:r w:rsidR="00CA5E4D" w:rsidRPr="00E463DA">
        <w:rPr>
          <w:rFonts w:ascii="Calibri" w:eastAsiaTheme="minorEastAsia" w:hAnsi="Calibri" w:cs="Calibri"/>
        </w:rPr>
        <w:t xml:space="preserve">ellinger’s </w:t>
      </w:r>
      <w:r w:rsidR="00BF4C14">
        <w:rPr>
          <w:rFonts w:ascii="Calibri" w:eastAsiaTheme="minorEastAsia" w:hAnsi="Calibri" w:cs="Calibri"/>
        </w:rPr>
        <w:t>D</w:t>
      </w:r>
      <w:r w:rsidR="00CA5E4D" w:rsidRPr="00E463DA">
        <w:rPr>
          <w:rFonts w:ascii="Calibri" w:eastAsiaTheme="minorEastAsia" w:hAnsi="Calibri" w:cs="Calibri"/>
        </w:rPr>
        <w:t xml:space="preserve">istance (HL) and </w:t>
      </w:r>
      <w:r w:rsidR="00BF4C14">
        <w:rPr>
          <w:rFonts w:ascii="Calibri" w:eastAsiaTheme="minorEastAsia" w:hAnsi="Calibri" w:cs="Calibri"/>
        </w:rPr>
        <w:t xml:space="preserve">the </w:t>
      </w:r>
      <w:proofErr w:type="spellStart"/>
      <w:r w:rsidR="00CA5E4D" w:rsidRPr="00E463DA">
        <w:rPr>
          <w:rFonts w:ascii="Calibri" w:eastAsiaTheme="minorEastAsia" w:hAnsi="Calibri" w:cs="Calibri"/>
        </w:rPr>
        <w:t>Kullback-Leibler</w:t>
      </w:r>
      <w:proofErr w:type="spellEnd"/>
      <w:r w:rsidR="00CA5E4D" w:rsidRPr="00E463DA">
        <w:rPr>
          <w:rFonts w:ascii="Calibri" w:eastAsiaTheme="minorEastAsia" w:hAnsi="Calibri" w:cs="Calibri"/>
        </w:rPr>
        <w:t xml:space="preserve"> divergence (KL).</w:t>
      </w:r>
      <w:r w:rsidR="00E463DA">
        <w:rPr>
          <w:rFonts w:ascii="Calibri" w:eastAsiaTheme="minorEastAsia" w:hAnsi="Calibri" w:cs="Calibri"/>
        </w:rPr>
        <w:t xml:space="preserve"> </w:t>
      </w:r>
      <w:r w:rsidR="00CA5E4D" w:rsidRPr="00BF4C14">
        <w:rPr>
          <w:rFonts w:ascii="Calibri" w:hAnsi="Calibri" w:cs="Calibri"/>
        </w:rPr>
        <w:t>The formula</w:t>
      </w:r>
      <w:r w:rsidR="00E463DA" w:rsidRPr="00BF4C14">
        <w:rPr>
          <w:rFonts w:ascii="Calibri" w:hAnsi="Calibri" w:cs="Calibri"/>
        </w:rPr>
        <w:t xml:space="preserve"> </w:t>
      </w:r>
      <w:r w:rsidR="00CA5E4D" w:rsidRPr="00BF4C14">
        <w:rPr>
          <w:rFonts w:ascii="Calibri" w:hAnsi="Calibri" w:cs="Calibri"/>
        </w:rPr>
        <w:t>for</w:t>
      </w:r>
      <w:r w:rsidR="00E463DA" w:rsidRPr="00BF4C14">
        <w:rPr>
          <w:rFonts w:ascii="Calibri" w:hAnsi="Calibri" w:cs="Calibri"/>
        </w:rPr>
        <w:t xml:space="preserve"> the</w:t>
      </w:r>
      <w:r w:rsidR="00CA5E4D" w:rsidRPr="00BF4C14">
        <w:rPr>
          <w:rFonts w:ascii="Calibri" w:hAnsi="Calibri" w:cs="Calibri"/>
        </w:rPr>
        <w:t xml:space="preserve"> </w:t>
      </w:r>
      <w:proofErr w:type="gramStart"/>
      <w:r w:rsidR="00CA5E4D" w:rsidRPr="00BF4C14">
        <w:rPr>
          <w:rFonts w:ascii="Calibri" w:hAnsi="Calibri" w:cs="Calibri"/>
        </w:rPr>
        <w:t>three distance</w:t>
      </w:r>
      <w:proofErr w:type="gramEnd"/>
      <w:r w:rsidR="00CA5E4D" w:rsidRPr="00BF4C14">
        <w:rPr>
          <w:rFonts w:ascii="Calibri" w:hAnsi="Calibri" w:cs="Calibri"/>
        </w:rPr>
        <w:t xml:space="preserve"> metrics </w:t>
      </w:r>
      <w:r w:rsidR="006C55E3">
        <w:rPr>
          <w:rFonts w:ascii="Calibri" w:hAnsi="Calibri" w:cs="Calibri"/>
        </w:rPr>
        <w:t>is</w:t>
      </w:r>
      <w:r w:rsidR="00CA5E4D" w:rsidRPr="00BF4C14">
        <w:rPr>
          <w:rFonts w:ascii="Calibri" w:hAnsi="Calibri" w:cs="Calibri"/>
        </w:rPr>
        <w:t xml:space="preserve"> given </w:t>
      </w:r>
      <w:r w:rsidR="00E463DA" w:rsidRPr="00BF4C14">
        <w:rPr>
          <w:rFonts w:ascii="Calibri" w:hAnsi="Calibri" w:cs="Calibri"/>
        </w:rPr>
        <w:t>in Table 1</w:t>
      </w:r>
      <w:r w:rsidR="00CA5E4D" w:rsidRPr="00BF4C14">
        <w:rPr>
          <w:rFonts w:ascii="Calibri" w:hAnsi="Calibri" w:cs="Calibri"/>
        </w:rPr>
        <w:t xml:space="preserve">. </w:t>
      </w:r>
    </w:p>
    <w:p w14:paraId="5C5C9156" w14:textId="19417BC9" w:rsidR="00E463DA" w:rsidRPr="00E463DA" w:rsidRDefault="00E463DA" w:rsidP="00B31716">
      <w:pPr>
        <w:pStyle w:val="BodyText"/>
        <w:jc w:val="center"/>
      </w:pPr>
      <w:r>
        <w:t xml:space="preserve">Table 1: </w:t>
      </w:r>
      <w:r w:rsidR="00A3592C">
        <w:t xml:space="preserve">Distance metrics between </w:t>
      </w:r>
      <w:r w:rsidR="00BF4C14">
        <w:t xml:space="preserve">the </w:t>
      </w:r>
      <w:r w:rsidR="00A3592C">
        <w:t>distribution</w:t>
      </w:r>
      <w:r w:rsidR="00BF4C14">
        <w:t xml:space="preserve"> </w:t>
      </w:r>
      <w:r w:rsidR="00A3592C">
        <w:t>calculated from the admini</w:t>
      </w:r>
      <w:r w:rsidR="00BF4C14">
        <w:t>strative</w:t>
      </w:r>
      <w:r w:rsidR="00A3592C">
        <w:t xml:space="preserve"> data </w:t>
      </w:r>
      <m:oMath>
        <m:sSubSup>
          <m:sSubSupPr>
            <m:ctrlPr>
              <w:rPr>
                <w:rFonts w:ascii="Cambria Math" w:hAnsi="Cambria Math" w:cs="Calibri"/>
                <w:i/>
              </w:rPr>
            </m:ctrlPr>
          </m:sSubSupPr>
          <m:e>
            <m:r>
              <w:rPr>
                <w:rFonts w:ascii="Cambria Math" w:hAnsi="Cambria Math" w:cs="Calibri"/>
              </w:rPr>
              <m:t xml:space="preserve"> {p</m:t>
            </m:r>
          </m:e>
          <m:sub>
            <m:r>
              <w:rPr>
                <w:rFonts w:ascii="Cambria Math" w:hAnsi="Cambria Math" w:cs="Calibri"/>
              </w:rPr>
              <m:t>h</m:t>
            </m:r>
          </m:sub>
          <m:sup>
            <m:r>
              <w:rPr>
                <w:rFonts w:ascii="Cambria Math" w:hAnsi="Cambria Math" w:cs="Calibri"/>
              </w:rPr>
              <m:t>v</m:t>
            </m:r>
          </m:sup>
        </m:sSubSup>
        <m:r>
          <w:rPr>
            <w:rFonts w:ascii="Cambria Math" w:hAnsi="Cambria Math" w:cs="Calibri"/>
          </w:rPr>
          <m:t>, h=</m:t>
        </m:r>
        <m:r>
          <w:rPr>
            <w:rFonts w:ascii="Cambria Math" w:hAnsi="Cambria Math" w:cs="Calibri"/>
          </w:rPr>
          <m:t>1,…,H}</m:t>
        </m:r>
        <m:r>
          <m:rPr>
            <m:sty m:val="p"/>
          </m:rPr>
          <w:rPr>
            <w:rFonts w:ascii="Cambria Math" w:eastAsiaTheme="minorEastAsia" w:hAnsi="Cambria Math" w:cs="Calibri"/>
          </w:rPr>
          <m:t xml:space="preserve">  </m:t>
        </m:r>
      </m:oMath>
      <w:r w:rsidR="00A3592C">
        <w:t xml:space="preserve">and </w:t>
      </w:r>
      <w:r w:rsidR="00BF4C14">
        <w:t xml:space="preserve">the </w:t>
      </w:r>
      <w:r w:rsidR="00A3592C">
        <w:t xml:space="preserve">distribution from the population </w:t>
      </w:r>
      <m:oMath>
        <m:sSubSup>
          <m:sSubSupPr>
            <m:ctrlPr>
              <w:rPr>
                <w:rFonts w:ascii="Cambria Math" w:hAnsi="Cambria Math" w:cs="Calibri"/>
                <w:i/>
              </w:rPr>
            </m:ctrlPr>
          </m:sSubSupPr>
          <m:e>
            <m:r>
              <w:rPr>
                <w:rFonts w:ascii="Cambria Math" w:hAnsi="Cambria Math" w:cs="Calibri"/>
              </w:rPr>
              <m:t>{q</m:t>
            </m:r>
          </m:e>
          <m:sub>
            <m:r>
              <w:rPr>
                <w:rFonts w:ascii="Cambria Math" w:hAnsi="Cambria Math" w:cs="Calibri"/>
              </w:rPr>
              <m:t>h</m:t>
            </m:r>
          </m:sub>
          <m:sup>
            <m:r>
              <w:rPr>
                <w:rFonts w:ascii="Cambria Math" w:hAnsi="Cambria Math" w:cs="Calibri"/>
              </w:rPr>
              <m:t>v</m:t>
            </m:r>
          </m:sup>
        </m:sSubSup>
        <m:r>
          <w:rPr>
            <w:rFonts w:ascii="Cambria Math" w:eastAsiaTheme="minorEastAsia" w:hAnsi="Cambria Math" w:cs="Calibri"/>
          </w:rPr>
          <m:t>, h=</m:t>
        </m:r>
        <m:r>
          <w:rPr>
            <w:rFonts w:ascii="Cambria Math" w:eastAsiaTheme="minorEastAsia" w:hAnsi="Cambria Math" w:cs="Calibri"/>
          </w:rPr>
          <m:t>1,…,H}</m:t>
        </m:r>
      </m:oMath>
      <w:r w:rsidR="00BF4C14">
        <w:rPr>
          <w:rFonts w:eastAsiaTheme="minorEastAsia"/>
        </w:rPr>
        <w:t xml:space="preserve">  on variable </w:t>
      </w:r>
      <m:oMath>
        <m:r>
          <w:rPr>
            <w:rFonts w:ascii="Cambria Math" w:eastAsiaTheme="minorEastAsia" w:hAnsi="Cambria Math"/>
          </w:rPr>
          <m:t>v</m:t>
        </m:r>
      </m:oMath>
    </w:p>
    <w:tbl>
      <w:tblPr>
        <w:tblStyle w:val="TableGrid"/>
        <w:tblW w:w="0" w:type="auto"/>
        <w:tblLook w:val="04A0" w:firstRow="1" w:lastRow="0" w:firstColumn="1" w:lastColumn="0" w:noHBand="0" w:noVBand="1"/>
      </w:tblPr>
      <w:tblGrid>
        <w:gridCol w:w="3116"/>
        <w:gridCol w:w="3117"/>
        <w:gridCol w:w="3117"/>
      </w:tblGrid>
      <w:tr w:rsidR="00562513" w14:paraId="2683FDA6" w14:textId="77777777" w:rsidTr="00562513">
        <w:tc>
          <w:tcPr>
            <w:tcW w:w="3116" w:type="dxa"/>
          </w:tcPr>
          <w:p w14:paraId="6236E047" w14:textId="36C4DBEA" w:rsidR="00562513" w:rsidRDefault="00562513" w:rsidP="00CA5E4D">
            <w:pPr>
              <w:pStyle w:val="FirstParagraph"/>
            </w:pPr>
            <w:r>
              <w:t>Distance Metrics</w:t>
            </w:r>
          </w:p>
        </w:tc>
        <w:tc>
          <w:tcPr>
            <w:tcW w:w="3117" w:type="dxa"/>
          </w:tcPr>
          <w:p w14:paraId="6E4700EC" w14:textId="4F815CDF" w:rsidR="00562513" w:rsidRDefault="00562513" w:rsidP="00CA5E4D">
            <w:pPr>
              <w:pStyle w:val="FirstParagraph"/>
            </w:pPr>
            <w:r>
              <w:t>Formula</w:t>
            </w:r>
          </w:p>
        </w:tc>
        <w:tc>
          <w:tcPr>
            <w:tcW w:w="3117" w:type="dxa"/>
          </w:tcPr>
          <w:p w14:paraId="34FB449D" w14:textId="725CA301" w:rsidR="00562513" w:rsidRDefault="00562513" w:rsidP="00CA5E4D">
            <w:pPr>
              <w:pStyle w:val="FirstParagraph"/>
            </w:pPr>
            <w:proofErr w:type="spellStart"/>
            <w:r>
              <w:t>Standarize</w:t>
            </w:r>
            <w:proofErr w:type="spellEnd"/>
          </w:p>
        </w:tc>
      </w:tr>
      <w:tr w:rsidR="00562513" w14:paraId="3BCAAD30" w14:textId="77777777" w:rsidTr="00562513">
        <w:tc>
          <w:tcPr>
            <w:tcW w:w="3116" w:type="dxa"/>
          </w:tcPr>
          <w:p w14:paraId="30A68F24" w14:textId="48AF1279" w:rsidR="00562513" w:rsidRDefault="00562513" w:rsidP="00CA5E4D">
            <w:pPr>
              <w:pStyle w:val="FirstParagraph"/>
            </w:pPr>
            <w:r>
              <w:t>Indicator of Dissimilarity (ID)</w:t>
            </w:r>
          </w:p>
        </w:tc>
        <w:tc>
          <w:tcPr>
            <w:tcW w:w="3117" w:type="dxa"/>
          </w:tcPr>
          <w:p w14:paraId="00CE16A6" w14:textId="106EDBE5" w:rsidR="00562513" w:rsidRDefault="00000000" w:rsidP="00CA5E4D">
            <w:pPr>
              <w:pStyle w:val="FirstParagraph"/>
            </w:pPr>
            <m:oMathPara>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supHide m:val="1"/>
                    <m:ctrlPr>
                      <w:rPr>
                        <w:rFonts w:ascii="Cambria Math" w:eastAsiaTheme="minorEastAsia" w:hAnsi="Cambria Math"/>
                        <w:i/>
                      </w:rPr>
                    </m:ctrlPr>
                  </m:naryPr>
                  <m:sub>
                    <m:r>
                      <w:rPr>
                        <w:rFonts w:ascii="Cambria Math" w:eastAsiaTheme="minorEastAsia" w:hAnsi="Cambria Math"/>
                      </w:rPr>
                      <m:t>h</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w:rPr>
                    <w:rFonts w:ascii="Cambria Math" w:eastAsiaTheme="minorEastAsia" w:hAnsi="Cambria Math"/>
                  </w:rPr>
                  <m:t>|</m:t>
                </m:r>
              </m:oMath>
            </m:oMathPara>
          </w:p>
        </w:tc>
        <w:tc>
          <w:tcPr>
            <w:tcW w:w="3117" w:type="dxa"/>
          </w:tcPr>
          <w:p w14:paraId="7D47851D" w14:textId="7BC0E65C" w:rsidR="00562513" w:rsidRDefault="00562513" w:rsidP="00562513">
            <w:pPr>
              <w:pStyle w:val="FirstParagraph"/>
              <w:jc w:val="center"/>
            </w:pPr>
            <w:r>
              <w:t>1-ID</w:t>
            </w:r>
          </w:p>
        </w:tc>
      </w:tr>
      <w:tr w:rsidR="00562513" w14:paraId="794F2F66" w14:textId="77777777" w:rsidTr="00562513">
        <w:tc>
          <w:tcPr>
            <w:tcW w:w="3116" w:type="dxa"/>
          </w:tcPr>
          <w:p w14:paraId="6962CEFF" w14:textId="7AAC2704" w:rsidR="00562513" w:rsidRDefault="00562513" w:rsidP="00CA5E4D">
            <w:pPr>
              <w:pStyle w:val="FirstParagraph"/>
            </w:pPr>
            <w:r>
              <w:t>Hellinger’s Distance (HL)</w:t>
            </w:r>
          </w:p>
        </w:tc>
        <w:tc>
          <w:tcPr>
            <w:tcW w:w="3117" w:type="dxa"/>
          </w:tcPr>
          <w:p w14:paraId="0EABEE32" w14:textId="2A5FEF1D" w:rsidR="00562513" w:rsidRDefault="00000000" w:rsidP="00733A69">
            <w:pPr>
              <w:pStyle w:val="FirstParagraph"/>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h</m:t>
                        </m:r>
                      </m:sub>
                      <m:sup/>
                      <m:e>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h</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h</m:t>
                                        </m:r>
                                      </m:sub>
                                    </m:sSub>
                                  </m:e>
                                </m:rad>
                              </m:e>
                            </m:d>
                          </m:e>
                          <m:sup>
                            <m:r>
                              <w:rPr>
                                <w:rFonts w:ascii="Cambria Math" w:hAnsi="Cambria Math"/>
                              </w:rPr>
                              <m:t>2</m:t>
                            </m:r>
                          </m:sup>
                        </m:sSup>
                      </m:e>
                    </m:nary>
                  </m:e>
                </m:rad>
              </m:oMath>
            </m:oMathPara>
          </w:p>
        </w:tc>
        <w:tc>
          <w:tcPr>
            <w:tcW w:w="3117" w:type="dxa"/>
          </w:tcPr>
          <w:p w14:paraId="74DDBAAB" w14:textId="4C197AA2" w:rsidR="00562513" w:rsidRDefault="00562513" w:rsidP="00562513">
            <w:pPr>
              <w:pStyle w:val="FirstParagraph"/>
              <w:jc w:val="center"/>
            </w:pPr>
            <w:r>
              <w:t>1-HL</w:t>
            </w:r>
          </w:p>
        </w:tc>
      </w:tr>
      <w:tr w:rsidR="00562513" w14:paraId="2EE443E8" w14:textId="77777777" w:rsidTr="00562513">
        <w:tc>
          <w:tcPr>
            <w:tcW w:w="3116" w:type="dxa"/>
          </w:tcPr>
          <w:p w14:paraId="6DDA50DE" w14:textId="1F407EDE" w:rsidR="00562513" w:rsidRDefault="00562513" w:rsidP="00CA5E4D">
            <w:pPr>
              <w:pStyle w:val="FirstParagraph"/>
            </w:pPr>
            <w:proofErr w:type="spellStart"/>
            <w:r>
              <w:lastRenderedPageBreak/>
              <w:t>Kullback-Leibler</w:t>
            </w:r>
            <w:proofErr w:type="spellEnd"/>
            <w:r>
              <w:t xml:space="preserve"> Divergence (KL)</w:t>
            </w:r>
          </w:p>
        </w:tc>
        <w:tc>
          <w:tcPr>
            <w:tcW w:w="3117" w:type="dxa"/>
          </w:tcPr>
          <w:p w14:paraId="6B5D3561" w14:textId="00922E54" w:rsidR="00562513" w:rsidRDefault="00000000" w:rsidP="007E7F75">
            <w:pPr>
              <w:pStyle w:val="FirstParagraph"/>
            </w:pPr>
            <m:oMathPara>
              <m:oMath>
                <m:nary>
                  <m:naryPr>
                    <m:chr m:val="∑"/>
                    <m:limLoc m:val="subSup"/>
                    <m:supHide m:val="1"/>
                    <m:ctrlPr>
                      <w:rPr>
                        <w:rFonts w:ascii="Cambria Math" w:eastAsiaTheme="minorEastAsia" w:hAnsi="Cambria Math"/>
                        <w:i/>
                      </w:rPr>
                    </m:ctrlPr>
                  </m:naryPr>
                  <m:sub>
                    <m:r>
                      <w:rPr>
                        <w:rFonts w:ascii="Cambria Math" w:eastAsiaTheme="minorEastAsia" w:hAnsi="Cambria Math"/>
                      </w:rPr>
                      <m:t>h</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log</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den>
                    </m:f>
                  </m:e>
                </m:d>
                <m:r>
                  <w:rPr>
                    <w:rFonts w:ascii="Cambria Math" w:eastAsiaTheme="minorEastAsia" w:hAnsi="Cambria Math"/>
                  </w:rPr>
                  <m:t xml:space="preserve">  </m:t>
                </m:r>
              </m:oMath>
            </m:oMathPara>
          </w:p>
        </w:tc>
        <w:tc>
          <w:tcPr>
            <w:tcW w:w="3117" w:type="dxa"/>
          </w:tcPr>
          <w:p w14:paraId="71D5B742" w14:textId="59C17731" w:rsidR="00562513" w:rsidRDefault="00562513" w:rsidP="00562513">
            <w:pPr>
              <w:pStyle w:val="FirstParagraph"/>
              <w:jc w:val="center"/>
            </w:pPr>
            <w:r>
              <w:t>1-KL</w:t>
            </w:r>
          </w:p>
        </w:tc>
      </w:tr>
    </w:tbl>
    <w:p w14:paraId="136AD95C" w14:textId="77777777" w:rsidR="00562513" w:rsidRDefault="00562513" w:rsidP="00CA5E4D">
      <w:pPr>
        <w:pStyle w:val="FirstParagraph"/>
      </w:pPr>
    </w:p>
    <w:bookmarkEnd w:id="4"/>
    <w:p w14:paraId="5181644D" w14:textId="67A2BC09" w:rsidR="00CA5E4D" w:rsidRDefault="00A35022" w:rsidP="00EE4C76">
      <w:pPr>
        <w:pStyle w:val="BodyText"/>
      </w:pPr>
      <w:r>
        <w:t xml:space="preserve">There are subtle </w:t>
      </w:r>
      <w:r w:rsidR="00EE4C76">
        <w:t>differences</w:t>
      </w:r>
      <w:r>
        <w:t xml:space="preserve"> between the</w:t>
      </w:r>
      <w:r w:rsidR="00EE4C76">
        <w:t>se</w:t>
      </w:r>
      <w:r>
        <w:t xml:space="preserve"> distance metrics. For example, Hellinger’s Distance </w:t>
      </w:r>
      <w:r w:rsidR="00EE4C76">
        <w:t xml:space="preserve">places more weight on the </w:t>
      </w:r>
      <w:r>
        <w:t xml:space="preserve">smaller proportions compared to the larger proportions whereas the </w:t>
      </w:r>
      <w:r w:rsidR="00EE4C76">
        <w:t>Indicator of D</w:t>
      </w:r>
      <w:r>
        <w:t>issimil</w:t>
      </w:r>
      <w:r w:rsidR="00EE4C76">
        <w:t>arity</w:t>
      </w:r>
      <w:r>
        <w:t xml:space="preserve"> treats all proportions equally. </w:t>
      </w:r>
      <w:r w:rsidR="00562513">
        <w:t xml:space="preserve">More work </w:t>
      </w:r>
      <w:r w:rsidR="00EE4C76">
        <w:t xml:space="preserve">is needed on standardizing the distance metrics into meaningful quality measures. </w:t>
      </w:r>
      <w:r>
        <w:t>We have yet to determine which distance metric should be used and therefore propose</w:t>
      </w:r>
      <w:r w:rsidR="00EE4C76">
        <w:t xml:space="preserve"> to include all of them in the R-code. This will facilitate more empirical work for future recommendations.  </w:t>
      </w:r>
    </w:p>
    <w:p w14:paraId="2EDDCDB5" w14:textId="77777777" w:rsidR="003C6AB0" w:rsidRDefault="003C6AB0">
      <w:pPr>
        <w:pStyle w:val="BodyText"/>
      </w:pPr>
    </w:p>
    <w:p w14:paraId="6BF1B0EB" w14:textId="77777777" w:rsidR="00270F53" w:rsidRDefault="00CA5E4D" w:rsidP="00CA5E4D">
      <w:pPr>
        <w:pStyle w:val="Heading2"/>
      </w:pPr>
      <w:bookmarkStart w:id="6" w:name="r-indicators"/>
      <w:bookmarkStart w:id="7" w:name="_Toc124596020"/>
      <w:r>
        <w:t xml:space="preserve">2.2 </w:t>
      </w:r>
      <w:r w:rsidR="001661D1">
        <w:t>R-indicators</w:t>
      </w:r>
      <w:bookmarkEnd w:id="7"/>
    </w:p>
    <w:p w14:paraId="321D1B23" w14:textId="6684DD86" w:rsidR="00270F53" w:rsidRDefault="00321027" w:rsidP="005737BF">
      <w:pPr>
        <w:pStyle w:val="FirstParagraph"/>
      </w:pPr>
      <w:r>
        <w:t>The</w:t>
      </w:r>
      <w:r w:rsidR="001661D1">
        <w:t xml:space="preserve"> R-indicator and its related partial R-indicators were originally designed to assess the representativeness of responses from a survey and are particularly useful as an objective function in </w:t>
      </w:r>
      <w:r w:rsidR="005737BF">
        <w:t xml:space="preserve">the optimization of </w:t>
      </w:r>
      <w:r w:rsidR="001661D1">
        <w:t>adaptive survey designs (Schouten, et al. 2009, Schouten and Shlomo, 20</w:t>
      </w:r>
      <w:r>
        <w:t>17</w:t>
      </w:r>
      <w:r w:rsidR="001661D1">
        <w:t>). The R-indicators measure the contrast between those who are missing and not missing in the data and identify those groups that are not represented in the data</w:t>
      </w:r>
      <w:r w:rsidR="005737BF">
        <w:t>.</w:t>
      </w:r>
      <w:r w:rsidR="00F97323">
        <w:t xml:space="preserve"> </w:t>
      </w:r>
      <w:r>
        <w:t>Here, we</w:t>
      </w:r>
      <w:r w:rsidR="001661D1">
        <w:t xml:space="preserve"> </w:t>
      </w:r>
      <w:r>
        <w:t xml:space="preserve">develop the R-indicator and partial R-indicators to </w:t>
      </w:r>
      <w:r w:rsidR="001661D1">
        <w:t>assess the re</w:t>
      </w:r>
      <w:r w:rsidR="005737BF">
        <w:t>presentativeness and coverage of</w:t>
      </w:r>
      <w:r>
        <w:t xml:space="preserve"> an </w:t>
      </w:r>
      <w:r w:rsidR="001661D1">
        <w:t>administrative data</w:t>
      </w:r>
      <w:r>
        <w:t>set</w:t>
      </w:r>
      <w:r w:rsidR="001661D1">
        <w:t xml:space="preserve"> compared to a target population.</w:t>
      </w:r>
      <w:r>
        <w:t xml:space="preserve"> </w:t>
      </w:r>
      <w:bookmarkStart w:id="8" w:name="X1e5a993fa7d96d354f8155cb6d6b3a9a23f5bf3"/>
      <w:bookmarkEnd w:id="6"/>
      <w:r w:rsidR="001661D1">
        <w:t>Recent research by Bianchi, et al. </w:t>
      </w:r>
      <w:r>
        <w:t>(</w:t>
      </w:r>
      <w:r w:rsidR="001661D1">
        <w:t>2019</w:t>
      </w:r>
      <w:r>
        <w:t>)</w:t>
      </w:r>
      <w:r w:rsidR="001661D1">
        <w:t xml:space="preserve"> adapts the R-indicator to the case where only population</w:t>
      </w:r>
      <w:r w:rsidR="005737BF">
        <w:t>-based</w:t>
      </w:r>
      <w:r w:rsidR="001661D1">
        <w:t xml:space="preserve"> auxiliary information are available instead of sample-based fra</w:t>
      </w:r>
      <w:r>
        <w:t xml:space="preserve">me information. We draw upon this research </w:t>
      </w:r>
      <w:r w:rsidR="001661D1">
        <w:t xml:space="preserve">and </w:t>
      </w:r>
      <w:r>
        <w:t>utilize</w:t>
      </w:r>
      <w:r w:rsidR="001661D1">
        <w:t xml:space="preserve"> </w:t>
      </w:r>
      <w:r>
        <w:t>population</w:t>
      </w:r>
      <w:r w:rsidR="001661D1">
        <w:t>-based auxiliary information</w:t>
      </w:r>
      <w:r>
        <w:t xml:space="preserve"> where the population auxiliary information is </w:t>
      </w:r>
      <w:r w:rsidR="005737BF">
        <w:t>obtained by</w:t>
      </w:r>
      <w:r>
        <w:t xml:space="preserve"> weighted survey counts from a large probability-based random sample</w:t>
      </w:r>
      <w:r w:rsidR="001661D1">
        <w:t>.</w:t>
      </w:r>
    </w:p>
    <w:p w14:paraId="21A6D99F" w14:textId="3E9C99FC" w:rsidR="00321027" w:rsidRDefault="00321027" w:rsidP="003C6AB0">
      <w:pPr>
        <w:rPr>
          <w:rFonts w:ascii="Calibri" w:hAnsi="Calibri" w:cs="Calibri"/>
        </w:rPr>
      </w:pPr>
      <w:r w:rsidRPr="00321027">
        <w:rPr>
          <w:rFonts w:ascii="Calibri" w:hAnsi="Calibri" w:cs="Calibri"/>
        </w:rPr>
        <w:t xml:space="preserve">To calculate the population-based R-indicator, denote </w:t>
      </w:r>
      <w:r w:rsidRPr="00321027">
        <w:rPr>
          <w:rFonts w:ascii="Calibri" w:eastAsia="Verdana" w:hAnsi="Calibri" w:cs="Calibri"/>
          <w:color w:val="000000"/>
          <w:lang w:eastAsia="en-GB"/>
        </w:rPr>
        <w:t xml:space="preserve">the response indicator </w:t>
      </w:r>
      <m:oMath>
        <m:sSub>
          <m:sSubPr>
            <m:ctrlPr>
              <w:rPr>
                <w:rFonts w:ascii="Cambria Math" w:hAnsi="Cambria Math" w:cs="Calibri"/>
                <w:i/>
              </w:rPr>
            </m:ctrlPr>
          </m:sSubPr>
          <m:e>
            <m:r>
              <w:rPr>
                <w:rFonts w:ascii="Cambria Math" w:hAnsi="Cambria Math" w:cs="Calibri"/>
              </w:rPr>
              <m:t>r</m:t>
            </m:r>
          </m:e>
          <m:sub>
            <m:r>
              <w:rPr>
                <w:rFonts w:ascii="Cambria Math" w:hAnsi="Cambria Math" w:cs="Calibri"/>
              </w:rPr>
              <m:t>i</m:t>
            </m:r>
          </m:sub>
        </m:sSub>
      </m:oMath>
      <w:r w:rsidRPr="00321027">
        <w:rPr>
          <w:rFonts w:ascii="Calibri" w:hAnsi="Calibri" w:cs="Calibri"/>
        </w:rPr>
        <w:t xml:space="preserve"> equal to 1 for all units in the </w:t>
      </w:r>
      <w:r w:rsidR="00273FCA">
        <w:rPr>
          <w:rFonts w:ascii="Calibri" w:hAnsi="Calibri" w:cs="Calibri"/>
        </w:rPr>
        <w:t>administrative</w:t>
      </w:r>
      <w:r w:rsidRPr="00321027">
        <w:rPr>
          <w:rFonts w:ascii="Calibri" w:hAnsi="Calibri" w:cs="Calibri"/>
        </w:rPr>
        <w:t xml:space="preserve"> dataset. We have information available on the values </w:t>
      </w:r>
      <m:oMath>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r>
          <w:rPr>
            <w:rFonts w:ascii="Cambria Math" w:hAnsi="Cambria Math" w:cs="Calibri"/>
          </w:rPr>
          <m:t>=</m:t>
        </m:r>
        <m:sSup>
          <m:sSupPr>
            <m:ctrlPr>
              <w:rPr>
                <w:rFonts w:ascii="Cambria Math" w:hAnsi="Cambria Math" w:cs="Calibri"/>
                <w:i/>
              </w:rPr>
            </m:ctrlPr>
          </m:sSupPr>
          <m:e>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1,i</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2,i</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K,i</m:t>
                </m:r>
              </m:sub>
            </m:sSub>
            <m:r>
              <w:rPr>
                <w:rFonts w:ascii="Cambria Math" w:hAnsi="Cambria Math" w:cs="Calibri"/>
              </w:rPr>
              <m:t>)</m:t>
            </m:r>
          </m:e>
          <m:sup>
            <m:r>
              <w:rPr>
                <w:rFonts w:ascii="Cambria Math" w:hAnsi="Cambria Math" w:cs="Calibri"/>
              </w:rPr>
              <m:t>T</m:t>
            </m:r>
          </m:sup>
        </m:sSup>
      </m:oMath>
      <w:r w:rsidRPr="00321027">
        <w:rPr>
          <w:rFonts w:ascii="Calibri" w:eastAsiaTheme="minorEastAsia" w:hAnsi="Calibri" w:cs="Calibri"/>
        </w:rPr>
        <w:t xml:space="preserve"> of a vector</w:t>
      </w:r>
      <w:r w:rsidRPr="00321027">
        <w:rPr>
          <w:rFonts w:ascii="Calibri" w:hAnsi="Calibri" w:cs="Calibri"/>
        </w:rPr>
        <w:t xml:space="preserve"> of </w:t>
      </w:r>
      <m:oMath>
        <m:r>
          <w:rPr>
            <w:rFonts w:ascii="Cambria Math" w:hAnsi="Cambria Math" w:cs="Calibri"/>
          </w:rPr>
          <m:t>K</m:t>
        </m:r>
      </m:oMath>
      <w:r w:rsidR="00901E57">
        <w:rPr>
          <w:rFonts w:ascii="Calibri" w:hAnsi="Calibri" w:cs="Calibri"/>
        </w:rPr>
        <w:t xml:space="preserve"> </w:t>
      </w:r>
      <w:r w:rsidRPr="00321027">
        <w:rPr>
          <w:rFonts w:ascii="Calibri" w:hAnsi="Calibri" w:cs="Calibri"/>
        </w:rPr>
        <w:t xml:space="preserve">auxiliary variables </w:t>
      </w:r>
      <w:r w:rsidRPr="00321027">
        <w:rPr>
          <w:rFonts w:ascii="Calibri" w:hAnsi="Calibri" w:cs="Calibri"/>
          <w:b/>
          <w:i/>
        </w:rPr>
        <w:t>X</w:t>
      </w:r>
      <w:r w:rsidR="00273FCA">
        <w:rPr>
          <w:rFonts w:ascii="Calibri" w:hAnsi="Calibri" w:cs="Calibri"/>
        </w:rPr>
        <w:t xml:space="preserve">, for example, </w:t>
      </w:r>
      <w:r w:rsidRPr="00321027">
        <w:rPr>
          <w:rFonts w:ascii="Calibri" w:hAnsi="Calibri" w:cs="Calibri"/>
        </w:rPr>
        <w:t xml:space="preserve">sex, age group, </w:t>
      </w:r>
      <w:r w:rsidR="00273FCA">
        <w:rPr>
          <w:rFonts w:ascii="Calibri" w:hAnsi="Calibri" w:cs="Calibri"/>
        </w:rPr>
        <w:t>geographical r</w:t>
      </w:r>
      <w:r w:rsidRPr="00321027">
        <w:rPr>
          <w:rFonts w:ascii="Calibri" w:hAnsi="Calibri" w:cs="Calibri"/>
        </w:rPr>
        <w:t>egion</w:t>
      </w:r>
      <w:r w:rsidR="00273FCA">
        <w:rPr>
          <w:rFonts w:ascii="Calibri" w:hAnsi="Calibri" w:cs="Calibri"/>
        </w:rPr>
        <w:t>,</w:t>
      </w:r>
      <w:r w:rsidRPr="00321027">
        <w:rPr>
          <w:rFonts w:ascii="Calibri" w:hAnsi="Calibri" w:cs="Calibri"/>
        </w:rPr>
        <w:t xml:space="preserve"> </w:t>
      </w:r>
      <w:r w:rsidR="003C6AB0" w:rsidRPr="00321027">
        <w:rPr>
          <w:rFonts w:ascii="Calibri" w:hAnsi="Calibri" w:cs="Calibri"/>
        </w:rPr>
        <w:t>ethnic</w:t>
      </w:r>
      <w:r w:rsidRPr="00321027">
        <w:rPr>
          <w:rFonts w:ascii="Calibri" w:hAnsi="Calibri" w:cs="Calibri"/>
        </w:rPr>
        <w:t xml:space="preserve"> minority group</w:t>
      </w:r>
      <w:r w:rsidR="00273FCA">
        <w:rPr>
          <w:rFonts w:ascii="Calibri" w:hAnsi="Calibri" w:cs="Calibri"/>
        </w:rPr>
        <w:t xml:space="preserve"> and employment status</w:t>
      </w:r>
      <w:r w:rsidRPr="00321027">
        <w:rPr>
          <w:rFonts w:ascii="Calibri" w:hAnsi="Calibri" w:cs="Calibri"/>
        </w:rPr>
        <w:t xml:space="preserve">. Therefore, each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k,i</m:t>
            </m:r>
          </m:sub>
        </m:sSub>
        <m:r>
          <w:rPr>
            <w:rFonts w:ascii="Cambria Math" w:hAnsi="Cambria Math" w:cs="Calibri"/>
          </w:rPr>
          <m:t xml:space="preserve"> </m:t>
        </m:r>
      </m:oMath>
      <w:r w:rsidRPr="00321027">
        <w:rPr>
          <w:rFonts w:ascii="Calibri" w:hAnsi="Calibri" w:cs="Calibri"/>
        </w:rPr>
        <w:t xml:space="preserve">is a binary indicator variable. We also assume that values of </w:t>
      </w:r>
      <m:oMath>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oMath>
      <w:r w:rsidRPr="00321027">
        <w:rPr>
          <w:rFonts w:ascii="Calibri" w:hAnsi="Calibri" w:cs="Calibri"/>
        </w:rPr>
        <w:t xml:space="preserve"> are observed for all </w:t>
      </w:r>
      <w:r w:rsidR="00273FCA">
        <w:rPr>
          <w:rFonts w:ascii="Calibri" w:hAnsi="Calibri" w:cs="Calibri"/>
        </w:rPr>
        <w:t xml:space="preserve">individuals in the administrative dataset so that </w:t>
      </w:r>
      <w:r w:rsidRPr="00321027">
        <w:rPr>
          <w:rFonts w:ascii="Calibri" w:hAnsi="Calibri" w:cs="Calibri"/>
        </w:rPr>
        <w:t xml:space="preserve"> </w:t>
      </w:r>
      <m:oMath>
        <m:d>
          <m:dPr>
            <m:begChr m:val="{"/>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;i∈r</m:t>
            </m:r>
          </m:e>
        </m:d>
      </m:oMath>
      <w:r w:rsidRPr="00321027">
        <w:rPr>
          <w:rFonts w:ascii="Calibri" w:hAnsi="Calibri" w:cs="Calibri"/>
        </w:rPr>
        <w:t xml:space="preserve"> is observed. </w:t>
      </w:r>
    </w:p>
    <w:p w14:paraId="18F75C51" w14:textId="0F5AC6FC" w:rsidR="00321027" w:rsidRDefault="00921C6E" w:rsidP="000C0B0E">
      <w:pPr>
        <w:spacing w:after="60"/>
        <w:jc w:val="both"/>
        <w:rPr>
          <w:rFonts w:ascii="Calibri" w:hAnsi="Calibri" w:cs="Calibri"/>
        </w:rPr>
      </w:pPr>
      <w:r>
        <w:rPr>
          <w:rFonts w:ascii="Calibri" w:hAnsi="Calibri" w:cs="Calibri"/>
        </w:rPr>
        <w:t>Assume w</w:t>
      </w:r>
      <w:r w:rsidR="00321027" w:rsidRPr="00321027">
        <w:rPr>
          <w:rFonts w:ascii="Calibri" w:hAnsi="Calibri" w:cs="Calibri"/>
        </w:rPr>
        <w:t xml:space="preserve">e know </w:t>
      </w:r>
      <m:oMath>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r>
          <m:rPr>
            <m:sty m:val="bi"/>
          </m:rPr>
          <w:rPr>
            <w:rFonts w:ascii="Cambria Math" w:hAnsi="Cambria Math" w:cs="Calibri"/>
          </w:rPr>
          <m:t xml:space="preserve"> </m:t>
        </m:r>
      </m:oMath>
      <w:r w:rsidR="00321027" w:rsidRPr="00321027">
        <w:rPr>
          <w:rFonts w:ascii="Calibri" w:hAnsi="Calibri" w:cs="Calibri"/>
        </w:rPr>
        <w:t xml:space="preserve">at the aggregate level: the population total </w:t>
      </w:r>
      <m:oMath>
        <m:nary>
          <m:naryPr>
            <m:chr m:val="∑"/>
            <m:limLoc m:val="subSup"/>
            <m:supHide m:val="1"/>
            <m:ctrlPr>
              <w:rPr>
                <w:rFonts w:ascii="Cambria Math" w:hAnsi="Cambria Math" w:cs="Calibri"/>
                <w:i/>
              </w:rPr>
            </m:ctrlPr>
          </m:naryPr>
          <m:sub>
            <m:r>
              <w:rPr>
                <w:rFonts w:ascii="Cambria Math" w:hAnsi="Cambria Math" w:cs="Calibri"/>
              </w:rPr>
              <m:t>U</m:t>
            </m:r>
          </m:sub>
          <m:sup/>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nary>
      </m:oMath>
      <w:r w:rsidR="00321027" w:rsidRPr="00321027">
        <w:rPr>
          <w:rFonts w:ascii="Calibri" w:hAnsi="Calibri" w:cs="Calibri"/>
        </w:rPr>
        <w:t xml:space="preserve"> and population cross-products</w:t>
      </w:r>
      <w:r w:rsidR="000C0B0E">
        <w:rPr>
          <w:rFonts w:ascii="Calibri" w:hAnsi="Calibri" w:cs="Calibri"/>
        </w:rPr>
        <w:t xml:space="preserve"> </w:t>
      </w:r>
      <m:oMath>
        <m:nary>
          <m:naryPr>
            <m:chr m:val="∑"/>
            <m:limLoc m:val="subSup"/>
            <m:supHide m:val="1"/>
            <m:ctrlPr>
              <w:rPr>
                <w:rFonts w:ascii="Cambria Math" w:hAnsi="Cambria Math" w:cs="Calibri"/>
                <w:i/>
              </w:rPr>
            </m:ctrlPr>
          </m:naryPr>
          <m:sub>
            <m:r>
              <w:rPr>
                <w:rFonts w:ascii="Cambria Math" w:hAnsi="Cambria Math" w:cs="Calibri"/>
              </w:rPr>
              <m:t>U</m:t>
            </m:r>
          </m:sub>
          <m:sup/>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nary>
        <m:sSup>
          <m:sSupPr>
            <m:ctrlPr>
              <w:rPr>
                <w:rFonts w:ascii="Cambria Math" w:hAnsi="Cambria Math" w:cs="Calibri"/>
                <w:b/>
                <w:i/>
              </w:rPr>
            </m:ctrlPr>
          </m:sSup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sup>
            <m:r>
              <m:rPr>
                <m:sty m:val="bi"/>
              </m:rPr>
              <w:rPr>
                <w:rFonts w:ascii="Cambria Math" w:hAnsi="Cambria Math" w:cs="Calibri"/>
              </w:rPr>
              <m:t>T</m:t>
            </m:r>
          </m:sup>
        </m:sSup>
      </m:oMath>
      <w:r w:rsidR="00321027" w:rsidRPr="00321027">
        <w:rPr>
          <w:rFonts w:ascii="Calibri" w:hAnsi="Calibri" w:cs="Calibri"/>
        </w:rPr>
        <w:t xml:space="preserve"> </w:t>
      </w:r>
      <w:r>
        <w:rPr>
          <w:rFonts w:ascii="Calibri" w:hAnsi="Calibri" w:cs="Calibri"/>
        </w:rPr>
        <w:t>. Thi</w:t>
      </w:r>
      <w:r w:rsidR="00321027" w:rsidRPr="00321027">
        <w:rPr>
          <w:rFonts w:ascii="Calibri" w:hAnsi="Calibri" w:cs="Calibri"/>
        </w:rPr>
        <w:t>s information is known as the population–based auxiliary information</w:t>
      </w:r>
      <w:r>
        <w:rPr>
          <w:rFonts w:ascii="Calibri" w:hAnsi="Calibri" w:cs="Calibri"/>
        </w:rPr>
        <w:t xml:space="preserve">.  If this information is not available at the population </w:t>
      </w:r>
      <w:proofErr w:type="gramStart"/>
      <w:r>
        <w:rPr>
          <w:rFonts w:ascii="Calibri" w:hAnsi="Calibri" w:cs="Calibri"/>
        </w:rPr>
        <w:t>level</w:t>
      </w:r>
      <w:proofErr w:type="gramEnd"/>
      <w:r>
        <w:rPr>
          <w:rFonts w:ascii="Calibri" w:hAnsi="Calibri" w:cs="Calibri"/>
        </w:rPr>
        <w:t xml:space="preserve"> we can estimate the aggregates and cross-products using a </w:t>
      </w:r>
      <w:r w:rsidR="00273FCA">
        <w:rPr>
          <w:rFonts w:ascii="Calibri" w:hAnsi="Calibri" w:cs="Calibri"/>
        </w:rPr>
        <w:t>large probability-based random sample</w:t>
      </w:r>
      <w:r>
        <w:rPr>
          <w:rFonts w:ascii="Calibri" w:hAnsi="Calibri" w:cs="Calibri"/>
        </w:rPr>
        <w:t xml:space="preserve">, denoted </w:t>
      </w:r>
      <m:oMath>
        <m:r>
          <w:rPr>
            <w:rFonts w:ascii="Cambria Math" w:hAnsi="Cambria Math" w:cs="Calibri"/>
          </w:rPr>
          <m:t>s</m:t>
        </m:r>
      </m:oMath>
      <w:r>
        <w:rPr>
          <w:rFonts w:ascii="Calibri" w:hAnsi="Calibri" w:cs="Calibri"/>
        </w:rPr>
        <w:t xml:space="preserve">, where each individual </w:t>
      </w:r>
      <m:oMath>
        <m:r>
          <w:rPr>
            <w:rFonts w:ascii="Cambria Math" w:hAnsi="Cambria Math" w:cs="Calibri"/>
          </w:rPr>
          <m:t>i</m:t>
        </m:r>
      </m:oMath>
      <w:r>
        <w:rPr>
          <w:rFonts w:ascii="Calibri" w:hAnsi="Calibri" w:cs="Calibri"/>
        </w:rPr>
        <w:t xml:space="preserve"> in the sample has a survey weight </w:t>
      </w:r>
      <m:oMath>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oMath>
      <w:r>
        <w:rPr>
          <w:rFonts w:ascii="Calibri" w:hAnsi="Calibri" w:cs="Calibri"/>
        </w:rPr>
        <w:t xml:space="preserve">. The estimated population-based auxiliary information is then:   </w:t>
      </w:r>
      <m:oMath>
        <m:nary>
          <m:naryPr>
            <m:chr m:val="∑"/>
            <m:limLoc m:val="subSup"/>
            <m:supHide m:val="1"/>
            <m:ctrlPr>
              <w:rPr>
                <w:rFonts w:ascii="Cambria Math" w:hAnsi="Cambria Math" w:cs="Calibri"/>
                <w:i/>
              </w:rPr>
            </m:ctrlPr>
          </m:naryPr>
          <m:sub>
            <m:r>
              <w:rPr>
                <w:rFonts w:ascii="Cambria Math" w:hAnsi="Cambria Math" w:cs="Calibri"/>
              </w:rPr>
              <m:t>s</m:t>
            </m:r>
          </m:sub>
          <m:sup/>
          <m:e>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b/>
                    <w:bCs/>
                    <w:i/>
                  </w:rPr>
                </m:ctrlPr>
              </m:sSubPr>
              <m:e>
                <m:r>
                  <m:rPr>
                    <m:sty m:val="bi"/>
                  </m:rPr>
                  <w:rPr>
                    <w:rFonts w:ascii="Cambria Math" w:hAnsi="Cambria Math" w:cs="Calibri"/>
                  </w:rPr>
                  <m:t>x</m:t>
                </m:r>
              </m:e>
              <m:sub>
                <m:r>
                  <m:rPr>
                    <m:sty m:val="bi"/>
                  </m:rPr>
                  <w:rPr>
                    <w:rFonts w:ascii="Cambria Math" w:hAnsi="Cambria Math" w:cs="Calibri"/>
                  </w:rPr>
                  <m:t>i</m:t>
                </m:r>
              </m:sub>
            </m:sSub>
          </m:e>
        </m:nary>
        <m:r>
          <w:rPr>
            <w:rFonts w:ascii="Cambria Math" w:hAnsi="Cambria Math" w:cs="Calibri"/>
          </w:rPr>
          <m:t xml:space="preserve"> </m:t>
        </m:r>
      </m:oMath>
      <w:r w:rsidRPr="00321027">
        <w:rPr>
          <w:rFonts w:ascii="Calibri" w:hAnsi="Calibri" w:cs="Calibri"/>
        </w:rPr>
        <w:t xml:space="preserve">and </w:t>
      </w:r>
      <m:oMath>
        <m:nary>
          <m:naryPr>
            <m:chr m:val="∑"/>
            <m:limLoc m:val="subSup"/>
            <m:supHide m:val="1"/>
            <m:ctrlPr>
              <w:rPr>
                <w:rFonts w:ascii="Cambria Math" w:hAnsi="Cambria Math" w:cs="Calibri"/>
                <w:i/>
              </w:rPr>
            </m:ctrlPr>
          </m:naryPr>
          <m:sub>
            <m:r>
              <w:rPr>
                <w:rFonts w:ascii="Cambria Math" w:hAnsi="Cambria Math" w:cs="Calibri"/>
              </w:rPr>
              <m:t>s</m:t>
            </m:r>
          </m:sub>
          <m:sup/>
          <m:e>
            <m:sSub>
              <m:sSubPr>
                <m:ctrlPr>
                  <w:rPr>
                    <w:rFonts w:ascii="Cambria Math" w:hAnsi="Cambria Math" w:cs="Calibri"/>
                    <w:i/>
                  </w:rPr>
                </m:ctrlPr>
              </m:sSubPr>
              <m:e>
                <m:r>
                  <w:rPr>
                    <w:rFonts w:ascii="Cambria Math" w:hAnsi="Cambria Math" w:cs="Calibri"/>
                  </w:rPr>
                  <m:t>w</m:t>
                </m:r>
              </m:e>
              <m:sub>
                <m:r>
                  <w:rPr>
                    <w:rFonts w:ascii="Cambria Math" w:hAnsi="Cambria Math" w:cs="Calibri"/>
                  </w:rPr>
                  <m:t>i</m:t>
                </m:r>
              </m:sub>
            </m:sSub>
            <m:sSub>
              <m:sSubPr>
                <m:ctrlPr>
                  <w:rPr>
                    <w:rFonts w:ascii="Cambria Math" w:hAnsi="Cambria Math" w:cs="Calibri"/>
                    <w:b/>
                    <w:bCs/>
                    <w:i/>
                  </w:rPr>
                </m:ctrlPr>
              </m:sSubPr>
              <m:e>
                <m:r>
                  <m:rPr>
                    <m:sty m:val="bi"/>
                  </m:rPr>
                  <w:rPr>
                    <w:rFonts w:ascii="Cambria Math" w:hAnsi="Cambria Math" w:cs="Calibri"/>
                  </w:rPr>
                  <m:t>x</m:t>
                </m:r>
              </m:e>
              <m:sub>
                <m:r>
                  <m:rPr>
                    <m:sty m:val="bi"/>
                  </m:rPr>
                  <w:rPr>
                    <w:rFonts w:ascii="Cambria Math" w:hAnsi="Cambria Math" w:cs="Calibri"/>
                  </w:rPr>
                  <m:t>i</m:t>
                </m:r>
              </m:sub>
            </m:sSub>
            <m:sSubSup>
              <m:sSubSupPr>
                <m:ctrlPr>
                  <w:rPr>
                    <w:rFonts w:ascii="Cambria Math" w:hAnsi="Cambria Math" w:cs="Calibri"/>
                    <w:b/>
                    <w:bCs/>
                    <w:i/>
                  </w:rPr>
                </m:ctrlPr>
              </m:sSubSupPr>
              <m:e>
                <m:r>
                  <m:rPr>
                    <m:sty m:val="bi"/>
                  </m:rPr>
                  <w:rPr>
                    <w:rFonts w:ascii="Cambria Math" w:hAnsi="Cambria Math" w:cs="Calibri"/>
                  </w:rPr>
                  <m:t>x</m:t>
                </m:r>
              </m:e>
              <m:sub>
                <m:r>
                  <m:rPr>
                    <m:sty m:val="bi"/>
                  </m:rPr>
                  <w:rPr>
                    <w:rFonts w:ascii="Cambria Math" w:hAnsi="Cambria Math" w:cs="Calibri"/>
                  </w:rPr>
                  <m:t>i</m:t>
                </m:r>
              </m:sub>
              <m:sup>
                <m:r>
                  <m:rPr>
                    <m:sty m:val="bi"/>
                  </m:rPr>
                  <w:rPr>
                    <w:rFonts w:ascii="Cambria Math" w:hAnsi="Cambria Math" w:cs="Calibri"/>
                  </w:rPr>
                  <m:t>T</m:t>
                </m:r>
              </m:sup>
            </m:sSubSup>
          </m:e>
        </m:nary>
      </m:oMath>
      <w:r>
        <w:rPr>
          <w:rFonts w:ascii="Calibri" w:hAnsi="Calibri" w:cs="Calibri"/>
        </w:rPr>
        <w:t xml:space="preserve">. </w:t>
      </w:r>
      <w:r w:rsidR="00A47202">
        <w:rPr>
          <w:rFonts w:ascii="Calibri" w:hAnsi="Calibri" w:cs="Calibri"/>
        </w:rPr>
        <w:t xml:space="preserve"> </w:t>
      </w:r>
      <w:r w:rsidR="002A21A8">
        <w:rPr>
          <w:rFonts w:ascii="Calibri" w:hAnsi="Calibri" w:cs="Calibri"/>
        </w:rPr>
        <w:t xml:space="preserve">We also know the overall total in the population, denoted by </w:t>
      </w:r>
      <m:oMath>
        <m:r>
          <w:rPr>
            <w:rFonts w:ascii="Cambria Math" w:hAnsi="Cambria Math" w:cs="Calibri"/>
          </w:rPr>
          <m:t>N</m:t>
        </m:r>
      </m:oMath>
      <w:r w:rsidR="002A21A8">
        <w:rPr>
          <w:rFonts w:ascii="Calibri" w:hAnsi="Calibri" w:cs="Calibri"/>
        </w:rPr>
        <w:t>.</w:t>
      </w:r>
    </w:p>
    <w:p w14:paraId="649D41B3" w14:textId="77777777" w:rsidR="00375F42" w:rsidRPr="00321027" w:rsidRDefault="00375F42" w:rsidP="00321027">
      <w:pPr>
        <w:spacing w:after="60"/>
        <w:jc w:val="both"/>
        <w:rPr>
          <w:rFonts w:ascii="Calibri" w:hAnsi="Calibri" w:cs="Calibri"/>
          <w:sz w:val="18"/>
          <w:szCs w:val="18"/>
        </w:rPr>
      </w:pPr>
    </w:p>
    <w:p w14:paraId="7FEE6BA8" w14:textId="77777777" w:rsidR="00273FCA" w:rsidRDefault="00F97323" w:rsidP="00510C49">
      <w:pPr>
        <w:spacing w:after="60"/>
        <w:rPr>
          <w:rFonts w:ascii="Calibri" w:eastAsiaTheme="minorEastAsia" w:hAnsi="Calibri" w:cs="Calibri"/>
        </w:rPr>
      </w:pPr>
      <w:r>
        <w:rPr>
          <w:rFonts w:ascii="Calibri" w:hAnsi="Calibri" w:cs="Calibri"/>
        </w:rPr>
        <w:t xml:space="preserve">Response </w:t>
      </w:r>
      <w:r w:rsidR="00321027" w:rsidRPr="00321027">
        <w:rPr>
          <w:rFonts w:ascii="Calibri" w:hAnsi="Calibri" w:cs="Calibri"/>
        </w:rPr>
        <w:t xml:space="preserve">propensities are defined as the conditional expectation of the response indicator variable </w:t>
      </w:r>
      <m:oMath>
        <m:sSub>
          <m:sSubPr>
            <m:ctrlPr>
              <w:rPr>
                <w:rFonts w:ascii="Cambria Math" w:hAnsi="Cambria Math" w:cs="Calibri"/>
                <w:i/>
              </w:rPr>
            </m:ctrlPr>
          </m:sSubPr>
          <m:e>
            <m:r>
              <w:rPr>
                <w:rFonts w:ascii="Cambria Math" w:hAnsi="Cambria Math" w:cs="Calibri"/>
              </w:rPr>
              <m:t>r</m:t>
            </m:r>
          </m:e>
          <m:sub>
            <m:r>
              <w:rPr>
                <w:rFonts w:ascii="Cambria Math" w:hAnsi="Cambria Math" w:cs="Calibri"/>
              </w:rPr>
              <m:t>i</m:t>
            </m:r>
          </m:sub>
        </m:sSub>
      </m:oMath>
      <w:r w:rsidR="00321027" w:rsidRPr="00321027">
        <w:rPr>
          <w:rFonts w:ascii="Calibri" w:hAnsi="Calibri" w:cs="Calibri"/>
        </w:rPr>
        <w:t xml:space="preserve"> given the values of specified variables: </w:t>
      </w:r>
      <m:oMath>
        <m:sSub>
          <m:sSubPr>
            <m:ctrlPr>
              <w:rPr>
                <w:rFonts w:ascii="Cambria Math" w:hAnsi="Cambria Math" w:cs="Calibri"/>
                <w:i/>
              </w:rPr>
            </m:ctrlPr>
          </m:sSubPr>
          <m:e>
            <m:r>
              <w:rPr>
                <w:rFonts w:ascii="Cambria Math" w:hAnsi="Cambria Math" w:cs="Calibri"/>
              </w:rPr>
              <m:t>ρ</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ρ</m:t>
            </m:r>
          </m:e>
          <m:sub>
            <m:r>
              <w:rPr>
                <w:rFonts w:ascii="Cambria Math" w:hAnsi="Cambria Math" w:cs="Calibri"/>
              </w:rPr>
              <m:t>X</m:t>
            </m:r>
          </m:sub>
        </m:sSub>
        <m:d>
          <m:dPr>
            <m:ctrlPr>
              <w:rPr>
                <w:rFonts w:ascii="Cambria Math" w:hAnsi="Cambria Math" w:cs="Calibri"/>
                <w:i/>
              </w:rPr>
            </m:ctrlPr>
          </m:d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ctrlPr>
              <w:rPr>
                <w:rFonts w:ascii="Cambria Math" w:hAnsi="Cambria Math" w:cs="Calibri"/>
                <w:b/>
                <w:i/>
              </w:rPr>
            </m:ctrlPr>
          </m:e>
        </m:d>
        <m:r>
          <m:rPr>
            <m:sty m:val="bi"/>
          </m:rPr>
          <w:rPr>
            <w:rFonts w:ascii="Cambria Math" w:hAnsi="Cambria Math" w:cs="Calibri"/>
          </w:rPr>
          <m:t xml:space="preserve"> </m:t>
        </m:r>
        <m:r>
          <m:rPr>
            <m:sty m:val="bi"/>
          </m:rPr>
          <w:rPr>
            <w:rFonts w:ascii="Cambria Math" w:eastAsiaTheme="minorEastAsia" w:hAnsi="Cambria Math" w:cs="Calibri"/>
          </w:rPr>
          <m:t>.</m:t>
        </m:r>
      </m:oMath>
      <w:r w:rsidR="00321027" w:rsidRPr="00321027">
        <w:rPr>
          <w:rFonts w:ascii="Calibri" w:hAnsi="Calibri" w:cs="Calibri"/>
        </w:rPr>
        <w:t xml:space="preserve"> In the population-based setting </w:t>
      </w:r>
      <w:r w:rsidR="00321027" w:rsidRPr="00321027">
        <w:rPr>
          <w:rFonts w:ascii="Calibri" w:hAnsi="Calibri" w:cs="Calibri"/>
        </w:rPr>
        <w:lastRenderedPageBreak/>
        <w:t xml:space="preserve">we model the response propensities under an identity link function where the true response propensities satisfy: </w:t>
      </w:r>
      <m:oMath>
        <m:sSub>
          <m:sSubPr>
            <m:ctrlPr>
              <w:rPr>
                <w:rFonts w:ascii="Cambria Math" w:hAnsi="Cambria Math" w:cs="Calibri"/>
                <w:i/>
              </w:rPr>
            </m:ctrlPr>
          </m:sSubPr>
          <m:e>
            <m:r>
              <w:rPr>
                <w:rFonts w:ascii="Cambria Math" w:hAnsi="Cambria Math" w:cs="Calibri"/>
              </w:rPr>
              <m:t>ρ</m:t>
            </m:r>
          </m:e>
          <m:sub>
            <m:r>
              <w:rPr>
                <w:rFonts w:ascii="Cambria Math" w:hAnsi="Cambria Math" w:cs="Calibri"/>
              </w:rPr>
              <m:t>i</m:t>
            </m:r>
          </m:sub>
        </m:sSub>
        <m:r>
          <w:rPr>
            <w:rFonts w:ascii="Cambria Math" w:hAnsi="Cambria Math" w:cs="Calibri"/>
          </w:rPr>
          <m:t>=</m:t>
        </m:r>
        <m:sSubSup>
          <m:sSubSupPr>
            <m:ctrlPr>
              <w:rPr>
                <w:rFonts w:ascii="Cambria Math" w:hAnsi="Cambria Math" w:cs="Calibri"/>
                <w:b/>
                <w:i/>
              </w:rPr>
            </m:ctrlPr>
          </m:sSubSupPr>
          <m:e>
            <m:r>
              <m:rPr>
                <m:sty m:val="bi"/>
              </m:rPr>
              <w:rPr>
                <w:rFonts w:ascii="Cambria Math" w:hAnsi="Cambria Math" w:cs="Calibri"/>
              </w:rPr>
              <m:t>x</m:t>
            </m:r>
          </m:e>
          <m:sub>
            <m:r>
              <m:rPr>
                <m:sty m:val="bi"/>
              </m:rPr>
              <w:rPr>
                <w:rFonts w:ascii="Cambria Math" w:hAnsi="Cambria Math" w:cs="Calibri"/>
              </w:rPr>
              <m:t>i</m:t>
            </m:r>
          </m:sub>
          <m:sup>
            <m:r>
              <m:rPr>
                <m:sty m:val="bi"/>
              </m:rPr>
              <w:rPr>
                <w:rFonts w:ascii="Cambria Math" w:hAnsi="Cambria Math" w:cs="Calibri"/>
              </w:rPr>
              <m:t>T</m:t>
            </m:r>
          </m:sup>
        </m:sSubSup>
        <m:r>
          <m:rPr>
            <m:sty m:val="bi"/>
          </m:rPr>
          <w:rPr>
            <w:rFonts w:ascii="Cambria Math" w:hAnsi="Cambria Math" w:cs="Calibri"/>
          </w:rPr>
          <m:t>β</m:t>
        </m:r>
      </m:oMath>
      <w:r w:rsidR="00321027" w:rsidRPr="00321027">
        <w:rPr>
          <w:rFonts w:ascii="Calibri" w:hAnsi="Calibri" w:cs="Calibri"/>
        </w:rPr>
        <w:t xml:space="preserve">, </w:t>
      </w:r>
      <m:oMath>
        <m:r>
          <w:rPr>
            <w:rFonts w:ascii="Cambria Math" w:hAnsi="Cambria Math" w:cs="Calibri"/>
          </w:rPr>
          <m:t xml:space="preserve">i∈U </m:t>
        </m:r>
      </m:oMath>
      <w:r w:rsidR="00321027" w:rsidRPr="00321027">
        <w:rPr>
          <w:rFonts w:ascii="Calibri" w:eastAsiaTheme="minorEastAsia" w:hAnsi="Calibri" w:cs="Calibri"/>
        </w:rPr>
        <w:t>. For the linear probability model, the</w:t>
      </w:r>
      <w:r w:rsidR="00321027" w:rsidRPr="00321027">
        <w:rPr>
          <w:rFonts w:ascii="Calibri" w:hAnsi="Calibri" w:cs="Calibri"/>
        </w:rPr>
        <w:t xml:space="preserve"> estimate of </w:t>
      </w:r>
      <m:oMath>
        <m:sSub>
          <m:sSubPr>
            <m:ctrlPr>
              <w:rPr>
                <w:rFonts w:ascii="Cambria Math" w:hAnsi="Cambria Math" w:cs="Calibri"/>
                <w:i/>
              </w:rPr>
            </m:ctrlPr>
          </m:sSubPr>
          <m:e>
            <m:r>
              <w:rPr>
                <w:rFonts w:ascii="Cambria Math" w:hAnsi="Cambria Math" w:cs="Calibri"/>
              </w:rPr>
              <m:t>ρ</m:t>
            </m:r>
          </m:e>
          <m:sub>
            <m:r>
              <w:rPr>
                <w:rFonts w:ascii="Cambria Math" w:hAnsi="Cambria Math" w:cs="Calibri"/>
              </w:rPr>
              <m:t>i</m:t>
            </m:r>
          </m:sub>
        </m:sSub>
      </m:oMath>
      <w:r w:rsidR="00321027" w:rsidRPr="00321027">
        <w:rPr>
          <w:rFonts w:ascii="Calibri" w:eastAsiaTheme="minorEastAsia" w:hAnsi="Calibri" w:cs="Calibri"/>
        </w:rPr>
        <w:t xml:space="preserve"> i</w:t>
      </w:r>
      <w:r w:rsidR="002A21A8">
        <w:rPr>
          <w:rFonts w:ascii="Calibri" w:eastAsiaTheme="minorEastAsia" w:hAnsi="Calibri" w:cs="Calibri"/>
        </w:rPr>
        <w:t xml:space="preserve">n the sample-based scenario is </w:t>
      </w:r>
      <w:r w:rsidR="00321027" w:rsidRPr="00321027">
        <w:rPr>
          <w:rFonts w:ascii="Calibri" w:eastAsiaTheme="minorEastAsia" w:hAnsi="Calibri" w:cs="Calibri"/>
        </w:rPr>
        <w:t xml:space="preserve">given by: </w:t>
      </w:r>
      <m:oMath>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ρ</m:t>
                </m:r>
              </m:e>
            </m:acc>
          </m:e>
          <m:sub>
            <m:r>
              <w:rPr>
                <w:rFonts w:ascii="Cambria Math" w:eastAsiaTheme="minorEastAsia" w:hAnsi="Cambria Math" w:cs="Calibri"/>
              </w:rPr>
              <m:t>i</m:t>
            </m:r>
          </m:sub>
          <m:sup>
            <m:r>
              <w:rPr>
                <w:rFonts w:ascii="Cambria Math" w:eastAsiaTheme="minorEastAsia" w:hAnsi="Cambria Math" w:cs="Calibri"/>
              </w:rPr>
              <m:t>OLS</m:t>
            </m:r>
          </m:sup>
        </m:sSubSup>
        <m:r>
          <w:rPr>
            <w:rFonts w:ascii="Cambria Math" w:eastAsiaTheme="minorEastAsia" w:hAnsi="Cambria Math" w:cs="Calibri"/>
          </w:rPr>
          <m:t>=</m:t>
        </m:r>
        <m:sSubSup>
          <m:sSubSupPr>
            <m:ctrlPr>
              <w:rPr>
                <w:rFonts w:ascii="Cambria Math" w:hAnsi="Cambria Math" w:cs="Calibri"/>
                <w:b/>
                <w:i/>
              </w:rPr>
            </m:ctrlPr>
          </m:sSubSupPr>
          <m:e>
            <m:r>
              <m:rPr>
                <m:sty m:val="bi"/>
              </m:rPr>
              <w:rPr>
                <w:rFonts w:ascii="Cambria Math" w:hAnsi="Cambria Math" w:cs="Calibri"/>
              </w:rPr>
              <m:t>x</m:t>
            </m:r>
          </m:e>
          <m:sub>
            <m:r>
              <m:rPr>
                <m:sty m:val="bi"/>
              </m:rPr>
              <w:rPr>
                <w:rFonts w:ascii="Cambria Math" w:hAnsi="Cambria Math" w:cs="Calibri"/>
              </w:rPr>
              <m:t>i</m:t>
            </m:r>
          </m:sub>
          <m:sup>
            <m:r>
              <m:rPr>
                <m:sty m:val="bi"/>
              </m:rPr>
              <w:rPr>
                <w:rFonts w:ascii="Cambria Math" w:hAnsi="Cambria Math" w:cs="Calibri"/>
              </w:rPr>
              <m:t>T</m:t>
            </m:r>
          </m:sup>
        </m:sSubSup>
        <m:sSup>
          <m:sSupPr>
            <m:ctrlPr>
              <w:rPr>
                <w:rFonts w:ascii="Cambria Math" w:hAnsi="Cambria Math" w:cs="Calibri"/>
                <w:b/>
                <w:i/>
              </w:rPr>
            </m:ctrlPr>
          </m:sSupPr>
          <m:e>
            <m:r>
              <m:rPr>
                <m:sty m:val="bi"/>
              </m:rPr>
              <w:rPr>
                <w:rFonts w:ascii="Cambria Math" w:hAnsi="Cambria Math" w:cs="Calibri"/>
              </w:rPr>
              <m:t>(</m:t>
            </m:r>
            <m:nary>
              <m:naryPr>
                <m:chr m:val="∑"/>
                <m:limLoc m:val="subSup"/>
                <m:supHide m:val="1"/>
                <m:ctrlPr>
                  <w:rPr>
                    <w:rFonts w:ascii="Cambria Math" w:hAnsi="Cambria Math" w:cs="Calibri"/>
                    <w:b/>
                    <w:i/>
                  </w:rPr>
                </m:ctrlPr>
              </m:naryPr>
              <m:sub>
                <m:r>
                  <m:rPr>
                    <m:sty m:val="bi"/>
                  </m:rPr>
                  <w:rPr>
                    <w:rFonts w:ascii="Cambria Math" w:hAnsi="Cambria Math" w:cs="Calibri"/>
                  </w:rPr>
                  <m:t>s'</m:t>
                </m:r>
              </m:sub>
              <m:sup/>
              <m:e>
                <m:sSub>
                  <m:sSubPr>
                    <m:ctrlPr>
                      <w:rPr>
                        <w:rFonts w:ascii="Cambria Math" w:hAnsi="Cambria Math" w:cs="Calibri"/>
                        <w:i/>
                      </w:rPr>
                    </m:ctrlPr>
                  </m:sSubPr>
                  <m:e>
                    <m:r>
                      <w:rPr>
                        <w:rFonts w:ascii="Cambria Math" w:hAnsi="Cambria Math" w:cs="Calibri"/>
                      </w:rPr>
                      <m:t>d</m:t>
                    </m:r>
                  </m:e>
                  <m:sub>
                    <m:r>
                      <w:rPr>
                        <w:rFonts w:ascii="Cambria Math" w:hAnsi="Cambria Math" w:cs="Calibri"/>
                      </w:rPr>
                      <m:t>i</m:t>
                    </m:r>
                  </m:sub>
                </m:sSub>
              </m:e>
            </m:nary>
            <m:sSubSup>
              <m:sSubSupPr>
                <m:ctrlPr>
                  <w:rPr>
                    <w:rFonts w:ascii="Cambria Math" w:hAnsi="Cambria Math" w:cs="Calibri"/>
                    <w:b/>
                    <w:i/>
                  </w:rPr>
                </m:ctrlPr>
              </m:sSubSup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r>
                  <m:rPr>
                    <m:sty m:val="bi"/>
                  </m:rPr>
                  <w:rPr>
                    <w:rFonts w:ascii="Cambria Math" w:hAnsi="Cambria Math" w:cs="Calibri"/>
                  </w:rPr>
                  <m:t>x</m:t>
                </m:r>
              </m:e>
              <m:sub>
                <m:r>
                  <m:rPr>
                    <m:sty m:val="bi"/>
                  </m:rPr>
                  <w:rPr>
                    <w:rFonts w:ascii="Cambria Math" w:hAnsi="Cambria Math" w:cs="Calibri"/>
                  </w:rPr>
                  <m:t>i</m:t>
                </m:r>
              </m:sub>
              <m:sup>
                <m:r>
                  <m:rPr>
                    <m:sty m:val="bi"/>
                  </m:rPr>
                  <w:rPr>
                    <w:rFonts w:ascii="Cambria Math" w:hAnsi="Cambria Math" w:cs="Calibri"/>
                  </w:rPr>
                  <m:t>T</m:t>
                </m:r>
              </m:sup>
            </m:sSubSup>
            <m:r>
              <m:rPr>
                <m:sty m:val="bi"/>
              </m:rPr>
              <w:rPr>
                <w:rFonts w:ascii="Cambria Math" w:hAnsi="Cambria Math" w:cs="Calibri"/>
              </w:rPr>
              <m:t>)</m:t>
            </m:r>
          </m:e>
          <m:sup>
            <m:r>
              <m:rPr>
                <m:sty m:val="bi"/>
              </m:rPr>
              <w:rPr>
                <w:rFonts w:ascii="Cambria Math" w:hAnsi="Cambria Math" w:cs="Calibri"/>
              </w:rPr>
              <m:t>-1</m:t>
            </m:r>
          </m:sup>
        </m:sSup>
        <m:nary>
          <m:naryPr>
            <m:chr m:val="∑"/>
            <m:limLoc m:val="subSup"/>
            <m:supHide m:val="1"/>
            <m:ctrlPr>
              <w:rPr>
                <w:rFonts w:ascii="Cambria Math" w:hAnsi="Cambria Math" w:cs="Calibri"/>
                <w:b/>
                <w:i/>
              </w:rPr>
            </m:ctrlPr>
          </m:naryPr>
          <m:sub>
            <m:r>
              <m:rPr>
                <m:sty m:val="bi"/>
              </m:rPr>
              <w:rPr>
                <w:rFonts w:ascii="Cambria Math" w:hAnsi="Cambria Math" w:cs="Calibri"/>
              </w:rPr>
              <m:t>s'</m:t>
            </m:r>
          </m:sub>
          <m:sup/>
          <m:e>
            <m:sSub>
              <m:sSubPr>
                <m:ctrlPr>
                  <w:rPr>
                    <w:rFonts w:ascii="Cambria Math" w:hAnsi="Cambria Math" w:cs="Calibri"/>
                    <w:i/>
                  </w:rPr>
                </m:ctrlPr>
              </m:sSubPr>
              <m:e>
                <m:r>
                  <w:rPr>
                    <w:rFonts w:ascii="Cambria Math" w:hAnsi="Cambria Math" w:cs="Calibri"/>
                  </w:rPr>
                  <m:t>d</m:t>
                </m:r>
              </m:e>
              <m:sub>
                <m:r>
                  <w:rPr>
                    <w:rFonts w:ascii="Cambria Math" w:hAnsi="Cambria Math" w:cs="Calibri"/>
                  </w:rPr>
                  <m:t>i</m:t>
                </m:r>
              </m:sub>
            </m:sSub>
          </m:e>
        </m:nary>
        <m:sSubSup>
          <m:sSubSupPr>
            <m:ctrlPr>
              <w:rPr>
                <w:rFonts w:ascii="Cambria Math" w:hAnsi="Cambria Math" w:cs="Calibri"/>
                <w:b/>
                <w:i/>
              </w:rPr>
            </m:ctrlPr>
          </m:sSubSup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sSub>
              <m:sSubPr>
                <m:ctrlPr>
                  <w:rPr>
                    <w:rFonts w:ascii="Cambria Math" w:hAnsi="Cambria Math" w:cs="Calibri"/>
                    <w:i/>
                  </w:rPr>
                </m:ctrlPr>
              </m:sSubPr>
              <m:e>
                <m:r>
                  <w:rPr>
                    <w:rFonts w:ascii="Cambria Math" w:hAnsi="Cambria Math" w:cs="Calibri"/>
                  </w:rPr>
                  <m:t>r</m:t>
                </m:r>
              </m:e>
              <m:sub>
                <m:r>
                  <w:rPr>
                    <w:rFonts w:ascii="Cambria Math" w:hAnsi="Cambria Math" w:cs="Calibri"/>
                  </w:rPr>
                  <m:t>i</m:t>
                </m:r>
              </m:sub>
            </m:sSub>
            <m:r>
              <m:rPr>
                <m:sty m:val="bi"/>
              </m:rPr>
              <w:rPr>
                <w:rFonts w:ascii="Cambria Math" w:hAnsi="Cambria Math" w:cs="Calibri"/>
              </w:rPr>
              <m:t xml:space="preserve"> </m:t>
            </m:r>
          </m:e>
          <m:sub>
            <m:r>
              <m:rPr>
                <m:sty m:val="bi"/>
              </m:rPr>
              <w:rPr>
                <w:rFonts w:ascii="Cambria Math" w:hAnsi="Cambria Math" w:cs="Calibri"/>
              </w:rPr>
              <m:t xml:space="preserve"> </m:t>
            </m:r>
          </m:sub>
          <m:sup>
            <m:r>
              <m:rPr>
                <m:sty m:val="bi"/>
              </m:rPr>
              <w:rPr>
                <w:rFonts w:ascii="Cambria Math" w:hAnsi="Cambria Math" w:cs="Calibri"/>
              </w:rPr>
              <m:t xml:space="preserve"> </m:t>
            </m:r>
          </m:sup>
        </m:sSubSup>
        <m:r>
          <m:rPr>
            <m:sty m:val="bi"/>
          </m:rPr>
          <w:rPr>
            <w:rFonts w:ascii="Cambria Math" w:hAnsi="Cambria Math" w:cs="Calibri"/>
          </w:rPr>
          <m:t xml:space="preserve"> </m:t>
        </m:r>
        <m:r>
          <w:rPr>
            <w:rFonts w:ascii="Cambria Math" w:hAnsi="Cambria Math" w:cs="Calibri"/>
          </w:rPr>
          <m:t>, i∈s'</m:t>
        </m:r>
      </m:oMath>
      <w:r w:rsidR="00273FCA">
        <w:rPr>
          <w:rFonts w:ascii="Calibri" w:eastAsiaTheme="minorEastAsia" w:hAnsi="Calibri" w:cs="Calibri"/>
        </w:rPr>
        <w:t xml:space="preserve"> , where </w:t>
      </w:r>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w:r w:rsidR="00273FCA">
        <w:rPr>
          <w:rFonts w:ascii="Calibri" w:eastAsiaTheme="minorEastAsia" w:hAnsi="Calibri" w:cs="Calibri"/>
        </w:rPr>
        <w:t xml:space="preserve"> is the </w:t>
      </w:r>
      <w:r w:rsidR="002A21A8">
        <w:rPr>
          <w:rFonts w:ascii="Calibri" w:eastAsiaTheme="minorEastAsia" w:hAnsi="Calibri" w:cs="Calibri"/>
        </w:rPr>
        <w:t xml:space="preserve">design weight and  </w:t>
      </w:r>
      <m:oMath>
        <m:r>
          <w:rPr>
            <w:rFonts w:ascii="Cambria Math" w:hAnsi="Cambria Math" w:cs="Calibri"/>
          </w:rPr>
          <m:t>s'</m:t>
        </m:r>
      </m:oMath>
      <w:r w:rsidR="002A21A8">
        <w:rPr>
          <w:rFonts w:ascii="Calibri" w:eastAsiaTheme="minorEastAsia" w:hAnsi="Calibri" w:cs="Calibri"/>
        </w:rPr>
        <w:t xml:space="preserve"> denotes the sample</w:t>
      </w:r>
      <w:r w:rsidR="000C0B0E">
        <w:rPr>
          <w:rFonts w:ascii="Calibri" w:eastAsiaTheme="minorEastAsia" w:hAnsi="Calibri" w:cs="Calibri"/>
        </w:rPr>
        <w:t xml:space="preserve"> under analysis</w:t>
      </w:r>
      <w:r w:rsidR="002A21A8">
        <w:rPr>
          <w:rFonts w:ascii="Calibri" w:eastAsiaTheme="minorEastAsia" w:hAnsi="Calibri" w:cs="Calibri"/>
        </w:rPr>
        <w:t xml:space="preserve">.  </w:t>
      </w:r>
    </w:p>
    <w:p w14:paraId="78A500FE" w14:textId="77777777" w:rsidR="002A21A8" w:rsidRDefault="002A21A8" w:rsidP="002A21A8">
      <w:pPr>
        <w:spacing w:after="60"/>
        <w:rPr>
          <w:rFonts w:ascii="Calibri" w:eastAsiaTheme="minorEastAsia" w:hAnsi="Calibri" w:cs="Calibri"/>
        </w:rPr>
      </w:pPr>
    </w:p>
    <w:p w14:paraId="6D23FEF1" w14:textId="77777777" w:rsidR="00321027" w:rsidRPr="00321027" w:rsidRDefault="002A21A8" w:rsidP="00375F42">
      <w:pPr>
        <w:spacing w:after="60"/>
        <w:rPr>
          <w:rFonts w:ascii="Calibri" w:eastAsiaTheme="minorEastAsia" w:hAnsi="Calibri" w:cs="Calibri"/>
        </w:rPr>
      </w:pPr>
      <w:r>
        <w:rPr>
          <w:rFonts w:ascii="Calibri" w:eastAsiaTheme="minorEastAsia" w:hAnsi="Calibri" w:cs="Calibri"/>
        </w:rPr>
        <w:t>I</w:t>
      </w:r>
      <w:r w:rsidR="00321027" w:rsidRPr="00321027">
        <w:rPr>
          <w:rFonts w:ascii="Calibri" w:hAnsi="Calibri" w:cs="Calibri"/>
        </w:rPr>
        <w:t>n the case of</w:t>
      </w:r>
      <w:r>
        <w:rPr>
          <w:rFonts w:ascii="Calibri" w:hAnsi="Calibri" w:cs="Calibri"/>
        </w:rPr>
        <w:t xml:space="preserve"> </w:t>
      </w:r>
      <w:r w:rsidR="00321027" w:rsidRPr="00321027">
        <w:rPr>
          <w:rFonts w:ascii="Calibri" w:hAnsi="Calibri" w:cs="Calibri"/>
        </w:rPr>
        <w:t xml:space="preserve">population-based auxiliary information where we know both population totals and cross-products, we note that </w:t>
      </w:r>
      <m:oMath>
        <m:nary>
          <m:naryPr>
            <m:chr m:val="∑"/>
            <m:limLoc m:val="subSup"/>
            <m:supHide m:val="1"/>
            <m:ctrlPr>
              <w:rPr>
                <w:rFonts w:ascii="Cambria Math" w:hAnsi="Cambria Math" w:cs="Calibri"/>
                <w:i/>
              </w:rPr>
            </m:ctrlPr>
          </m:naryPr>
          <m:sub>
            <m:r>
              <w:rPr>
                <w:rFonts w:ascii="Cambria Math" w:hAnsi="Cambria Math" w:cs="Calibri"/>
              </w:rPr>
              <m:t>s'</m:t>
            </m:r>
          </m:sub>
          <m:sup/>
          <m:e>
            <m:sSub>
              <m:sSubPr>
                <m:ctrlPr>
                  <w:rPr>
                    <w:rFonts w:ascii="Cambria Math" w:hAnsi="Cambria Math" w:cs="Calibri"/>
                    <w:b/>
                    <w:i/>
                  </w:rPr>
                </m:ctrlPr>
              </m:sSubPr>
              <m:e>
                <m:sSub>
                  <m:sSubPr>
                    <m:ctrlPr>
                      <w:rPr>
                        <w:rFonts w:ascii="Cambria Math" w:hAnsi="Cambria Math" w:cs="Calibri"/>
                        <w:i/>
                      </w:rPr>
                    </m:ctrlPr>
                  </m:sSubPr>
                  <m:e>
                    <m:r>
                      <w:rPr>
                        <w:rFonts w:ascii="Cambria Math" w:hAnsi="Cambria Math" w:cs="Calibri"/>
                      </w:rPr>
                      <m:t>d</m:t>
                    </m:r>
                  </m:e>
                  <m:sub>
                    <m:r>
                      <w:rPr>
                        <w:rFonts w:ascii="Cambria Math" w:hAnsi="Cambria Math" w:cs="Calibri"/>
                      </w:rPr>
                      <m:t>i</m:t>
                    </m:r>
                  </m:sub>
                </m:sSub>
                <m:r>
                  <m:rPr>
                    <m:sty m:val="bi"/>
                  </m:rPr>
                  <w:rPr>
                    <w:rFonts w:ascii="Cambria Math" w:hAnsi="Cambria Math" w:cs="Calibri"/>
                  </w:rPr>
                  <m:t>x</m:t>
                </m:r>
              </m:e>
              <m:sub>
                <m:r>
                  <m:rPr>
                    <m:sty m:val="bi"/>
                  </m:rPr>
                  <w:rPr>
                    <w:rFonts w:ascii="Cambria Math" w:hAnsi="Cambria Math" w:cs="Calibri"/>
                  </w:rPr>
                  <m:t>i</m:t>
                </m:r>
              </m:sub>
            </m:sSub>
          </m:e>
        </m:nary>
      </m:oMath>
      <w:r w:rsidR="00321027" w:rsidRPr="00321027">
        <w:rPr>
          <w:rFonts w:ascii="Calibri" w:hAnsi="Calibri" w:cs="Calibri"/>
        </w:rPr>
        <w:t xml:space="preserve"> and </w:t>
      </w:r>
      <m:oMath>
        <m:nary>
          <m:naryPr>
            <m:chr m:val="∑"/>
            <m:limLoc m:val="subSup"/>
            <m:supHide m:val="1"/>
            <m:ctrlPr>
              <w:rPr>
                <w:rFonts w:ascii="Cambria Math" w:hAnsi="Cambria Math" w:cs="Calibri"/>
                <w:i/>
              </w:rPr>
            </m:ctrlPr>
          </m:naryPr>
          <m:sub>
            <m:r>
              <w:rPr>
                <w:rFonts w:ascii="Cambria Math" w:hAnsi="Cambria Math" w:cs="Calibri"/>
              </w:rPr>
              <m:t>s'</m:t>
            </m:r>
          </m:sub>
          <m:sup/>
          <m:e>
            <m:sSub>
              <m:sSubPr>
                <m:ctrlPr>
                  <w:rPr>
                    <w:rFonts w:ascii="Cambria Math" w:hAnsi="Cambria Math" w:cs="Calibri"/>
                    <w:i/>
                  </w:rPr>
                </m:ctrlPr>
              </m:sSubPr>
              <m:e>
                <m:r>
                  <w:rPr>
                    <w:rFonts w:ascii="Cambria Math" w:hAnsi="Cambria Math" w:cs="Calibri"/>
                  </w:rPr>
                  <m:t>d</m:t>
                </m:r>
              </m:e>
              <m:sub>
                <m:r>
                  <w:rPr>
                    <w:rFonts w:ascii="Cambria Math" w:hAnsi="Cambria Math" w:cs="Calibri"/>
                  </w:rPr>
                  <m:t>i</m:t>
                </m:r>
              </m:sub>
            </m:sSub>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nary>
        <m:sSup>
          <m:sSupPr>
            <m:ctrlPr>
              <w:rPr>
                <w:rFonts w:ascii="Cambria Math" w:hAnsi="Cambria Math" w:cs="Calibri"/>
                <w:b/>
                <w:i/>
              </w:rPr>
            </m:ctrlPr>
          </m:sSup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sup>
            <m:r>
              <m:rPr>
                <m:sty m:val="bi"/>
              </m:rPr>
              <w:rPr>
                <w:rFonts w:ascii="Cambria Math" w:hAnsi="Cambria Math" w:cs="Calibri"/>
              </w:rPr>
              <m:t>T</m:t>
            </m:r>
          </m:sup>
        </m:sSup>
      </m:oMath>
      <w:r w:rsidR="00321027" w:rsidRPr="00321027">
        <w:rPr>
          <w:rFonts w:ascii="Calibri" w:hAnsi="Calibri" w:cs="Calibri"/>
        </w:rPr>
        <w:t xml:space="preserve"> are unbiased estimates for </w:t>
      </w:r>
      <m:oMath>
        <m:nary>
          <m:naryPr>
            <m:chr m:val="∑"/>
            <m:limLoc m:val="subSup"/>
            <m:supHide m:val="1"/>
            <m:ctrlPr>
              <w:rPr>
                <w:rFonts w:ascii="Cambria Math" w:hAnsi="Cambria Math" w:cs="Calibri"/>
                <w:i/>
              </w:rPr>
            </m:ctrlPr>
          </m:naryPr>
          <m:sub>
            <m:r>
              <w:rPr>
                <w:rFonts w:ascii="Cambria Math" w:hAnsi="Cambria Math" w:cs="Calibri"/>
              </w:rPr>
              <m:t>U</m:t>
            </m:r>
          </m:sub>
          <m:sup/>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nary>
      </m:oMath>
      <w:r w:rsidR="00321027" w:rsidRPr="00321027">
        <w:rPr>
          <w:rFonts w:ascii="Calibri" w:hAnsi="Calibri" w:cs="Calibri"/>
        </w:rPr>
        <w:t xml:space="preserve"> and </w:t>
      </w:r>
      <m:oMath>
        <m:nary>
          <m:naryPr>
            <m:chr m:val="∑"/>
            <m:limLoc m:val="subSup"/>
            <m:supHide m:val="1"/>
            <m:ctrlPr>
              <w:rPr>
                <w:rFonts w:ascii="Cambria Math" w:hAnsi="Cambria Math" w:cs="Calibri"/>
                <w:i/>
              </w:rPr>
            </m:ctrlPr>
          </m:naryPr>
          <m:sub>
            <m:r>
              <w:rPr>
                <w:rFonts w:ascii="Cambria Math" w:hAnsi="Cambria Math" w:cs="Calibri"/>
              </w:rPr>
              <m:t>U</m:t>
            </m:r>
          </m:sub>
          <m:sup/>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nary>
        <m:sSup>
          <m:sSupPr>
            <m:ctrlPr>
              <w:rPr>
                <w:rFonts w:ascii="Cambria Math" w:hAnsi="Cambria Math" w:cs="Calibri"/>
                <w:b/>
                <w:i/>
              </w:rPr>
            </m:ctrlPr>
          </m:sSup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sup>
            <m:r>
              <m:rPr>
                <m:sty m:val="bi"/>
              </m:rPr>
              <w:rPr>
                <w:rFonts w:ascii="Cambria Math" w:hAnsi="Cambria Math" w:cs="Calibri"/>
              </w:rPr>
              <m:t>T</m:t>
            </m:r>
          </m:sup>
        </m:sSup>
      </m:oMath>
      <w:r w:rsidR="00321027" w:rsidRPr="00321027">
        <w:rPr>
          <w:rFonts w:ascii="Calibri" w:hAnsi="Calibri" w:cs="Calibri"/>
        </w:rPr>
        <w:t xml:space="preserve">, respectively and that in large samples we may expect that </w:t>
      </w:r>
      <m:oMath>
        <m:nary>
          <m:naryPr>
            <m:chr m:val="∑"/>
            <m:limLoc m:val="subSup"/>
            <m:supHide m:val="1"/>
            <m:ctrlPr>
              <w:rPr>
                <w:rFonts w:ascii="Cambria Math" w:hAnsi="Cambria Math" w:cs="Calibri"/>
                <w:i/>
              </w:rPr>
            </m:ctrlPr>
          </m:naryPr>
          <m:sub>
            <m:r>
              <w:rPr>
                <w:rFonts w:ascii="Cambria Math" w:hAnsi="Cambria Math" w:cs="Calibri"/>
              </w:rPr>
              <m:t>s'</m:t>
            </m:r>
          </m:sub>
          <m:sup/>
          <m:e>
            <m:sSub>
              <m:sSubPr>
                <m:ctrlPr>
                  <w:rPr>
                    <w:rFonts w:ascii="Cambria Math" w:hAnsi="Cambria Math" w:cs="Calibri"/>
                    <w:b/>
                    <w:i/>
                  </w:rPr>
                </m:ctrlPr>
              </m:sSubPr>
              <m:e>
                <m:sSub>
                  <m:sSubPr>
                    <m:ctrlPr>
                      <w:rPr>
                        <w:rFonts w:ascii="Cambria Math" w:hAnsi="Cambria Math" w:cs="Calibri"/>
                        <w:i/>
                      </w:rPr>
                    </m:ctrlPr>
                  </m:sSubPr>
                  <m:e>
                    <m:r>
                      <w:rPr>
                        <w:rFonts w:ascii="Cambria Math" w:hAnsi="Cambria Math" w:cs="Calibri"/>
                      </w:rPr>
                      <m:t>d</m:t>
                    </m:r>
                  </m:e>
                  <m:sub>
                    <m:r>
                      <w:rPr>
                        <w:rFonts w:ascii="Cambria Math" w:hAnsi="Cambria Math" w:cs="Calibri"/>
                      </w:rPr>
                      <m:t>i</m:t>
                    </m:r>
                  </m:sub>
                </m:sSub>
                <m:r>
                  <m:rPr>
                    <m:sty m:val="bi"/>
                  </m:rPr>
                  <w:rPr>
                    <w:rFonts w:ascii="Cambria Math" w:hAnsi="Cambria Math" w:cs="Calibri"/>
                  </w:rPr>
                  <m:t>x</m:t>
                </m:r>
              </m:e>
              <m:sub>
                <m:r>
                  <m:rPr>
                    <m:sty m:val="bi"/>
                  </m:rPr>
                  <w:rPr>
                    <w:rFonts w:ascii="Cambria Math" w:hAnsi="Cambria Math" w:cs="Calibri"/>
                  </w:rPr>
                  <m:t>i</m:t>
                </m:r>
              </m:sub>
            </m:sSub>
          </m:e>
        </m:nary>
        <m:r>
          <w:rPr>
            <w:rFonts w:ascii="Cambria Math" w:hAnsi="Cambria Math" w:cs="Calibri"/>
          </w:rPr>
          <m:t>≈</m:t>
        </m:r>
        <m:nary>
          <m:naryPr>
            <m:chr m:val="∑"/>
            <m:limLoc m:val="subSup"/>
            <m:supHide m:val="1"/>
            <m:ctrlPr>
              <w:rPr>
                <w:rFonts w:ascii="Cambria Math" w:hAnsi="Cambria Math" w:cs="Calibri"/>
                <w:i/>
              </w:rPr>
            </m:ctrlPr>
          </m:naryPr>
          <m:sub>
            <m:r>
              <w:rPr>
                <w:rFonts w:ascii="Cambria Math" w:hAnsi="Cambria Math" w:cs="Calibri"/>
              </w:rPr>
              <m:t>U</m:t>
            </m:r>
          </m:sub>
          <m:sup/>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nary>
      </m:oMath>
      <w:r w:rsidR="00321027" w:rsidRPr="00321027">
        <w:rPr>
          <w:rFonts w:ascii="Calibri" w:hAnsi="Calibri" w:cs="Calibri"/>
        </w:rPr>
        <w:t xml:space="preserve"> and </w:t>
      </w:r>
      <m:oMath>
        <m:nary>
          <m:naryPr>
            <m:chr m:val="∑"/>
            <m:limLoc m:val="subSup"/>
            <m:supHide m:val="1"/>
            <m:ctrlPr>
              <w:rPr>
                <w:rFonts w:ascii="Cambria Math" w:hAnsi="Cambria Math" w:cs="Calibri"/>
                <w:i/>
              </w:rPr>
            </m:ctrlPr>
          </m:naryPr>
          <m:sub>
            <m:r>
              <w:rPr>
                <w:rFonts w:ascii="Cambria Math" w:hAnsi="Cambria Math" w:cs="Calibri"/>
              </w:rPr>
              <m:t>s'</m:t>
            </m:r>
          </m:sub>
          <m:sup/>
          <m:e>
            <m:sSub>
              <m:sSubPr>
                <m:ctrlPr>
                  <w:rPr>
                    <w:rFonts w:ascii="Cambria Math" w:hAnsi="Cambria Math" w:cs="Calibri"/>
                    <w:i/>
                  </w:rPr>
                </m:ctrlPr>
              </m:sSubPr>
              <m:e>
                <m:r>
                  <w:rPr>
                    <w:rFonts w:ascii="Cambria Math" w:hAnsi="Cambria Math" w:cs="Calibri"/>
                  </w:rPr>
                  <m:t>d</m:t>
                </m:r>
              </m:e>
              <m:sub>
                <m:r>
                  <w:rPr>
                    <w:rFonts w:ascii="Cambria Math" w:hAnsi="Cambria Math" w:cs="Calibri"/>
                  </w:rPr>
                  <m:t>i</m:t>
                </m:r>
              </m:sub>
            </m:sSub>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nary>
        <m:sSup>
          <m:sSupPr>
            <m:ctrlPr>
              <w:rPr>
                <w:rFonts w:ascii="Cambria Math" w:hAnsi="Cambria Math" w:cs="Calibri"/>
                <w:b/>
                <w:i/>
              </w:rPr>
            </m:ctrlPr>
          </m:sSup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sup>
            <m:r>
              <m:rPr>
                <m:sty m:val="bi"/>
              </m:rPr>
              <w:rPr>
                <w:rFonts w:ascii="Cambria Math" w:hAnsi="Cambria Math" w:cs="Calibri"/>
              </w:rPr>
              <m:t>T</m:t>
            </m:r>
          </m:sup>
        </m:sSup>
        <m:r>
          <m:rPr>
            <m:sty m:val="bi"/>
          </m:rPr>
          <w:rPr>
            <w:rFonts w:ascii="Cambria Math" w:hAnsi="Cambria Math" w:cs="Calibri"/>
          </w:rPr>
          <m:t>≈</m:t>
        </m:r>
        <m:nary>
          <m:naryPr>
            <m:chr m:val="∑"/>
            <m:limLoc m:val="subSup"/>
            <m:supHide m:val="1"/>
            <m:ctrlPr>
              <w:rPr>
                <w:rFonts w:ascii="Cambria Math" w:hAnsi="Cambria Math" w:cs="Calibri"/>
                <w:i/>
              </w:rPr>
            </m:ctrlPr>
          </m:naryPr>
          <m:sub>
            <m:r>
              <w:rPr>
                <w:rFonts w:ascii="Cambria Math" w:hAnsi="Cambria Math" w:cs="Calibri"/>
              </w:rPr>
              <m:t>U</m:t>
            </m:r>
          </m:sub>
          <m:sup/>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nary>
        <m:sSup>
          <m:sSupPr>
            <m:ctrlPr>
              <w:rPr>
                <w:rFonts w:ascii="Cambria Math" w:hAnsi="Cambria Math" w:cs="Calibri"/>
                <w:b/>
                <w:i/>
              </w:rPr>
            </m:ctrlPr>
          </m:sSup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sup>
            <m:r>
              <m:rPr>
                <m:sty m:val="bi"/>
              </m:rPr>
              <w:rPr>
                <w:rFonts w:ascii="Cambria Math" w:hAnsi="Cambria Math" w:cs="Calibri"/>
              </w:rPr>
              <m:t>T</m:t>
            </m:r>
          </m:sup>
        </m:sSup>
      </m:oMath>
      <w:r w:rsidR="00321027" w:rsidRPr="00321027">
        <w:rPr>
          <w:rFonts w:ascii="Calibri" w:hAnsi="Calibri" w:cs="Calibri"/>
        </w:rPr>
        <w:t xml:space="preserve">. It follows that, in the population-based setting, we may approximate </w:t>
      </w:r>
      <m:oMath>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ρ</m:t>
                </m:r>
              </m:e>
            </m:acc>
          </m:e>
          <m:sub>
            <m:r>
              <w:rPr>
                <w:rFonts w:ascii="Cambria Math" w:eastAsiaTheme="minorEastAsia" w:hAnsi="Cambria Math" w:cs="Calibri"/>
              </w:rPr>
              <m:t>i</m:t>
            </m:r>
          </m:sub>
          <m:sup>
            <m:r>
              <w:rPr>
                <w:rFonts w:ascii="Cambria Math" w:eastAsiaTheme="minorEastAsia" w:hAnsi="Cambria Math" w:cs="Calibri"/>
              </w:rPr>
              <m:t>OLS</m:t>
            </m:r>
          </m:sup>
        </m:sSubSup>
      </m:oMath>
      <w:r w:rsidR="00321027" w:rsidRPr="00321027">
        <w:rPr>
          <w:rFonts w:ascii="Calibri" w:hAnsi="Calibri" w:cs="Calibri"/>
        </w:rPr>
        <w:t xml:space="preserve"> by </w:t>
      </w:r>
      <m:oMath>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ρ</m:t>
                </m:r>
              </m:e>
            </m:acc>
          </m:e>
          <m:sub>
            <m:r>
              <w:rPr>
                <w:rFonts w:ascii="Cambria Math" w:eastAsiaTheme="minorEastAsia" w:hAnsi="Cambria Math" w:cs="Calibri"/>
              </w:rPr>
              <m:t>i</m:t>
            </m:r>
          </m:sub>
          <m:sup>
            <m:r>
              <w:rPr>
                <w:rFonts w:ascii="Cambria Math" w:eastAsiaTheme="minorEastAsia" w:hAnsi="Cambria Math" w:cs="Calibri"/>
              </w:rPr>
              <m:t>P</m:t>
            </m:r>
          </m:sup>
        </m:sSubSup>
        <m:r>
          <w:rPr>
            <w:rFonts w:ascii="Cambria Math" w:eastAsiaTheme="minorEastAsia" w:hAnsi="Cambria Math" w:cs="Calibri"/>
          </w:rPr>
          <m:t>=</m:t>
        </m:r>
        <m:sSubSup>
          <m:sSubSupPr>
            <m:ctrlPr>
              <w:rPr>
                <w:rFonts w:ascii="Cambria Math" w:hAnsi="Cambria Math" w:cs="Calibri"/>
                <w:b/>
                <w:i/>
              </w:rPr>
            </m:ctrlPr>
          </m:sSubSupPr>
          <m:e>
            <m:r>
              <m:rPr>
                <m:sty m:val="bi"/>
              </m:rPr>
              <w:rPr>
                <w:rFonts w:ascii="Cambria Math" w:hAnsi="Cambria Math" w:cs="Calibri"/>
              </w:rPr>
              <m:t>x</m:t>
            </m:r>
          </m:e>
          <m:sub>
            <m:r>
              <m:rPr>
                <m:sty m:val="bi"/>
              </m:rPr>
              <w:rPr>
                <w:rFonts w:ascii="Cambria Math" w:hAnsi="Cambria Math" w:cs="Calibri"/>
              </w:rPr>
              <m:t>i</m:t>
            </m:r>
          </m:sub>
          <m:sup>
            <m:r>
              <m:rPr>
                <m:sty m:val="bi"/>
              </m:rPr>
              <w:rPr>
                <w:rFonts w:ascii="Cambria Math" w:hAnsi="Cambria Math" w:cs="Calibri"/>
              </w:rPr>
              <m:t>T</m:t>
            </m:r>
          </m:sup>
        </m:sSubSup>
        <m:sSup>
          <m:sSupPr>
            <m:ctrlPr>
              <w:rPr>
                <w:rFonts w:ascii="Cambria Math" w:hAnsi="Cambria Math" w:cs="Calibri"/>
                <w:b/>
                <w:i/>
              </w:rPr>
            </m:ctrlPr>
          </m:sSupPr>
          <m:e>
            <m:r>
              <m:rPr>
                <m:sty m:val="bi"/>
              </m:rPr>
              <w:rPr>
                <w:rFonts w:ascii="Cambria Math" w:hAnsi="Cambria Math" w:cs="Calibri"/>
              </w:rPr>
              <m:t>(</m:t>
            </m:r>
            <m:nary>
              <m:naryPr>
                <m:chr m:val="∑"/>
                <m:limLoc m:val="subSup"/>
                <m:supHide m:val="1"/>
                <m:ctrlPr>
                  <w:rPr>
                    <w:rFonts w:ascii="Cambria Math" w:hAnsi="Cambria Math" w:cs="Calibri"/>
                    <w:b/>
                    <w:i/>
                  </w:rPr>
                </m:ctrlPr>
              </m:naryPr>
              <m:sub>
                <m:r>
                  <m:rPr>
                    <m:sty m:val="bi"/>
                  </m:rPr>
                  <w:rPr>
                    <w:rFonts w:ascii="Cambria Math" w:hAnsi="Cambria Math" w:cs="Calibri"/>
                  </w:rPr>
                  <m:t>U</m:t>
                </m:r>
              </m:sub>
              <m:sup/>
              <m:e>
                <m:sSubSup>
                  <m:sSubSupPr>
                    <m:ctrlPr>
                      <w:rPr>
                        <w:rFonts w:ascii="Cambria Math" w:hAnsi="Cambria Math" w:cs="Calibri"/>
                        <w:b/>
                        <w:i/>
                      </w:rPr>
                    </m:ctrlPr>
                  </m:sSubSupPr>
                  <m:e>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r>
                      <m:rPr>
                        <m:sty m:val="bi"/>
                      </m:rPr>
                      <w:rPr>
                        <w:rFonts w:ascii="Cambria Math" w:hAnsi="Cambria Math" w:cs="Calibri"/>
                      </w:rPr>
                      <m:t>x</m:t>
                    </m:r>
                  </m:e>
                  <m:sub>
                    <m:r>
                      <m:rPr>
                        <m:sty m:val="bi"/>
                      </m:rPr>
                      <w:rPr>
                        <w:rFonts w:ascii="Cambria Math" w:hAnsi="Cambria Math" w:cs="Calibri"/>
                      </w:rPr>
                      <m:t>i</m:t>
                    </m:r>
                  </m:sub>
                  <m:sup>
                    <m:r>
                      <m:rPr>
                        <m:sty m:val="bi"/>
                      </m:rPr>
                      <w:rPr>
                        <w:rFonts w:ascii="Cambria Math" w:hAnsi="Cambria Math" w:cs="Calibri"/>
                      </w:rPr>
                      <m:t>T</m:t>
                    </m:r>
                  </m:sup>
                </m:sSubSup>
              </m:e>
            </m:nary>
            <m:r>
              <m:rPr>
                <m:sty m:val="bi"/>
              </m:rPr>
              <w:rPr>
                <w:rFonts w:ascii="Cambria Math" w:hAnsi="Cambria Math" w:cs="Calibri"/>
              </w:rPr>
              <m:t>)</m:t>
            </m:r>
          </m:e>
          <m:sup>
            <m:r>
              <m:rPr>
                <m:sty m:val="bi"/>
              </m:rPr>
              <w:rPr>
                <w:rFonts w:ascii="Cambria Math" w:hAnsi="Cambria Math" w:cs="Calibri"/>
              </w:rPr>
              <m:t>-1</m:t>
            </m:r>
          </m:sup>
        </m:sSup>
        <m:nary>
          <m:naryPr>
            <m:chr m:val="∑"/>
            <m:limLoc m:val="subSup"/>
            <m:supHide m:val="1"/>
            <m:ctrlPr>
              <w:rPr>
                <w:rFonts w:ascii="Cambria Math" w:hAnsi="Cambria Math" w:cs="Calibri"/>
                <w:b/>
                <w:i/>
              </w:rPr>
            </m:ctrlPr>
          </m:naryPr>
          <m:sub>
            <m:r>
              <m:rPr>
                <m:sty m:val="bi"/>
              </m:rPr>
              <w:rPr>
                <w:rFonts w:ascii="Cambria Math" w:hAnsi="Cambria Math" w:cs="Calibri"/>
              </w:rPr>
              <m:t>r</m:t>
            </m:r>
          </m:sub>
          <m:sup/>
          <m:e>
            <m:sSub>
              <m:sSubPr>
                <m:ctrlPr>
                  <w:rPr>
                    <w:rFonts w:ascii="Cambria Math" w:hAnsi="Cambria Math" w:cs="Calibri"/>
                    <w:i/>
                  </w:rPr>
                </m:ctrlPr>
              </m:sSubPr>
              <m:e>
                <m:r>
                  <w:rPr>
                    <w:rFonts w:ascii="Cambria Math" w:hAnsi="Cambria Math" w:cs="Calibri"/>
                  </w:rPr>
                  <m:t>d</m:t>
                </m:r>
              </m:e>
              <m:sub>
                <m:r>
                  <w:rPr>
                    <w:rFonts w:ascii="Cambria Math" w:hAnsi="Cambria Math" w:cs="Calibri"/>
                  </w:rPr>
                  <m:t>i</m:t>
                </m:r>
              </m:sub>
            </m:sSub>
            <m:sSub>
              <m:sSubPr>
                <m:ctrlPr>
                  <w:rPr>
                    <w:rFonts w:ascii="Cambria Math" w:hAnsi="Cambria Math" w:cs="Calibri"/>
                    <w:b/>
                    <w:i/>
                  </w:rPr>
                </m:ctrlPr>
              </m:sSubPr>
              <m:e>
                <m:r>
                  <m:rPr>
                    <m:sty m:val="bi"/>
                  </m:rPr>
                  <w:rPr>
                    <w:rFonts w:ascii="Cambria Math" w:hAnsi="Cambria Math" w:cs="Calibri"/>
                  </w:rPr>
                  <m:t>x</m:t>
                </m:r>
              </m:e>
              <m:sub>
                <m:r>
                  <m:rPr>
                    <m:sty m:val="bi"/>
                  </m:rPr>
                  <w:rPr>
                    <w:rFonts w:ascii="Cambria Math" w:hAnsi="Cambria Math" w:cs="Calibri"/>
                  </w:rPr>
                  <m:t>i</m:t>
                </m:r>
              </m:sub>
            </m:sSub>
          </m:e>
        </m:nary>
        <m:r>
          <w:rPr>
            <w:rFonts w:ascii="Cambria Math" w:hAnsi="Cambria Math" w:cs="Calibri"/>
          </w:rPr>
          <m:t>, i∈r</m:t>
        </m:r>
      </m:oMath>
      <w:r w:rsidR="00F97323">
        <w:rPr>
          <w:rFonts w:ascii="Calibri" w:eastAsiaTheme="minorEastAsia" w:hAnsi="Calibri" w:cs="Calibri"/>
        </w:rPr>
        <w:t xml:space="preserve"> </w:t>
      </w:r>
      <w:r w:rsidR="00F97323">
        <w:rPr>
          <w:rFonts w:ascii="Calibri" w:hAnsi="Calibri" w:cs="Calibri"/>
        </w:rPr>
        <w:t xml:space="preserve"> and </w:t>
      </w:r>
      <w:r w:rsidR="005737BF">
        <w:rPr>
          <w:rFonts w:ascii="Calibri" w:hAnsi="Calibri" w:cs="Calibri"/>
        </w:rPr>
        <w:t xml:space="preserve">we </w:t>
      </w:r>
      <w:r w:rsidR="00F97323">
        <w:rPr>
          <w:rFonts w:ascii="Calibri" w:hAnsi="Calibri" w:cs="Calibri"/>
        </w:rPr>
        <w:t>refer to the propensities as ‘participation’ propensities. N</w:t>
      </w:r>
      <w:r w:rsidR="00321027" w:rsidRPr="00321027">
        <w:rPr>
          <w:rFonts w:ascii="Calibri" w:hAnsi="Calibri" w:cs="Calibri"/>
        </w:rPr>
        <w:t xml:space="preserve">ote that </w:t>
      </w:r>
      <m:oMath>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ρ</m:t>
                </m:r>
              </m:e>
            </m:acc>
          </m:e>
          <m:sub>
            <m:r>
              <w:rPr>
                <w:rFonts w:ascii="Cambria Math" w:eastAsiaTheme="minorEastAsia" w:hAnsi="Cambria Math" w:cs="Calibri"/>
              </w:rPr>
              <m:t>i</m:t>
            </m:r>
          </m:sub>
          <m:sup>
            <m:r>
              <w:rPr>
                <w:rFonts w:ascii="Cambria Math" w:eastAsiaTheme="minorEastAsia" w:hAnsi="Cambria Math" w:cs="Calibri"/>
              </w:rPr>
              <m:t>P</m:t>
            </m:r>
          </m:sup>
        </m:sSubSup>
      </m:oMath>
      <w:r w:rsidR="00321027" w:rsidRPr="00321027">
        <w:rPr>
          <w:rFonts w:ascii="Calibri" w:eastAsiaTheme="minorEastAsia" w:hAnsi="Calibri" w:cs="Calibri"/>
        </w:rPr>
        <w:t xml:space="preserve"> is computed only on the set of </w:t>
      </w:r>
      <w:r w:rsidR="00273FCA">
        <w:rPr>
          <w:rFonts w:ascii="Calibri" w:eastAsiaTheme="minorEastAsia" w:hAnsi="Calibri" w:cs="Calibri"/>
        </w:rPr>
        <w:t xml:space="preserve">individuals in the administrative data. </w:t>
      </w:r>
      <w:r w:rsidR="00321027" w:rsidRPr="00321027">
        <w:rPr>
          <w:rFonts w:ascii="Calibri" w:eastAsiaTheme="minorEastAsia" w:hAnsi="Calibri" w:cs="Calibri"/>
        </w:rPr>
        <w:t xml:space="preserve"> </w:t>
      </w:r>
      <w:r>
        <w:rPr>
          <w:rFonts w:ascii="Calibri" w:eastAsiaTheme="minorEastAsia" w:hAnsi="Calibri" w:cs="Calibri"/>
        </w:rPr>
        <w:t xml:space="preserve">In addition, in our setting </w:t>
      </w:r>
      <w:r w:rsidR="00375F42">
        <w:rPr>
          <w:rFonts w:ascii="Calibri" w:eastAsiaTheme="minorEastAsia" w:hAnsi="Calibri" w:cs="Calibri"/>
        </w:rPr>
        <w:t>of</w:t>
      </w:r>
      <w:r>
        <w:rPr>
          <w:rFonts w:ascii="Calibri" w:eastAsiaTheme="minorEastAsia" w:hAnsi="Calibri" w:cs="Calibri"/>
        </w:rPr>
        <w:t xml:space="preserve"> assessing the representativeness in administrative data, the design weight </w:t>
      </w:r>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 xml:space="preserve"> </m:t>
        </m:r>
      </m:oMath>
      <w:r>
        <w:rPr>
          <w:rFonts w:ascii="Calibri" w:eastAsiaTheme="minorEastAsia" w:hAnsi="Calibri" w:cs="Calibri"/>
        </w:rPr>
        <w:t xml:space="preserve">is the inverse of the coverage weight:    </w:t>
      </w:r>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rPr>
            </m:ctrlPr>
          </m:sSupPr>
          <m:e>
            <m:d>
              <m:dPr>
                <m:begChr m:val="["/>
                <m:endChr m:val="]"/>
                <m:ctrlPr>
                  <w:rPr>
                    <w:rFonts w:ascii="Cambria Math" w:eastAsiaTheme="minorEastAsia" w:hAnsi="Cambria Math" w:cs="Calibri"/>
                    <w:i/>
                  </w:rPr>
                </m:ctrlPr>
              </m:dPr>
              <m:e>
                <m:r>
                  <w:rPr>
                    <w:rFonts w:ascii="Cambria Math" w:eastAsiaTheme="minorEastAsia" w:hAnsi="Cambria Math" w:cs="Calibri"/>
                  </w:rPr>
                  <m:t>M/N</m:t>
                </m:r>
              </m:e>
            </m:d>
          </m:e>
          <m:sup>
            <m:r>
              <w:rPr>
                <w:rFonts w:ascii="Cambria Math" w:eastAsiaTheme="minorEastAsia" w:hAnsi="Cambria Math" w:cs="Calibri"/>
              </w:rPr>
              <m:t>-1</m:t>
            </m:r>
          </m:sup>
        </m:sSup>
      </m:oMath>
      <w:r>
        <w:rPr>
          <w:rFonts w:ascii="Calibri" w:eastAsiaTheme="minorEastAsia" w:hAnsi="Calibri" w:cs="Calibri"/>
        </w:rPr>
        <w:t xml:space="preserve">  where </w:t>
      </w:r>
      <m:oMath>
        <m:r>
          <w:rPr>
            <w:rFonts w:ascii="Cambria Math" w:eastAsiaTheme="minorEastAsia" w:hAnsi="Cambria Math" w:cs="Calibri"/>
          </w:rPr>
          <m:t>M</m:t>
        </m:r>
      </m:oMath>
      <w:r>
        <w:rPr>
          <w:rFonts w:ascii="Calibri" w:eastAsiaTheme="minorEastAsia" w:hAnsi="Calibri" w:cs="Calibri"/>
        </w:rPr>
        <w:t xml:space="preserve"> is the number of individuals in the administrative dataset.</w:t>
      </w:r>
    </w:p>
    <w:p w14:paraId="18F84855" w14:textId="77777777" w:rsidR="00321027" w:rsidRPr="00321027" w:rsidRDefault="00321027" w:rsidP="00321027">
      <w:pPr>
        <w:spacing w:after="60"/>
        <w:rPr>
          <w:rFonts w:ascii="Calibri" w:hAnsi="Calibri" w:cs="Calibri"/>
        </w:rPr>
      </w:pPr>
    </w:p>
    <w:p w14:paraId="07FBA432" w14:textId="77777777" w:rsidR="00273FCA" w:rsidRDefault="00321027" w:rsidP="005737BF">
      <w:pPr>
        <w:spacing w:after="60"/>
        <w:jc w:val="both"/>
        <w:rPr>
          <w:rFonts w:ascii="Calibri" w:eastAsiaTheme="minorEastAsia" w:hAnsi="Calibri" w:cs="Calibri"/>
        </w:rPr>
      </w:pPr>
      <w:r w:rsidRPr="00321027">
        <w:rPr>
          <w:rFonts w:ascii="Calibri" w:eastAsiaTheme="minorEastAsia" w:hAnsi="Calibri" w:cs="Calibri"/>
        </w:rPr>
        <w:t>In the population-based setting, an estimator for the R-indicator</w:t>
      </w:r>
      <w:r w:rsidR="00375F42">
        <w:rPr>
          <w:rFonts w:ascii="Calibri" w:eastAsiaTheme="minorEastAsia" w:hAnsi="Calibri" w:cs="Calibri"/>
        </w:rPr>
        <w:t xml:space="preserve"> </w:t>
      </w:r>
      <w:r w:rsidRPr="00321027">
        <w:rPr>
          <w:rFonts w:ascii="Calibri" w:eastAsiaTheme="minorEastAsia" w:hAnsi="Calibri" w:cs="Calibri"/>
        </w:rPr>
        <w:t xml:space="preserve">is </w:t>
      </w:r>
      <w:r w:rsidR="00375F42">
        <w:rPr>
          <w:rFonts w:ascii="Calibri" w:eastAsiaTheme="minorEastAsia" w:hAnsi="Calibri" w:cs="Calibri"/>
        </w:rPr>
        <w:t>given by</w:t>
      </w:r>
      <m:oMath>
        <m:sSub>
          <m:sSubPr>
            <m:ctrlPr>
              <w:rPr>
                <w:rFonts w:ascii="Cambria Math" w:eastAsiaTheme="minorEastAsia" w:hAnsi="Cambria Math" w:cs="Calibri"/>
              </w:rPr>
            </m:ctrlPr>
          </m:sSubPr>
          <m:e>
            <m:r>
              <m:rPr>
                <m:sty m:val="p"/>
              </m:rPr>
              <w:rPr>
                <w:rFonts w:ascii="Cambria Math" w:eastAsiaTheme="minorEastAsia" w:hAnsi="Cambria Math" w:cs="Calibri"/>
              </w:rPr>
              <m:t xml:space="preserve"> </m:t>
            </m:r>
            <m:acc>
              <m:accPr>
                <m:ctrlPr>
                  <w:rPr>
                    <w:rFonts w:ascii="Cambria Math" w:eastAsiaTheme="minorEastAsia" w:hAnsi="Cambria Math" w:cs="Calibri"/>
                  </w:rPr>
                </m:ctrlPr>
              </m:accPr>
              <m:e>
                <m:r>
                  <w:rPr>
                    <w:rFonts w:ascii="Cambria Math" w:eastAsiaTheme="minorEastAsia" w:hAnsi="Cambria Math" w:cs="Calibri"/>
                  </w:rPr>
                  <m:t>R</m:t>
                </m:r>
              </m:e>
            </m:acc>
          </m:e>
          <m:sub>
            <m:sSup>
              <m:sSupPr>
                <m:ctrlPr>
                  <w:rPr>
                    <w:rFonts w:ascii="Cambria Math" w:eastAsiaTheme="minorEastAsia" w:hAnsi="Cambria Math" w:cs="Calibri"/>
                    <w:i/>
                    <w:iCs/>
                  </w:rPr>
                </m:ctrlPr>
              </m:sSupPr>
              <m:e>
                <m:acc>
                  <m:accPr>
                    <m:ctrlPr>
                      <w:rPr>
                        <w:rFonts w:ascii="Cambria Math" w:eastAsiaTheme="minorEastAsia" w:hAnsi="Cambria Math" w:cs="Calibri"/>
                        <w:i/>
                        <w:iCs/>
                      </w:rPr>
                    </m:ctrlPr>
                  </m:accPr>
                  <m:e>
                    <m:r>
                      <w:rPr>
                        <w:rFonts w:ascii="Cambria Math" w:eastAsiaTheme="minorEastAsia" w:hAnsi="Cambria Math" w:cs="Calibri"/>
                      </w:rPr>
                      <m:t>ρ</m:t>
                    </m:r>
                  </m:e>
                </m:acc>
              </m:e>
              <m:sup>
                <m:r>
                  <w:rPr>
                    <w:rFonts w:ascii="Cambria Math" w:eastAsiaTheme="minorEastAsia" w:hAnsi="Cambria Math" w:cs="Calibri"/>
                  </w:rPr>
                  <m:t>P</m:t>
                </m:r>
              </m:sup>
            </m:sSup>
          </m:sub>
        </m:sSub>
        <m:r>
          <m:rPr>
            <m:sty m:val="p"/>
          </m:rPr>
          <w:rPr>
            <w:rFonts w:ascii="Cambria Math" w:eastAsiaTheme="minorEastAsia" w:hAnsi="Cambria Math" w:cs="Calibri"/>
          </w:rPr>
          <m:t>=1-2</m:t>
        </m:r>
        <m:sSub>
          <m:sSubPr>
            <m:ctrlPr>
              <w:rPr>
                <w:rFonts w:ascii="Cambria Math" w:eastAsiaTheme="minorEastAsia" w:hAnsi="Cambria Math" w:cs="Calibri"/>
              </w:rPr>
            </m:ctrlPr>
          </m:sSubPr>
          <m:e>
            <m:acc>
              <m:accPr>
                <m:ctrlPr>
                  <w:rPr>
                    <w:rFonts w:ascii="Cambria Math" w:eastAsiaTheme="minorEastAsia" w:hAnsi="Cambria Math" w:cs="Calibri"/>
                  </w:rPr>
                </m:ctrlPr>
              </m:accPr>
              <m:e>
                <m:r>
                  <w:rPr>
                    <w:rFonts w:ascii="Cambria Math" w:eastAsiaTheme="minorEastAsia" w:hAnsi="Cambria Math" w:cs="Calibri"/>
                  </w:rPr>
                  <m:t>S</m:t>
                </m:r>
              </m:e>
            </m:acc>
          </m:e>
          <m:sub>
            <m:sSup>
              <m:sSupPr>
                <m:ctrlPr>
                  <w:rPr>
                    <w:rFonts w:ascii="Cambria Math" w:eastAsiaTheme="minorEastAsia" w:hAnsi="Cambria Math" w:cs="Calibri"/>
                    <w:i/>
                    <w:iCs/>
                  </w:rPr>
                </m:ctrlPr>
              </m:sSupPr>
              <m:e>
                <m:acc>
                  <m:accPr>
                    <m:ctrlPr>
                      <w:rPr>
                        <w:rFonts w:ascii="Cambria Math" w:eastAsiaTheme="minorEastAsia" w:hAnsi="Cambria Math" w:cs="Calibri"/>
                        <w:i/>
                        <w:iCs/>
                      </w:rPr>
                    </m:ctrlPr>
                  </m:accPr>
                  <m:e>
                    <m:r>
                      <w:rPr>
                        <w:rFonts w:ascii="Cambria Math" w:eastAsiaTheme="minorEastAsia" w:hAnsi="Cambria Math" w:cs="Calibri"/>
                      </w:rPr>
                      <m:t>ρ</m:t>
                    </m:r>
                  </m:e>
                </m:acc>
              </m:e>
              <m:sup>
                <m:r>
                  <w:rPr>
                    <w:rFonts w:ascii="Cambria Math" w:eastAsiaTheme="minorEastAsia" w:hAnsi="Cambria Math" w:cs="Calibri"/>
                  </w:rPr>
                  <m:t>P</m:t>
                </m:r>
              </m:sup>
            </m:sSup>
          </m:sub>
        </m:sSub>
      </m:oMath>
      <w:r w:rsidRPr="00321027">
        <w:rPr>
          <w:rFonts w:ascii="Calibri" w:eastAsiaTheme="minorEastAsia" w:hAnsi="Calibri" w:cs="Calibri"/>
        </w:rPr>
        <w:t xml:space="preserve"> where </w:t>
      </w:r>
      <m:oMath>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S</m:t>
                </m:r>
              </m:e>
            </m:acc>
          </m:e>
          <m:sub>
            <m:sSup>
              <m:sSupPr>
                <m:ctrlPr>
                  <w:rPr>
                    <w:rFonts w:ascii="Cambria Math" w:eastAsiaTheme="minorEastAsia" w:hAnsi="Cambria Math" w:cs="Calibri"/>
                    <w:i/>
                  </w:rPr>
                </m:ctrlPr>
              </m:sSupPr>
              <m:e>
                <m:acc>
                  <m:accPr>
                    <m:ctrlPr>
                      <w:rPr>
                        <w:rFonts w:ascii="Cambria Math" w:eastAsiaTheme="minorEastAsia" w:hAnsi="Cambria Math" w:cs="Calibri"/>
                        <w:i/>
                      </w:rPr>
                    </m:ctrlPr>
                  </m:accPr>
                  <m:e>
                    <m:r>
                      <w:rPr>
                        <w:rFonts w:ascii="Cambria Math" w:eastAsiaTheme="minorEastAsia" w:hAnsi="Cambria Math" w:cs="Calibri"/>
                      </w:rPr>
                      <m:t>ρ</m:t>
                    </m:r>
                  </m:e>
                </m:acc>
              </m:e>
              <m:sup>
                <m:r>
                  <w:rPr>
                    <w:rFonts w:ascii="Cambria Math" w:eastAsiaTheme="minorEastAsia" w:hAnsi="Cambria Math" w:cs="Calibri"/>
                  </w:rPr>
                  <m:t>P</m:t>
                </m:r>
              </m:sup>
            </m:sSup>
          </m:sub>
          <m:sup>
            <m:r>
              <w:rPr>
                <w:rFonts w:ascii="Cambria Math" w:eastAsiaTheme="minorEastAsia" w:hAnsi="Cambria Math" w:cs="Calibri"/>
              </w:rPr>
              <m:t>2</m:t>
            </m:r>
          </m:sup>
        </m:sSubSup>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N</m:t>
            </m:r>
          </m:num>
          <m:den>
            <m:r>
              <w:rPr>
                <w:rFonts w:ascii="Cambria Math" w:eastAsiaTheme="minorEastAsia" w:hAnsi="Cambria Math" w:cs="Calibri"/>
              </w:rPr>
              <m:t>N-1</m:t>
            </m:r>
          </m:den>
        </m:f>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N</m:t>
            </m:r>
          </m:den>
        </m:f>
        <m:nary>
          <m:naryPr>
            <m:chr m:val="∑"/>
            <m:limLoc m:val="subSup"/>
            <m:supHide m:val="1"/>
            <m:ctrlPr>
              <w:rPr>
                <w:rFonts w:ascii="Cambria Math" w:eastAsiaTheme="minorEastAsia" w:hAnsi="Cambria Math" w:cs="Calibri"/>
                <w:i/>
              </w:rPr>
            </m:ctrlPr>
          </m:naryPr>
          <m:sub>
            <m:r>
              <w:rPr>
                <w:rFonts w:ascii="Cambria Math" w:eastAsiaTheme="minorEastAsia" w:hAnsi="Cambria Math" w:cs="Calibri"/>
              </w:rPr>
              <m:t>r</m:t>
            </m:r>
          </m:sub>
          <m:sup/>
          <m:e>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ρ</m:t>
                    </m:r>
                  </m:e>
                </m:acc>
              </m:e>
              <m:sub>
                <m:r>
                  <w:rPr>
                    <w:rFonts w:ascii="Cambria Math" w:eastAsiaTheme="minorEastAsia" w:hAnsi="Cambria Math" w:cs="Calibri"/>
                  </w:rPr>
                  <m:t>i</m:t>
                </m:r>
              </m:sub>
              <m:sup>
                <m:r>
                  <w:rPr>
                    <w:rFonts w:ascii="Cambria Math" w:eastAsiaTheme="minorEastAsia" w:hAnsi="Cambria Math" w:cs="Calibri"/>
                  </w:rPr>
                  <m:t>P</m:t>
                </m:r>
              </m:sup>
            </m:sSubSup>
          </m:e>
        </m:nary>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N</m:t>
                </m:r>
              </m:den>
            </m:f>
            <m:nary>
              <m:naryPr>
                <m:chr m:val="∑"/>
                <m:limLoc m:val="subSup"/>
                <m:supHide m:val="1"/>
                <m:ctrlPr>
                  <w:rPr>
                    <w:rFonts w:ascii="Cambria Math" w:eastAsiaTheme="minorEastAsia" w:hAnsi="Cambria Math" w:cs="Calibri"/>
                    <w:i/>
                  </w:rPr>
                </m:ctrlPr>
              </m:naryPr>
              <m:sub>
                <m:r>
                  <w:rPr>
                    <w:rFonts w:ascii="Cambria Math" w:eastAsiaTheme="minorEastAsia" w:hAnsi="Cambria Math" w:cs="Calibri"/>
                  </w:rPr>
                  <m:t>r</m:t>
                </m:r>
              </m:sub>
              <m:sup/>
              <m:e>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e>
            </m:nary>
          </m:e>
          <m:sup>
            <m:r>
              <w:rPr>
                <w:rFonts w:ascii="Cambria Math" w:eastAsiaTheme="minorEastAsia" w:hAnsi="Cambria Math" w:cs="Calibri"/>
              </w:rPr>
              <m:t>2</m:t>
            </m:r>
          </m:sup>
        </m:sSup>
        <m:r>
          <w:rPr>
            <w:rFonts w:ascii="Cambria Math" w:eastAsiaTheme="minorEastAsia" w:hAnsi="Cambria Math" w:cs="Calibri"/>
          </w:rPr>
          <m:t>}</m:t>
        </m:r>
      </m:oMath>
      <w:r w:rsidRPr="00321027">
        <w:rPr>
          <w:rFonts w:ascii="Calibri" w:eastAsiaTheme="minorEastAsia" w:hAnsi="Calibri" w:cs="Calibri"/>
        </w:rPr>
        <w:t xml:space="preserve"> and </w:t>
      </w:r>
      <m:oMath>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ρ</m:t>
                </m:r>
              </m:e>
            </m:acc>
          </m:e>
          <m:sub>
            <m:r>
              <w:rPr>
                <w:rFonts w:ascii="Cambria Math" w:eastAsiaTheme="minorEastAsia" w:hAnsi="Cambria Math" w:cs="Calibri"/>
              </w:rPr>
              <m:t>i</m:t>
            </m:r>
          </m:sub>
          <m:sup>
            <m:r>
              <w:rPr>
                <w:rFonts w:ascii="Cambria Math" w:eastAsiaTheme="minorEastAsia" w:hAnsi="Cambria Math" w:cs="Calibri"/>
              </w:rPr>
              <m:t>P</m:t>
            </m:r>
          </m:sup>
        </m:sSubSup>
      </m:oMath>
      <w:r w:rsidRPr="00321027">
        <w:rPr>
          <w:rFonts w:ascii="Calibri" w:eastAsiaTheme="minorEastAsia" w:hAnsi="Calibri" w:cs="Calibri"/>
        </w:rPr>
        <w:t xml:space="preserve"> is estimated as above. </w:t>
      </w:r>
      <w:r w:rsidR="00375F42">
        <w:rPr>
          <w:rFonts w:ascii="Calibri" w:eastAsiaTheme="minorEastAsia" w:hAnsi="Calibri" w:cs="Calibri"/>
        </w:rPr>
        <w:t xml:space="preserve">This </w:t>
      </w:r>
      <w:r w:rsidRPr="00321027">
        <w:rPr>
          <w:rFonts w:ascii="Calibri" w:eastAsiaTheme="minorEastAsia" w:hAnsi="Calibri" w:cs="Calibri"/>
        </w:rPr>
        <w:t>estimator of the R-indicator makes the estimator</w:t>
      </w:r>
      <m:oMath>
        <m:r>
          <w:rPr>
            <w:rFonts w:ascii="Cambria Math" w:eastAsiaTheme="minorEastAsia" w:hAnsi="Cambria Math" w:cs="Calibri"/>
          </w:rPr>
          <m:t xml:space="preserve"> </m:t>
        </m:r>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S</m:t>
                </m:r>
              </m:e>
            </m:acc>
          </m:e>
          <m:sub>
            <m:r>
              <w:rPr>
                <w:rFonts w:ascii="Cambria Math" w:eastAsiaTheme="minorEastAsia" w:hAnsi="Cambria Math" w:cs="Calibri"/>
              </w:rPr>
              <m:t>ρ</m:t>
            </m:r>
          </m:sub>
          <m:sup>
            <m:r>
              <w:rPr>
                <w:rFonts w:ascii="Cambria Math" w:eastAsiaTheme="minorEastAsia" w:hAnsi="Cambria Math" w:cs="Calibri"/>
              </w:rPr>
              <m:t>2</m:t>
            </m:r>
          </m:sup>
        </m:sSubSup>
      </m:oMath>
      <w:r w:rsidRPr="00321027">
        <w:rPr>
          <w:rFonts w:ascii="Calibri" w:eastAsiaTheme="minorEastAsia" w:hAnsi="Calibri" w:cs="Calibri"/>
        </w:rPr>
        <w:t xml:space="preserve"> linear in </w:t>
      </w:r>
      <m:oMath>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ρ</m:t>
                </m:r>
              </m:e>
            </m:acc>
          </m:e>
          <m:sub>
            <m:r>
              <w:rPr>
                <w:rFonts w:ascii="Cambria Math" w:eastAsiaTheme="minorEastAsia" w:hAnsi="Cambria Math" w:cs="Calibri"/>
              </w:rPr>
              <m:t>i</m:t>
            </m:r>
          </m:sub>
          <m:sup>
            <m:r>
              <w:rPr>
                <w:rFonts w:ascii="Cambria Math" w:eastAsiaTheme="minorEastAsia" w:hAnsi="Cambria Math" w:cs="Calibri"/>
              </w:rPr>
              <m:t>P</m:t>
            </m:r>
          </m:sup>
        </m:sSubSup>
      </m:oMath>
      <w:r w:rsidRPr="00321027">
        <w:rPr>
          <w:rFonts w:ascii="Calibri" w:eastAsiaTheme="minorEastAsia" w:hAnsi="Calibri" w:cs="Calibri"/>
        </w:rPr>
        <w:t xml:space="preserve"> which provides an advantage for</w:t>
      </w:r>
      <w:r w:rsidR="00F97323">
        <w:rPr>
          <w:rFonts w:ascii="Calibri" w:eastAsiaTheme="minorEastAsia" w:hAnsi="Calibri" w:cs="Calibri"/>
        </w:rPr>
        <w:t xml:space="preserve"> size</w:t>
      </w:r>
      <w:r w:rsidRPr="00321027">
        <w:rPr>
          <w:rFonts w:ascii="Calibri" w:eastAsiaTheme="minorEastAsia" w:hAnsi="Calibri" w:cs="Calibri"/>
        </w:rPr>
        <w:t xml:space="preserve"> bias adjustment computations</w:t>
      </w:r>
      <w:r w:rsidR="005737BF">
        <w:rPr>
          <w:rFonts w:ascii="Calibri" w:eastAsiaTheme="minorEastAsia" w:hAnsi="Calibri" w:cs="Calibri"/>
        </w:rPr>
        <w:t xml:space="preserve"> (a</w:t>
      </w:r>
      <w:r w:rsidR="00375F42">
        <w:rPr>
          <w:rFonts w:ascii="Calibri" w:eastAsiaTheme="minorEastAsia" w:hAnsi="Calibri" w:cs="Calibri"/>
        </w:rPr>
        <w:t xml:space="preserve">lthough given the large administrative datasets, a </w:t>
      </w:r>
      <w:r w:rsidR="00F97323">
        <w:rPr>
          <w:rFonts w:ascii="Calibri" w:eastAsiaTheme="minorEastAsia" w:hAnsi="Calibri" w:cs="Calibri"/>
        </w:rPr>
        <w:t xml:space="preserve">size </w:t>
      </w:r>
      <w:r w:rsidR="00375F42">
        <w:rPr>
          <w:rFonts w:ascii="Calibri" w:eastAsiaTheme="minorEastAsia" w:hAnsi="Calibri" w:cs="Calibri"/>
        </w:rPr>
        <w:t>bias adjustment is not needed</w:t>
      </w:r>
      <w:r w:rsidR="005737BF">
        <w:rPr>
          <w:rFonts w:ascii="Calibri" w:eastAsiaTheme="minorEastAsia" w:hAnsi="Calibri" w:cs="Calibri"/>
        </w:rPr>
        <w:t>)</w:t>
      </w:r>
      <w:r w:rsidRPr="00321027">
        <w:rPr>
          <w:rFonts w:ascii="Calibri" w:eastAsiaTheme="minorEastAsia" w:hAnsi="Calibri" w:cs="Calibri"/>
        </w:rPr>
        <w:t xml:space="preserve">. Furthermore, we use propensity weighting by </w:t>
      </w:r>
      <m:oMath>
        <m:sSup>
          <m:sSupPr>
            <m:ctrlPr>
              <w:rPr>
                <w:rFonts w:ascii="Cambria Math" w:eastAsiaTheme="minorEastAsia" w:hAnsi="Cambria Math" w:cs="Calibri"/>
                <w:i/>
              </w:rPr>
            </m:ctrlPr>
          </m:sSupPr>
          <m:e>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ρ</m:t>
                    </m:r>
                  </m:e>
                </m:acc>
              </m:e>
              <m:sub>
                <m:r>
                  <w:rPr>
                    <w:rFonts w:ascii="Cambria Math" w:eastAsiaTheme="minorEastAsia" w:hAnsi="Cambria Math" w:cs="Calibri"/>
                  </w:rPr>
                  <m:t>i</m:t>
                </m:r>
              </m:sub>
              <m:sup>
                <m:r>
                  <w:rPr>
                    <w:rFonts w:ascii="Cambria Math" w:eastAsiaTheme="minorEastAsia" w:hAnsi="Cambria Math" w:cs="Calibri"/>
                  </w:rPr>
                  <m:t>P</m:t>
                </m:r>
              </m:sup>
            </m:sSubSup>
          </m:e>
          <m:sup>
            <m:r>
              <w:rPr>
                <w:rFonts w:ascii="Cambria Math" w:eastAsiaTheme="minorEastAsia" w:hAnsi="Cambria Math" w:cs="Calibri"/>
              </w:rPr>
              <m:t>-1</m:t>
            </m:r>
          </m:sup>
        </m:sSup>
      </m:oMath>
      <w:r w:rsidRPr="00321027">
        <w:rPr>
          <w:rFonts w:ascii="Calibri" w:eastAsiaTheme="minorEastAsia" w:hAnsi="Calibri" w:cs="Calibri"/>
        </w:rPr>
        <w:t xml:space="preserve"> to adjust for coverage bias. </w:t>
      </w:r>
      <w:r w:rsidR="00F97323">
        <w:rPr>
          <w:rFonts w:ascii="Calibri" w:eastAsiaTheme="minorEastAsia" w:hAnsi="Calibri" w:cs="Calibri"/>
        </w:rPr>
        <w:t>The R-indicator measures the variation of the</w:t>
      </w:r>
      <w:r w:rsidR="005737BF">
        <w:rPr>
          <w:rFonts w:ascii="Calibri" w:eastAsiaTheme="minorEastAsia" w:hAnsi="Calibri" w:cs="Calibri"/>
        </w:rPr>
        <w:t xml:space="preserve"> sub-group</w:t>
      </w:r>
      <w:r w:rsidR="00F97323">
        <w:rPr>
          <w:rFonts w:ascii="Calibri" w:eastAsiaTheme="minorEastAsia" w:hAnsi="Calibri" w:cs="Calibri"/>
        </w:rPr>
        <w:t xml:space="preserve"> participation propensities. If the participation propensities are all equal and there is no variation in sub-group participation, the R-indicator would obtain a value of 1.  </w:t>
      </w:r>
    </w:p>
    <w:p w14:paraId="5BD6D84C" w14:textId="77777777" w:rsidR="00273FCA" w:rsidRDefault="00273FCA" w:rsidP="00321027">
      <w:pPr>
        <w:spacing w:after="60"/>
        <w:jc w:val="both"/>
        <w:rPr>
          <w:rFonts w:ascii="Calibri" w:eastAsiaTheme="minorEastAsia" w:hAnsi="Calibri" w:cs="Calibri"/>
        </w:rPr>
      </w:pPr>
    </w:p>
    <w:p w14:paraId="5C34B60C" w14:textId="594F937B" w:rsidR="00321027" w:rsidRPr="00321027" w:rsidRDefault="00321027" w:rsidP="00733A69">
      <w:pPr>
        <w:spacing w:after="60"/>
        <w:jc w:val="both"/>
        <w:rPr>
          <w:rFonts w:ascii="Calibri" w:hAnsi="Calibri" w:cs="Calibri"/>
        </w:rPr>
      </w:pPr>
      <w:r w:rsidRPr="00321027">
        <w:rPr>
          <w:rFonts w:ascii="Calibri" w:hAnsi="Calibri" w:cs="Calibri"/>
        </w:rPr>
        <w:t xml:space="preserve">The unconditional partial R-indicator measures the amount of variation of the </w:t>
      </w:r>
      <w:r w:rsidR="00BF3EBE">
        <w:rPr>
          <w:rFonts w:ascii="Calibri" w:hAnsi="Calibri" w:cs="Calibri"/>
        </w:rPr>
        <w:t>participation propensities</w:t>
      </w:r>
      <w:r w:rsidRPr="00321027">
        <w:rPr>
          <w:rFonts w:ascii="Calibri" w:hAnsi="Calibri" w:cs="Calibri"/>
        </w:rPr>
        <w:t xml:space="preserve"> between the categories of a variable. The larger the between-category variation is, the stronger the relationship is and the stronger the impact of the variable on</w:t>
      </w:r>
      <w:r w:rsidR="005737BF">
        <w:rPr>
          <w:rFonts w:ascii="Calibri" w:hAnsi="Calibri" w:cs="Calibri"/>
        </w:rPr>
        <w:t xml:space="preserve"> a lack of </w:t>
      </w:r>
      <w:r w:rsidR="005737BF" w:rsidRPr="00321027">
        <w:rPr>
          <w:rFonts w:ascii="Calibri" w:hAnsi="Calibri" w:cs="Calibri"/>
        </w:rPr>
        <w:t>representativeness</w:t>
      </w:r>
      <w:r w:rsidRPr="00321027">
        <w:rPr>
          <w:rFonts w:ascii="Calibri" w:hAnsi="Calibri" w:cs="Calibri"/>
        </w:rPr>
        <w:t xml:space="preserve">. As earlier, let </w:t>
      </w:r>
      <m:oMath>
        <m:sSub>
          <m:sSubPr>
            <m:ctrlPr>
              <w:rPr>
                <w:rFonts w:ascii="Cambria Math" w:hAnsi="Cambria Math" w:cs="Calibri"/>
                <w:b/>
                <w:bCs/>
                <w:i/>
              </w:rPr>
            </m:ctrlPr>
          </m:sSubPr>
          <m:e>
            <m:r>
              <m:rPr>
                <m:sty m:val="bi"/>
              </m:rPr>
              <w:rPr>
                <w:rFonts w:ascii="Cambria Math" w:hAnsi="Cambria Math" w:cs="Calibri"/>
              </w:rPr>
              <m:t>x</m:t>
            </m:r>
          </m:e>
          <m:sub>
            <m:r>
              <m:rPr>
                <m:sty m:val="bi"/>
              </m:rPr>
              <w:rPr>
                <w:rFonts w:ascii="Cambria Math" w:hAnsi="Cambria Math" w:cs="Calibri"/>
              </w:rPr>
              <m:t xml:space="preserve">k </m:t>
            </m:r>
          </m:sub>
        </m:sSub>
      </m:oMath>
      <w:r w:rsidRPr="00321027">
        <w:rPr>
          <w:rFonts w:ascii="Calibri" w:hAnsi="Calibri" w:cs="Calibri"/>
        </w:rPr>
        <w:t xml:space="preserve"> be one of the components of the vector</w:t>
      </w:r>
      <m:oMath>
        <m:r>
          <w:rPr>
            <w:rFonts w:ascii="Cambria Math" w:hAnsi="Cambria Math" w:cs="Calibri"/>
          </w:rPr>
          <m:t xml:space="preserve"> </m:t>
        </m:r>
        <m:r>
          <m:rPr>
            <m:sty m:val="bi"/>
          </m:rPr>
          <w:rPr>
            <w:rFonts w:ascii="Cambria Math" w:hAnsi="Cambria Math" w:cs="Calibri"/>
          </w:rPr>
          <m:t>X</m:t>
        </m:r>
      </m:oMath>
      <w:r w:rsidRPr="00321027">
        <w:rPr>
          <w:rFonts w:ascii="Calibri" w:hAnsi="Calibri" w:cs="Calibri"/>
        </w:rPr>
        <w:t xml:space="preserve">. The variable </w:t>
      </w:r>
      <m:oMath>
        <m:sSub>
          <m:sSubPr>
            <m:ctrlPr>
              <w:rPr>
                <w:rFonts w:ascii="Cambria Math" w:hAnsi="Cambria Math" w:cs="Calibri"/>
                <w:b/>
                <w:bCs/>
                <w:i/>
              </w:rPr>
            </m:ctrlPr>
          </m:sSubPr>
          <m:e>
            <m:r>
              <m:rPr>
                <m:sty m:val="bi"/>
              </m:rPr>
              <w:rPr>
                <w:rFonts w:ascii="Cambria Math" w:hAnsi="Cambria Math" w:cs="Calibri"/>
              </w:rPr>
              <m:t>x</m:t>
            </m:r>
          </m:e>
          <m:sub>
            <m:r>
              <m:rPr>
                <m:sty m:val="bi"/>
              </m:rPr>
              <w:rPr>
                <w:rFonts w:ascii="Cambria Math" w:hAnsi="Cambria Math" w:cs="Calibri"/>
              </w:rPr>
              <m:t xml:space="preserve">k </m:t>
            </m:r>
          </m:sub>
        </m:sSub>
      </m:oMath>
      <w:r w:rsidRPr="00321027">
        <w:rPr>
          <w:rFonts w:ascii="Calibri" w:hAnsi="Calibri" w:cs="Calibri"/>
        </w:rPr>
        <w:t xml:space="preserve"> is categorical and assume it has </w:t>
      </w:r>
      <m:oMath>
        <m:r>
          <w:rPr>
            <w:rFonts w:ascii="Cambria Math" w:hAnsi="Cambria Math" w:cs="Calibri"/>
          </w:rPr>
          <m:t>H</m:t>
        </m:r>
      </m:oMath>
      <w:r w:rsidRPr="00321027">
        <w:rPr>
          <w:rFonts w:ascii="Calibri" w:hAnsi="Calibri" w:cs="Calibri"/>
        </w:rPr>
        <w:t xml:space="preserve"> categories. Let </w:t>
      </w:r>
      <m:oMath>
        <m:sSub>
          <m:sSubPr>
            <m:ctrlPr>
              <w:rPr>
                <w:rFonts w:ascii="Cambria Math" w:hAnsi="Cambria Math" w:cs="Calibri"/>
                <w:i/>
              </w:rPr>
            </m:ctrlPr>
          </m:sSubPr>
          <m:e>
            <m:r>
              <w:rPr>
                <w:rFonts w:ascii="Cambria Math" w:hAnsi="Cambria Math" w:cs="Calibri"/>
              </w:rPr>
              <m:t>m</m:t>
            </m:r>
          </m:e>
          <m:sub>
            <m:r>
              <w:rPr>
                <w:rFonts w:ascii="Cambria Math" w:hAnsi="Cambria Math" w:cs="Calibri"/>
              </w:rPr>
              <m:t>h</m:t>
            </m:r>
          </m:sub>
        </m:sSub>
      </m:oMath>
      <w:r w:rsidRPr="00321027">
        <w:rPr>
          <w:rFonts w:ascii="Calibri" w:hAnsi="Calibri" w:cs="Calibri"/>
        </w:rPr>
        <w:t xml:space="preserve"> denote the weighted respondent size in category </w:t>
      </w:r>
      <m:oMath>
        <m:r>
          <w:rPr>
            <w:rFonts w:ascii="Cambria Math" w:hAnsi="Cambria Math" w:cs="Calibri"/>
          </w:rPr>
          <m:t>h</m:t>
        </m:r>
      </m:oMath>
      <w:r w:rsidR="005737BF">
        <w:rPr>
          <w:rFonts w:ascii="Calibri" w:hAnsi="Calibri" w:cs="Calibri"/>
          <w:i/>
        </w:rPr>
        <w:t xml:space="preserve"> </w:t>
      </w:r>
      <w:r w:rsidR="005737BF" w:rsidRPr="005737BF">
        <w:rPr>
          <w:rFonts w:ascii="Calibri" w:hAnsi="Calibri" w:cs="Calibri"/>
          <w:iCs/>
        </w:rPr>
        <w:t>in the administrative data</w:t>
      </w:r>
      <w:r w:rsidRPr="00321027">
        <w:rPr>
          <w:rFonts w:ascii="Calibri" w:hAnsi="Calibri" w:cs="Calibri"/>
        </w:rPr>
        <w:t xml:space="preserve">, for </w:t>
      </w:r>
      <m:oMath>
        <m:r>
          <w:rPr>
            <w:rFonts w:ascii="Cambria Math" w:hAnsi="Cambria Math" w:cs="Calibri"/>
          </w:rPr>
          <m:t>h = 1, 2,..., H.</m:t>
        </m:r>
      </m:oMath>
      <w:r w:rsidRPr="00321027">
        <w:rPr>
          <w:rFonts w:ascii="Calibri" w:hAnsi="Calibri" w:cs="Calibri"/>
        </w:rPr>
        <w:t xml:space="preserve"> That means </w:t>
      </w:r>
      <m:oMath>
        <m:sSub>
          <m:sSubPr>
            <m:ctrlPr>
              <w:rPr>
                <w:rFonts w:ascii="Cambria Math" w:hAnsi="Cambria Math" w:cs="Calibri"/>
                <w:i/>
              </w:rPr>
            </m:ctrlPr>
          </m:sSubPr>
          <m:e>
            <m:r>
              <w:rPr>
                <w:rFonts w:ascii="Cambria Math" w:hAnsi="Cambria Math" w:cs="Calibri"/>
              </w:rPr>
              <m:t>m</m:t>
            </m:r>
          </m:e>
          <m:sub>
            <m:r>
              <w:rPr>
                <w:rFonts w:ascii="Cambria Math" w:hAnsi="Cambria Math" w:cs="Calibri"/>
              </w:rPr>
              <m:t>h</m:t>
            </m:r>
          </m:sub>
        </m:sSub>
        <m:r>
          <w:rPr>
            <w:rFonts w:ascii="Cambria Math" w:hAnsi="Cambria Math" w:cs="Calibri"/>
          </w:rPr>
          <m:t>=</m:t>
        </m:r>
        <m:nary>
          <m:naryPr>
            <m:chr m:val="∑"/>
            <m:limLoc m:val="subSup"/>
            <m:supHide m:val="1"/>
            <m:ctrlPr>
              <w:rPr>
                <w:rFonts w:ascii="Cambria Math" w:hAnsi="Cambria Math" w:cs="Calibri"/>
                <w:i/>
              </w:rPr>
            </m:ctrlPr>
          </m:naryPr>
          <m:sub>
            <m:r>
              <w:rPr>
                <w:rFonts w:ascii="Cambria Math" w:hAnsi="Cambria Math" w:cs="Calibri"/>
              </w:rPr>
              <m:t>iϵr</m:t>
            </m:r>
          </m:sub>
          <m:sup/>
          <m:e>
            <m:sSub>
              <m:sSubPr>
                <m:ctrlPr>
                  <w:rPr>
                    <w:rFonts w:ascii="Cambria Math" w:hAnsi="Cambria Math" w:cs="Calibri"/>
                    <w:i/>
                  </w:rPr>
                </m:ctrlPr>
              </m:sSubPr>
              <m:e>
                <m:r>
                  <w:rPr>
                    <w:rFonts w:ascii="Cambria Math" w:hAnsi="Cambria Math" w:cs="Calibri"/>
                  </w:rPr>
                  <m:t>d</m:t>
                </m:r>
              </m:e>
              <m:sub>
                <m:r>
                  <w:rPr>
                    <w:rFonts w:ascii="Cambria Math" w:hAnsi="Cambria Math" w:cs="Calibri"/>
                  </w:rPr>
                  <m:t>i</m:t>
                </m:r>
              </m:sub>
            </m:sSub>
            <m:sSub>
              <m:sSubPr>
                <m:ctrlPr>
                  <w:rPr>
                    <w:rFonts w:ascii="Cambria Math" w:hAnsi="Cambria Math" w:cs="Calibri"/>
                    <w:i/>
                  </w:rPr>
                </m:ctrlPr>
              </m:sSubPr>
              <m:e>
                <m:r>
                  <w:rPr>
                    <w:rFonts w:ascii="Cambria Math" w:hAnsi="Cambria Math" w:cs="Calibri"/>
                  </w:rPr>
                  <m:t>∆</m:t>
                </m:r>
              </m:e>
              <m:sub>
                <m:r>
                  <w:rPr>
                    <w:rFonts w:ascii="Cambria Math" w:hAnsi="Cambria Math" w:cs="Calibri"/>
                  </w:rPr>
                  <m:t>h,i</m:t>
                </m:r>
              </m:sub>
            </m:sSub>
          </m:e>
        </m:nary>
        <m:r>
          <w:rPr>
            <w:rFonts w:ascii="Cambria Math" w:hAnsi="Cambria Math" w:cs="Calibri"/>
          </w:rPr>
          <m:t xml:space="preserve"> </m:t>
        </m:r>
      </m:oMath>
      <w:r w:rsidRPr="00321027">
        <w:rPr>
          <w:rFonts w:ascii="Calibri" w:eastAsiaTheme="minorEastAsia" w:hAnsi="Calibri" w:cs="Calibri"/>
        </w:rPr>
        <w:t xml:space="preserve"> where </w:t>
      </w:r>
      <m:oMath>
        <m:sSub>
          <m:sSubPr>
            <m:ctrlPr>
              <w:rPr>
                <w:rFonts w:ascii="Cambria Math" w:hAnsi="Cambria Math" w:cs="Calibri"/>
                <w:i/>
              </w:rPr>
            </m:ctrlPr>
          </m:sSubPr>
          <m:e>
            <m:r>
              <w:rPr>
                <w:rFonts w:ascii="Cambria Math" w:hAnsi="Cambria Math" w:cs="Calibri"/>
              </w:rPr>
              <m:t>∆</m:t>
            </m:r>
          </m:e>
          <m:sub>
            <m:r>
              <w:rPr>
                <w:rFonts w:ascii="Cambria Math" w:hAnsi="Cambria Math" w:cs="Calibri"/>
              </w:rPr>
              <m:t>h,i</m:t>
            </m:r>
          </m:sub>
        </m:sSub>
      </m:oMath>
      <w:r w:rsidRPr="00321027">
        <w:rPr>
          <w:rFonts w:ascii="Calibri" w:eastAsiaTheme="minorEastAsia" w:hAnsi="Calibri" w:cs="Calibri"/>
        </w:rPr>
        <w:t xml:space="preserve"> is the 0-1 indicator for </w:t>
      </w:r>
      <w:r w:rsidR="005737BF">
        <w:rPr>
          <w:rFonts w:ascii="Calibri" w:eastAsiaTheme="minorEastAsia" w:hAnsi="Calibri" w:cs="Calibri"/>
        </w:rPr>
        <w:t>participating</w:t>
      </w:r>
      <w:r w:rsidRPr="00321027">
        <w:rPr>
          <w:rFonts w:ascii="Calibri" w:eastAsiaTheme="minorEastAsia" w:hAnsi="Calibri" w:cs="Calibri"/>
        </w:rPr>
        <w:t xml:space="preserve"> unit </w:t>
      </w:r>
      <m:oMath>
        <m:r>
          <w:rPr>
            <w:rFonts w:ascii="Cambria Math" w:eastAsiaTheme="minorEastAsia" w:hAnsi="Cambria Math" w:cs="Calibri"/>
          </w:rPr>
          <m:t>i</m:t>
        </m:r>
      </m:oMath>
      <w:r w:rsidRPr="00321027">
        <w:rPr>
          <w:rFonts w:ascii="Calibri" w:eastAsiaTheme="minorEastAsia" w:hAnsi="Calibri" w:cs="Calibri"/>
        </w:rPr>
        <w:t xml:space="preserve"> being a member of category </w:t>
      </w:r>
      <m:oMath>
        <m:r>
          <w:rPr>
            <w:rFonts w:ascii="Cambria Math" w:eastAsiaTheme="minorEastAsia" w:hAnsi="Cambria Math" w:cs="Calibri"/>
          </w:rPr>
          <m:t>h</m:t>
        </m:r>
      </m:oMath>
      <w:r w:rsidR="005737BF">
        <w:rPr>
          <w:rFonts w:ascii="Calibri" w:eastAsiaTheme="minorEastAsia" w:hAnsi="Calibri" w:cs="Calibri"/>
          <w:i/>
        </w:rPr>
        <w:t xml:space="preserve"> </w:t>
      </w:r>
      <w:r w:rsidR="005737BF" w:rsidRPr="005737BF">
        <w:rPr>
          <w:rFonts w:ascii="Calibri" w:eastAsiaTheme="minorEastAsia" w:hAnsi="Calibri" w:cs="Calibri"/>
          <w:iCs/>
        </w:rPr>
        <w:t>and</w:t>
      </w:r>
      <w:r w:rsidRPr="00321027">
        <w:rPr>
          <w:rFonts w:ascii="Calibri" w:eastAsiaTheme="minorEastAsia" w:hAnsi="Calibri" w:cs="Calibri"/>
        </w:rPr>
        <w:t xml:space="preserve"> </w:t>
      </w:r>
      <m:oMath>
        <m:nary>
          <m:naryPr>
            <m:chr m:val="∑"/>
            <m:limLoc m:val="subSup"/>
            <m:ctrlPr>
              <w:rPr>
                <w:rFonts w:ascii="Cambria Math" w:hAnsi="Cambria Math" w:cs="Calibri"/>
                <w:i/>
              </w:rPr>
            </m:ctrlPr>
          </m:naryPr>
          <m:sub>
            <m:r>
              <w:rPr>
                <w:rFonts w:ascii="Cambria Math" w:hAnsi="Cambria Math" w:cs="Calibri"/>
              </w:rPr>
              <m:t>h=1</m:t>
            </m:r>
          </m:sub>
          <m:sup>
            <m:r>
              <w:rPr>
                <w:rFonts w:ascii="Cambria Math" w:hAnsi="Cambria Math" w:cs="Calibri"/>
              </w:rPr>
              <m:t>H</m:t>
            </m:r>
          </m:sup>
          <m:e>
            <m:sSub>
              <m:sSubPr>
                <m:ctrlPr>
                  <w:rPr>
                    <w:rFonts w:ascii="Cambria Math" w:hAnsi="Cambria Math" w:cs="Calibri"/>
                    <w:i/>
                  </w:rPr>
                </m:ctrlPr>
              </m:sSubPr>
              <m:e>
                <m:r>
                  <w:rPr>
                    <w:rFonts w:ascii="Cambria Math" w:hAnsi="Cambria Math" w:cs="Calibri"/>
                  </w:rPr>
                  <m:t>m</m:t>
                </m:r>
              </m:e>
              <m:sub>
                <m:r>
                  <w:rPr>
                    <w:rFonts w:ascii="Cambria Math" w:hAnsi="Cambria Math" w:cs="Calibri"/>
                  </w:rPr>
                  <m:t>h</m:t>
                </m:r>
              </m:sub>
            </m:sSub>
            <m:r>
              <w:rPr>
                <w:rFonts w:ascii="Cambria Math" w:hAnsi="Cambria Math" w:cs="Calibri"/>
              </w:rPr>
              <m:t>=N</m:t>
            </m:r>
          </m:e>
        </m:nary>
      </m:oMath>
      <w:r w:rsidRPr="00321027">
        <w:rPr>
          <w:rFonts w:ascii="Calibri" w:eastAsiaTheme="minorEastAsia" w:hAnsi="Calibri" w:cs="Calibri"/>
        </w:rPr>
        <w:t xml:space="preserve"> </w:t>
      </w:r>
      <w:r w:rsidR="005737BF">
        <w:rPr>
          <w:rFonts w:ascii="Calibri" w:eastAsiaTheme="minorEastAsia" w:hAnsi="Calibri" w:cs="Calibri"/>
        </w:rPr>
        <w:t xml:space="preserve">given the definition of </w:t>
      </w:r>
      <m:oMath>
        <m:sSub>
          <m:sSubPr>
            <m:ctrlPr>
              <w:rPr>
                <w:rFonts w:ascii="Cambria Math" w:hAnsi="Cambria Math" w:cs="Calibri"/>
                <w:i/>
              </w:rPr>
            </m:ctrlPr>
          </m:sSubPr>
          <m:e>
            <m:r>
              <w:rPr>
                <w:rFonts w:ascii="Cambria Math" w:hAnsi="Cambria Math" w:cs="Calibri"/>
              </w:rPr>
              <m:t>d</m:t>
            </m:r>
          </m:e>
          <m:sub>
            <m:r>
              <w:rPr>
                <w:rFonts w:ascii="Cambria Math" w:hAnsi="Cambria Math" w:cs="Calibri"/>
              </w:rPr>
              <m:t>i</m:t>
            </m:r>
          </m:sub>
        </m:sSub>
      </m:oMath>
      <w:r w:rsidR="005737BF">
        <w:rPr>
          <w:rFonts w:ascii="Calibri" w:eastAsiaTheme="minorEastAsia" w:hAnsi="Calibri" w:cs="Calibri"/>
        </w:rPr>
        <w:t xml:space="preserve"> as the inverse coverage weight. </w:t>
      </w:r>
      <w:r w:rsidRPr="00321027">
        <w:rPr>
          <w:rFonts w:ascii="Calibri" w:eastAsiaTheme="minorEastAsia" w:hAnsi="Calibri" w:cs="Calibri"/>
        </w:rPr>
        <w:t xml:space="preserve">Define </w:t>
      </w:r>
      <m:oMath>
        <m:sSub>
          <m:sSubPr>
            <m:ctrlPr>
              <w:rPr>
                <w:rFonts w:ascii="Cambria Math" w:eastAsiaTheme="minorEastAsia" w:hAnsi="Cambria Math" w:cs="Calibri"/>
                <w:i/>
              </w:rPr>
            </m:ctrlPr>
          </m:sSubPr>
          <m:e>
            <m:acc>
              <m:accPr>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ρ</m:t>
                    </m:r>
                  </m:e>
                </m:acc>
              </m:e>
            </m:acc>
          </m:e>
          <m:sub>
            <m:r>
              <w:rPr>
                <w:rFonts w:ascii="Cambria Math" w:eastAsiaTheme="minorEastAsia" w:hAnsi="Cambria Math" w:cs="Calibri"/>
              </w:rPr>
              <m:t>h</m:t>
            </m:r>
          </m:sub>
        </m:sSub>
      </m:oMath>
      <w:r w:rsidRPr="00321027">
        <w:rPr>
          <w:rFonts w:ascii="Calibri" w:eastAsiaTheme="minorEastAsia" w:hAnsi="Calibri" w:cs="Calibri"/>
        </w:rPr>
        <w:t xml:space="preserve"> the average of the </w:t>
      </w:r>
      <w:r w:rsidR="005737BF">
        <w:rPr>
          <w:rFonts w:ascii="Calibri" w:eastAsiaTheme="minorEastAsia" w:hAnsi="Calibri" w:cs="Calibri"/>
        </w:rPr>
        <w:t xml:space="preserve">participation propensities </w:t>
      </w:r>
      <w:r w:rsidRPr="00321027">
        <w:rPr>
          <w:rFonts w:ascii="Calibri" w:eastAsiaTheme="minorEastAsia" w:hAnsi="Calibri" w:cs="Calibri"/>
        </w:rPr>
        <w:t xml:space="preserve">in category </w:t>
      </w:r>
      <m:oMath>
        <m:r>
          <w:rPr>
            <w:rFonts w:ascii="Cambria Math" w:eastAsiaTheme="minorEastAsia" w:hAnsi="Cambria Math" w:cs="Calibri"/>
          </w:rPr>
          <m:t xml:space="preserve">h </m:t>
        </m:r>
      </m:oMath>
      <w:r w:rsidRPr="00321027">
        <w:rPr>
          <w:rFonts w:ascii="Calibri" w:eastAsiaTheme="minorEastAsia" w:hAnsi="Calibri" w:cs="Calibri"/>
        </w:rPr>
        <w:t>of</w:t>
      </w:r>
      <m:oMath>
        <m:r>
          <w:rPr>
            <w:rFonts w:ascii="Cambria Math" w:eastAsiaTheme="minorEastAsia" w:hAnsi="Cambria Math" w:cs="Calibri"/>
          </w:rPr>
          <m:t xml:space="preserve"> </m:t>
        </m:r>
        <m:sSub>
          <m:sSubPr>
            <m:ctrlPr>
              <w:rPr>
                <w:rFonts w:ascii="Cambria Math" w:hAnsi="Cambria Math" w:cs="Calibri"/>
                <w:b/>
                <w:bCs/>
                <w:i/>
              </w:rPr>
            </m:ctrlPr>
          </m:sSubPr>
          <m:e>
            <m:r>
              <m:rPr>
                <m:sty m:val="bi"/>
              </m:rPr>
              <w:rPr>
                <w:rFonts w:ascii="Cambria Math" w:hAnsi="Cambria Math" w:cs="Calibri"/>
              </w:rPr>
              <m:t>x</m:t>
            </m:r>
          </m:e>
          <m:sub>
            <m:r>
              <m:rPr>
                <m:sty m:val="bi"/>
              </m:rPr>
              <w:rPr>
                <w:rFonts w:ascii="Cambria Math" w:hAnsi="Cambria Math" w:cs="Calibri"/>
              </w:rPr>
              <m:t xml:space="preserve">k </m:t>
            </m:r>
          </m:sub>
        </m:sSub>
      </m:oMath>
      <w:r w:rsidRPr="00321027">
        <w:rPr>
          <w:rFonts w:ascii="Calibri" w:hAnsi="Calibri" w:cs="Calibri"/>
        </w:rPr>
        <w:t xml:space="preserve"> </w:t>
      </w:r>
      <w:r w:rsidRPr="00321027">
        <w:rPr>
          <w:rFonts w:ascii="Calibri" w:eastAsiaTheme="minorEastAsia" w:hAnsi="Calibri" w:cs="Calibri"/>
        </w:rPr>
        <w:t xml:space="preserve">for the </w:t>
      </w:r>
      <w:r w:rsidR="005737BF">
        <w:rPr>
          <w:rFonts w:ascii="Calibri" w:eastAsiaTheme="minorEastAsia" w:hAnsi="Calibri" w:cs="Calibri"/>
        </w:rPr>
        <w:t xml:space="preserve"> </w:t>
      </w:r>
      <w:r w:rsidRPr="00321027">
        <w:rPr>
          <w:rFonts w:ascii="Calibri" w:eastAsiaTheme="minorEastAsia" w:hAnsi="Calibri" w:cs="Calibri"/>
        </w:rPr>
        <w:t xml:space="preserve"> </w:t>
      </w:r>
      <w:r w:rsidR="00921C6E" w:rsidRPr="00321027">
        <w:rPr>
          <w:rFonts w:ascii="Calibri" w:eastAsiaTheme="minorEastAsia" w:hAnsi="Calibri" w:cs="Calibri"/>
        </w:rPr>
        <w:t xml:space="preserve">units </w:t>
      </w:r>
      <w:r w:rsidR="00921C6E">
        <w:rPr>
          <w:rFonts w:ascii="Calibri" w:eastAsiaTheme="minorEastAsia" w:hAnsi="Calibri" w:cs="Calibri"/>
        </w:rPr>
        <w:t>in</w:t>
      </w:r>
      <w:r w:rsidR="005737BF">
        <w:rPr>
          <w:rFonts w:ascii="Calibri" w:eastAsiaTheme="minorEastAsia" w:hAnsi="Calibri" w:cs="Calibri"/>
        </w:rPr>
        <w:t xml:space="preserve"> the administrative dataset</w:t>
      </w:r>
      <w:r w:rsidR="00401A12">
        <w:rPr>
          <w:rFonts w:ascii="Calibri" w:eastAsiaTheme="minorEastAsia" w:hAnsi="Calibri" w:cs="Calibri"/>
        </w:rPr>
        <w:t xml:space="preserve"> </w:t>
      </w:r>
      <w:r w:rsidRPr="00321027">
        <w:rPr>
          <w:rFonts w:ascii="Calibri" w:eastAsiaTheme="minorEastAsia" w:hAnsi="Calibri" w:cs="Calibri"/>
        </w:rPr>
        <w:t xml:space="preserve">and </w:t>
      </w:r>
      <m:oMath>
        <m:acc>
          <m:accPr>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ρ</m:t>
                </m:r>
              </m:e>
            </m:acc>
          </m:e>
        </m:acc>
        <m:r>
          <w:rPr>
            <w:rFonts w:ascii="Cambria Math" w:eastAsiaTheme="minorEastAsia" w:hAnsi="Cambria Math" w:cs="Calibri"/>
          </w:rPr>
          <m:t xml:space="preserve"> </m:t>
        </m:r>
      </m:oMath>
      <w:r w:rsidRPr="00321027">
        <w:rPr>
          <w:rFonts w:ascii="Calibri" w:eastAsiaTheme="minorEastAsia" w:hAnsi="Calibri" w:cs="Calibri"/>
        </w:rPr>
        <w:t xml:space="preserve">the overall average </w:t>
      </w:r>
      <w:r w:rsidR="005737BF">
        <w:rPr>
          <w:rFonts w:ascii="Calibri" w:eastAsiaTheme="minorEastAsia" w:hAnsi="Calibri" w:cs="Calibri"/>
        </w:rPr>
        <w:t>participation</w:t>
      </w:r>
      <w:r w:rsidRPr="00321027">
        <w:rPr>
          <w:rFonts w:ascii="Calibri" w:eastAsiaTheme="minorEastAsia" w:hAnsi="Calibri" w:cs="Calibri"/>
        </w:rPr>
        <w:t xml:space="preserve"> probability based on the estimated population-based </w:t>
      </w:r>
      <w:r w:rsidR="005737BF">
        <w:rPr>
          <w:rFonts w:ascii="Calibri" w:eastAsiaTheme="minorEastAsia" w:hAnsi="Calibri" w:cs="Calibri"/>
        </w:rPr>
        <w:t xml:space="preserve">participation </w:t>
      </w:r>
      <w:r w:rsidRPr="00321027">
        <w:rPr>
          <w:rFonts w:ascii="Calibri" w:eastAsiaTheme="minorEastAsia" w:hAnsi="Calibri" w:cs="Calibri"/>
        </w:rPr>
        <w:t>pro</w:t>
      </w:r>
      <w:r w:rsidR="00921C6E">
        <w:rPr>
          <w:rFonts w:ascii="Calibri" w:eastAsiaTheme="minorEastAsia" w:hAnsi="Calibri" w:cs="Calibri"/>
        </w:rPr>
        <w:t>pensities</w:t>
      </w:r>
      <w:r w:rsidRPr="00321027">
        <w:rPr>
          <w:rFonts w:ascii="Calibri" w:eastAsiaTheme="minorEastAsia" w:hAnsi="Calibri" w:cs="Calibri"/>
        </w:rPr>
        <w:t xml:space="preserve"> </w:t>
      </w:r>
      <m:oMath>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ρ</m:t>
                </m:r>
              </m:e>
            </m:acc>
          </m:e>
          <m:sub>
            <m:r>
              <w:rPr>
                <w:rFonts w:ascii="Cambria Math" w:eastAsiaTheme="minorEastAsia" w:hAnsi="Cambria Math" w:cs="Calibri"/>
              </w:rPr>
              <m:t>i</m:t>
            </m:r>
          </m:sub>
          <m:sup>
            <m:r>
              <w:rPr>
                <w:rFonts w:ascii="Cambria Math" w:eastAsiaTheme="minorEastAsia" w:hAnsi="Cambria Math" w:cs="Calibri"/>
              </w:rPr>
              <m:t>P</m:t>
            </m:r>
          </m:sup>
        </m:sSubSup>
      </m:oMath>
      <w:r w:rsidRPr="00321027">
        <w:rPr>
          <w:rFonts w:ascii="Calibri" w:eastAsiaTheme="minorEastAsia" w:hAnsi="Calibri" w:cs="Calibri"/>
        </w:rPr>
        <w:t xml:space="preserve"> . The estimate for the unconditional partial R-indicator for variable </w:t>
      </w:r>
      <m:oMath>
        <m:sSub>
          <m:sSubPr>
            <m:ctrlPr>
              <w:rPr>
                <w:rFonts w:ascii="Cambria Math" w:hAnsi="Cambria Math" w:cs="Calibri"/>
                <w:b/>
                <w:bCs/>
                <w:i/>
              </w:rPr>
            </m:ctrlPr>
          </m:sSubPr>
          <m:e>
            <m:r>
              <m:rPr>
                <m:sty m:val="bi"/>
              </m:rPr>
              <w:rPr>
                <w:rFonts w:ascii="Cambria Math" w:hAnsi="Cambria Math" w:cs="Calibri"/>
              </w:rPr>
              <m:t>x</m:t>
            </m:r>
          </m:e>
          <m:sub>
            <m:r>
              <m:rPr>
                <m:sty m:val="bi"/>
              </m:rPr>
              <w:rPr>
                <w:rFonts w:ascii="Cambria Math" w:hAnsi="Cambria Math" w:cs="Calibri"/>
              </w:rPr>
              <m:t xml:space="preserve">k </m:t>
            </m:r>
          </m:sub>
        </m:sSub>
      </m:oMath>
      <w:r w:rsidRPr="00321027">
        <w:rPr>
          <w:rFonts w:ascii="Calibri" w:eastAsiaTheme="minorEastAsia" w:hAnsi="Calibri" w:cs="Calibri"/>
        </w:rPr>
        <w:t xml:space="preserve">is: </w:t>
      </w:r>
      <m:oMath>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U</m:t>
            </m:r>
          </m:sub>
        </m:sSub>
        <m:d>
          <m:dPr>
            <m:ctrlPr>
              <w:rPr>
                <w:rFonts w:ascii="Cambria Math" w:eastAsiaTheme="minorEastAsia" w:hAnsi="Cambria Math" w:cs="Calibri"/>
                <w:i/>
              </w:rPr>
            </m:ctrlPr>
          </m:dPr>
          <m:e>
            <m:sSub>
              <m:sSubPr>
                <m:ctrlPr>
                  <w:rPr>
                    <w:rFonts w:ascii="Cambria Math" w:eastAsiaTheme="minorEastAsia" w:hAnsi="Cambria Math" w:cs="Calibri"/>
                    <w:b/>
                    <w:bCs/>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k</m:t>
                </m:r>
              </m:sub>
            </m:sSub>
          </m:e>
        </m:d>
        <m:r>
          <w:rPr>
            <w:rFonts w:ascii="Cambria Math" w:eastAsiaTheme="minorEastAsia" w:hAnsi="Cambria Math" w:cs="Calibri"/>
          </w:rPr>
          <m:t>=</m:t>
        </m:r>
        <m:rad>
          <m:radPr>
            <m:degHide m:val="1"/>
            <m:ctrlPr>
              <w:rPr>
                <w:rFonts w:ascii="Cambria Math" w:eastAsiaTheme="minorEastAsia" w:hAnsi="Cambria Math" w:cs="Calibri"/>
                <w:i/>
              </w:rPr>
            </m:ctrlPr>
          </m:radPr>
          <m:deg/>
          <m:e>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N</m:t>
                </m:r>
              </m:den>
            </m:f>
            <m:nary>
              <m:naryPr>
                <m:chr m:val="∑"/>
                <m:limLoc m:val="subSup"/>
                <m:ctrlPr>
                  <w:rPr>
                    <w:rFonts w:ascii="Cambria Math" w:eastAsiaTheme="minorEastAsia" w:hAnsi="Cambria Math" w:cs="Calibri"/>
                    <w:i/>
                  </w:rPr>
                </m:ctrlPr>
              </m:naryPr>
              <m:sub>
                <m:r>
                  <w:rPr>
                    <w:rFonts w:ascii="Cambria Math" w:eastAsiaTheme="minorEastAsia" w:hAnsi="Cambria Math" w:cs="Calibri"/>
                  </w:rPr>
                  <m:t>h=1</m:t>
                </m:r>
              </m:sub>
              <m:sup>
                <m:r>
                  <w:rPr>
                    <w:rFonts w:ascii="Cambria Math" w:eastAsiaTheme="minorEastAsia" w:hAnsi="Cambria Math" w:cs="Calibri"/>
                  </w:rPr>
                  <m:t>H</m:t>
                </m:r>
              </m:sup>
              <m:e>
                <m:sSub>
                  <m:sSubPr>
                    <m:ctrlPr>
                      <w:rPr>
                        <w:rFonts w:ascii="Cambria Math" w:hAnsi="Cambria Math" w:cs="Calibri"/>
                        <w:i/>
                      </w:rPr>
                    </m:ctrlPr>
                  </m:sSubPr>
                  <m:e>
                    <m:r>
                      <w:rPr>
                        <w:rFonts w:ascii="Cambria Math" w:hAnsi="Cambria Math" w:cs="Calibri"/>
                      </w:rPr>
                      <m:t>m</m:t>
                    </m:r>
                  </m:e>
                  <m:sub>
                    <m:r>
                      <w:rPr>
                        <w:rFonts w:ascii="Cambria Math" w:hAnsi="Cambria Math" w:cs="Calibri"/>
                      </w:rPr>
                      <m:t>h</m:t>
                    </m:r>
                  </m:sub>
                </m:sSub>
                <m:sSup>
                  <m:sSupPr>
                    <m:ctrlPr>
                      <w:rPr>
                        <w:rFonts w:ascii="Cambria Math" w:hAnsi="Cambria Math" w:cs="Calibri"/>
                        <w:i/>
                      </w:rPr>
                    </m:ctrlPr>
                  </m:sSupPr>
                  <m:e>
                    <m:r>
                      <w:rPr>
                        <w:rFonts w:ascii="Cambria Math" w:hAnsi="Cambria Math" w:cs="Calibri"/>
                      </w:rPr>
                      <m:t>(</m:t>
                    </m:r>
                    <m:sSub>
                      <m:sSubPr>
                        <m:ctrlPr>
                          <w:rPr>
                            <w:rFonts w:ascii="Cambria Math" w:eastAsiaTheme="minorEastAsia" w:hAnsi="Cambria Math" w:cs="Calibri"/>
                            <w:i/>
                          </w:rPr>
                        </m:ctrlPr>
                      </m:sSubPr>
                      <m:e>
                        <m:acc>
                          <m:accPr>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ρ</m:t>
                                </m:r>
                              </m:e>
                            </m:acc>
                          </m:e>
                        </m:acc>
                      </m:e>
                      <m:sub>
                        <m:r>
                          <w:rPr>
                            <w:rFonts w:ascii="Cambria Math" w:eastAsiaTheme="minorEastAsia" w:hAnsi="Cambria Math" w:cs="Calibri"/>
                          </w:rPr>
                          <m:t>h</m:t>
                        </m:r>
                      </m:sub>
                    </m:sSub>
                    <m:r>
                      <w:rPr>
                        <w:rFonts w:ascii="Cambria Math" w:hAnsi="Cambria Math" w:cs="Calibri"/>
                      </w:rPr>
                      <m:t>-</m:t>
                    </m:r>
                    <m:acc>
                      <m:accPr>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ρ</m:t>
                            </m:r>
                          </m:e>
                        </m:acc>
                      </m:e>
                    </m:acc>
                    <m:r>
                      <w:rPr>
                        <w:rFonts w:ascii="Cambria Math" w:hAnsi="Cambria Math" w:cs="Calibri"/>
                      </w:rPr>
                      <m:t>)</m:t>
                    </m:r>
                  </m:e>
                  <m:sup>
                    <m:r>
                      <w:rPr>
                        <w:rFonts w:ascii="Cambria Math" w:hAnsi="Cambria Math" w:cs="Calibri"/>
                      </w:rPr>
                      <m:t>2</m:t>
                    </m:r>
                  </m:sup>
                </m:sSup>
              </m:e>
            </m:nary>
          </m:e>
        </m:rad>
      </m:oMath>
      <w:r w:rsidRPr="00321027">
        <w:rPr>
          <w:rFonts w:ascii="Calibri" w:eastAsiaTheme="minorEastAsia" w:hAnsi="Calibri" w:cs="Calibri"/>
        </w:rPr>
        <w:t xml:space="preserve">. The upper bound of the unconditional partial R- indicator is 0.5. The larger the value of the partial R-indicator, the stronger the association of the variable with a lack of representativeness in the </w:t>
      </w:r>
      <w:r w:rsidR="00401A12">
        <w:rPr>
          <w:rFonts w:ascii="Calibri" w:eastAsiaTheme="minorEastAsia" w:hAnsi="Calibri" w:cs="Calibri"/>
        </w:rPr>
        <w:t>administrative dataset</w:t>
      </w:r>
      <w:r w:rsidRPr="00321027">
        <w:rPr>
          <w:rFonts w:ascii="Calibri" w:eastAsiaTheme="minorEastAsia" w:hAnsi="Calibri" w:cs="Calibri"/>
        </w:rPr>
        <w:t xml:space="preserve">. </w:t>
      </w:r>
      <w:r w:rsidRPr="00321027">
        <w:rPr>
          <w:rFonts w:ascii="Calibri" w:hAnsi="Calibri" w:cs="Calibri"/>
        </w:rPr>
        <w:t xml:space="preserve">By computing and comparing the unconditional partial indicators for a set of variables it can be established for which variables the relationships are strongest. The unconditional partial R-indicator at the </w:t>
      </w:r>
      <w:r w:rsidRPr="00321027">
        <w:rPr>
          <w:rFonts w:ascii="Calibri" w:hAnsi="Calibri" w:cs="Calibri"/>
        </w:rPr>
        <w:lastRenderedPageBreak/>
        <w:t xml:space="preserve">category level </w:t>
      </w:r>
      <m:oMath>
        <m:r>
          <w:rPr>
            <w:rFonts w:ascii="Cambria Math" w:hAnsi="Cambria Math" w:cs="Calibri"/>
          </w:rPr>
          <m:t>h</m:t>
        </m:r>
      </m:oMath>
      <w:r w:rsidRPr="00321027">
        <w:rPr>
          <w:rFonts w:ascii="Calibri" w:hAnsi="Calibri" w:cs="Calibri"/>
        </w:rPr>
        <w:t xml:space="preserve"> for variable </w:t>
      </w:r>
      <m:oMath>
        <m:sSub>
          <m:sSubPr>
            <m:ctrlPr>
              <w:rPr>
                <w:rFonts w:ascii="Cambria Math" w:hAnsi="Cambria Math" w:cs="Calibri"/>
                <w:b/>
                <w:bCs/>
                <w:i/>
              </w:rPr>
            </m:ctrlPr>
          </m:sSubPr>
          <m:e>
            <m:r>
              <m:rPr>
                <m:sty m:val="bi"/>
              </m:rPr>
              <w:rPr>
                <w:rFonts w:ascii="Cambria Math" w:hAnsi="Cambria Math" w:cs="Calibri"/>
              </w:rPr>
              <m:t>x</m:t>
            </m:r>
          </m:e>
          <m:sub>
            <m:r>
              <m:rPr>
                <m:sty m:val="bi"/>
              </m:rPr>
              <w:rPr>
                <w:rFonts w:ascii="Cambria Math" w:hAnsi="Cambria Math" w:cs="Calibri"/>
              </w:rPr>
              <m:t xml:space="preserve">k </m:t>
            </m:r>
          </m:sub>
        </m:sSub>
      </m:oMath>
      <w:r w:rsidRPr="00321027">
        <w:rPr>
          <w:rFonts w:ascii="Calibri" w:hAnsi="Calibri" w:cs="Calibri"/>
        </w:rPr>
        <w:t xml:space="preserve"> is </w:t>
      </w:r>
      <m:oMath>
        <m:sSub>
          <m:sSubPr>
            <m:ctrlPr>
              <w:rPr>
                <w:rFonts w:ascii="Cambria Math" w:eastAsiaTheme="minorEastAsia" w:hAnsi="Cambria Math" w:cs="Calibri"/>
                <w:i/>
              </w:rPr>
            </m:ctrlPr>
          </m:sSubPr>
          <m:e>
            <m:r>
              <w:rPr>
                <w:rFonts w:ascii="Cambria Math" w:eastAsiaTheme="minorEastAsia" w:hAnsi="Cambria Math" w:cs="Calibri"/>
              </w:rPr>
              <m:t>R</m:t>
            </m:r>
          </m:e>
          <m:sub>
            <m:r>
              <w:rPr>
                <w:rFonts w:ascii="Cambria Math" w:eastAsiaTheme="minorEastAsia" w:hAnsi="Cambria Math" w:cs="Calibri"/>
              </w:rPr>
              <m:t>U</m:t>
            </m:r>
          </m:sub>
        </m:sSub>
        <m:d>
          <m:dPr>
            <m:ctrlPr>
              <w:rPr>
                <w:rFonts w:ascii="Cambria Math" w:eastAsiaTheme="minorEastAsia" w:hAnsi="Cambria Math" w:cs="Calibri"/>
                <w:i/>
              </w:rPr>
            </m:ctrlPr>
          </m:dPr>
          <m:e>
            <m:sSubSup>
              <m:sSubSupPr>
                <m:ctrlPr>
                  <w:rPr>
                    <w:rFonts w:ascii="Cambria Math" w:eastAsiaTheme="minorEastAsia" w:hAnsi="Cambria Math" w:cs="Calibri"/>
                    <w:b/>
                    <w:bCs/>
                    <w:i/>
                  </w:rPr>
                </m:ctrlPr>
              </m:sSubSupPr>
              <m:e>
                <m:r>
                  <m:rPr>
                    <m:sty m:val="bi"/>
                  </m:rPr>
                  <w:rPr>
                    <w:rFonts w:ascii="Cambria Math" w:eastAsiaTheme="minorEastAsia" w:hAnsi="Cambria Math" w:cs="Calibri"/>
                  </w:rPr>
                  <m:t>x</m:t>
                </m:r>
              </m:e>
              <m:sub>
                <m:r>
                  <m:rPr>
                    <m:sty m:val="bi"/>
                  </m:rPr>
                  <w:rPr>
                    <w:rFonts w:ascii="Cambria Math" w:eastAsiaTheme="minorEastAsia" w:hAnsi="Cambria Math" w:cs="Calibri"/>
                  </w:rPr>
                  <m:t>k</m:t>
                </m:r>
              </m:sub>
              <m:sup>
                <m:r>
                  <m:rPr>
                    <m:sty m:val="bi"/>
                  </m:rPr>
                  <w:rPr>
                    <w:rFonts w:ascii="Cambria Math" w:eastAsiaTheme="minorEastAsia" w:hAnsi="Cambria Math" w:cs="Calibri"/>
                  </w:rPr>
                  <m:t>h</m:t>
                </m:r>
              </m:sup>
            </m:sSubSup>
          </m:e>
        </m:d>
        <m:r>
          <w:rPr>
            <w:rFonts w:ascii="Cambria Math" w:eastAsiaTheme="minorEastAsia" w:hAnsi="Cambria Math" w:cs="Calibri"/>
          </w:rPr>
          <m:t>=</m:t>
        </m:r>
        <m:rad>
          <m:radPr>
            <m:degHide m:val="1"/>
            <m:ctrlPr>
              <w:rPr>
                <w:rFonts w:ascii="Cambria Math" w:eastAsiaTheme="minorEastAsia" w:hAnsi="Cambria Math" w:cs="Calibri"/>
                <w:i/>
              </w:rPr>
            </m:ctrlPr>
          </m:radPr>
          <m:deg/>
          <m:e>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m</m:t>
                    </m:r>
                  </m:e>
                  <m:sub>
                    <m:r>
                      <w:rPr>
                        <w:rFonts w:ascii="Cambria Math" w:eastAsiaTheme="minorEastAsia" w:hAnsi="Cambria Math" w:cs="Calibri"/>
                      </w:rPr>
                      <m:t>h</m:t>
                    </m:r>
                  </m:sub>
                </m:sSub>
              </m:num>
              <m:den>
                <m:r>
                  <w:rPr>
                    <w:rFonts w:ascii="Cambria Math" w:eastAsiaTheme="minorEastAsia" w:hAnsi="Cambria Math" w:cs="Calibri"/>
                  </w:rPr>
                  <m:t>N</m:t>
                </m:r>
              </m:den>
            </m:f>
          </m:e>
        </m:rad>
        <m:r>
          <w:rPr>
            <w:rFonts w:ascii="Cambria Math" w:hAnsi="Cambria Math" w:cs="Calibri"/>
          </w:rPr>
          <m:t xml:space="preserve"> (</m:t>
        </m:r>
        <m:sSub>
          <m:sSubPr>
            <m:ctrlPr>
              <w:rPr>
                <w:rFonts w:ascii="Cambria Math" w:eastAsiaTheme="minorEastAsia" w:hAnsi="Cambria Math" w:cs="Calibri"/>
                <w:i/>
              </w:rPr>
            </m:ctrlPr>
          </m:sSubPr>
          <m:e>
            <m:acc>
              <m:accPr>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ρ</m:t>
                    </m:r>
                  </m:e>
                </m:acc>
              </m:e>
            </m:acc>
          </m:e>
          <m:sub>
            <m:r>
              <w:rPr>
                <w:rFonts w:ascii="Cambria Math" w:eastAsiaTheme="minorEastAsia" w:hAnsi="Cambria Math" w:cs="Calibri"/>
              </w:rPr>
              <m:t>h</m:t>
            </m:r>
          </m:sub>
        </m:sSub>
        <m:r>
          <w:rPr>
            <w:rFonts w:ascii="Cambria Math" w:eastAsiaTheme="minorEastAsia" w:hAnsi="Cambria Math" w:cs="Calibri"/>
          </w:rPr>
          <m:t>-</m:t>
        </m:r>
        <m:acc>
          <m:accPr>
            <m:ctrlPr>
              <w:rPr>
                <w:rFonts w:ascii="Cambria Math" w:eastAsiaTheme="minorEastAsia" w:hAnsi="Cambria Math" w:cs="Calibri"/>
                <w:i/>
              </w:rPr>
            </m:ctrlPr>
          </m:accPr>
          <m:e>
            <m:acc>
              <m:accPr>
                <m:chr m:val="̅"/>
                <m:ctrlPr>
                  <w:rPr>
                    <w:rFonts w:ascii="Cambria Math" w:eastAsiaTheme="minorEastAsia" w:hAnsi="Cambria Math" w:cs="Calibri"/>
                    <w:i/>
                  </w:rPr>
                </m:ctrlPr>
              </m:accPr>
              <m:e>
                <m:r>
                  <w:rPr>
                    <w:rFonts w:ascii="Cambria Math" w:eastAsiaTheme="minorEastAsia" w:hAnsi="Cambria Math" w:cs="Calibri"/>
                  </w:rPr>
                  <m:t>ρ</m:t>
                </m:r>
              </m:e>
            </m:acc>
          </m:e>
        </m:acc>
        <m:r>
          <w:rPr>
            <w:rFonts w:ascii="Cambria Math" w:eastAsiaTheme="minorEastAsia" w:hAnsi="Cambria Math" w:cs="Calibri"/>
          </w:rPr>
          <m:t>)</m:t>
        </m:r>
      </m:oMath>
      <w:r w:rsidRPr="00321027">
        <w:rPr>
          <w:rFonts w:ascii="Calibri" w:hAnsi="Calibri" w:cs="Calibri"/>
        </w:rPr>
        <w:t xml:space="preserve"> and can assume positive and negative values. Note that at the category-level, a negative sign represents under-representation and a plus sign represents over-representation. </w:t>
      </w:r>
    </w:p>
    <w:p w14:paraId="6D38CD6A" w14:textId="77777777" w:rsidR="00321027" w:rsidRDefault="00510C49" w:rsidP="00921C6E">
      <w:pPr>
        <w:pStyle w:val="BodyText"/>
        <w:rPr>
          <w:rFonts w:eastAsiaTheme="minorEastAsia" w:cs="Calibri"/>
        </w:rPr>
      </w:pPr>
      <w:r>
        <w:rPr>
          <w:rFonts w:cs="Calibri"/>
        </w:rPr>
        <w:t xml:space="preserve">Finally, we note that when producing estimates from the administrative dataset, one should weight each individual </w:t>
      </w:r>
      <m:oMath>
        <m:r>
          <w:rPr>
            <w:rFonts w:ascii="Cambria Math" w:hAnsi="Cambria Math" w:cs="Calibri"/>
          </w:rPr>
          <m:t xml:space="preserve">i </m:t>
        </m:r>
      </m:oMath>
      <w:r>
        <w:rPr>
          <w:rFonts w:cs="Calibri"/>
        </w:rPr>
        <w:t>by its inverse participation pro</w:t>
      </w:r>
      <w:r w:rsidR="00921C6E">
        <w:rPr>
          <w:rFonts w:cs="Calibri"/>
        </w:rPr>
        <w:t>pensity</w:t>
      </w:r>
      <w:r>
        <w:rPr>
          <w:rFonts w:cs="Calibri"/>
        </w:rPr>
        <w:t xml:space="preserve">: </w:t>
      </w:r>
      <m:oMath>
        <m:sSup>
          <m:sSupPr>
            <m:ctrlPr>
              <w:rPr>
                <w:rFonts w:ascii="Cambria Math" w:eastAsiaTheme="minorEastAsia" w:hAnsi="Cambria Math" w:cs="Calibri"/>
                <w:i/>
              </w:rPr>
            </m:ctrlPr>
          </m:sSupPr>
          <m:e>
            <m:sSubSup>
              <m:sSubSupPr>
                <m:ctrlPr>
                  <w:rPr>
                    <w:rFonts w:ascii="Cambria Math" w:eastAsiaTheme="minorEastAsia" w:hAnsi="Cambria Math" w:cs="Calibri"/>
                    <w:i/>
                  </w:rPr>
                </m:ctrlPr>
              </m:sSubSupPr>
              <m:e>
                <m:acc>
                  <m:accPr>
                    <m:ctrlPr>
                      <w:rPr>
                        <w:rFonts w:ascii="Cambria Math" w:eastAsiaTheme="minorEastAsia" w:hAnsi="Cambria Math" w:cs="Calibri"/>
                        <w:i/>
                      </w:rPr>
                    </m:ctrlPr>
                  </m:accPr>
                  <m:e>
                    <m:r>
                      <w:rPr>
                        <w:rFonts w:ascii="Cambria Math" w:eastAsiaTheme="minorEastAsia" w:hAnsi="Cambria Math" w:cs="Calibri"/>
                      </w:rPr>
                      <m:t>ρ</m:t>
                    </m:r>
                  </m:e>
                </m:acc>
              </m:e>
              <m:sub>
                <m:r>
                  <w:rPr>
                    <w:rFonts w:ascii="Cambria Math" w:eastAsiaTheme="minorEastAsia" w:hAnsi="Cambria Math" w:cs="Calibri"/>
                  </w:rPr>
                  <m:t>i</m:t>
                </m:r>
              </m:sub>
              <m:sup>
                <m:r>
                  <w:rPr>
                    <w:rFonts w:ascii="Cambria Math" w:eastAsiaTheme="minorEastAsia" w:hAnsi="Cambria Math" w:cs="Calibri"/>
                  </w:rPr>
                  <m:t>P</m:t>
                </m:r>
              </m:sup>
            </m:sSubSup>
          </m:e>
          <m:sup>
            <m:r>
              <w:rPr>
                <w:rFonts w:ascii="Cambria Math" w:eastAsiaTheme="minorEastAsia" w:hAnsi="Cambria Math" w:cs="Calibri"/>
              </w:rPr>
              <m:t>-1</m:t>
            </m:r>
          </m:sup>
        </m:sSup>
      </m:oMath>
      <w:r w:rsidRPr="00321027">
        <w:rPr>
          <w:rFonts w:eastAsiaTheme="minorEastAsia" w:cs="Calibri"/>
        </w:rPr>
        <w:t xml:space="preserve"> to adjust for coverage bias</w:t>
      </w:r>
      <w:r>
        <w:rPr>
          <w:rFonts w:eastAsiaTheme="minorEastAsia" w:cs="Calibri"/>
        </w:rPr>
        <w:t xml:space="preserve"> in the estimates.</w:t>
      </w:r>
    </w:p>
    <w:p w14:paraId="372D3A4B" w14:textId="77777777" w:rsidR="009B0D92" w:rsidRDefault="009B0D92" w:rsidP="00510C49">
      <w:pPr>
        <w:pStyle w:val="BodyText"/>
        <w:rPr>
          <w:rFonts w:eastAsiaTheme="minorEastAsia" w:cs="Calibri"/>
        </w:rPr>
      </w:pPr>
      <w:r>
        <w:rPr>
          <w:rFonts w:eastAsiaTheme="minorEastAsia" w:cs="Calibri"/>
        </w:rPr>
        <w:t xml:space="preserve"> </w:t>
      </w:r>
    </w:p>
    <w:p w14:paraId="5D22208B" w14:textId="7D405833" w:rsidR="009B0D92" w:rsidRDefault="009B0D92" w:rsidP="009B0D92">
      <w:pPr>
        <w:pStyle w:val="Heading1"/>
        <w:numPr>
          <w:ilvl w:val="0"/>
          <w:numId w:val="30"/>
        </w:numPr>
        <w:ind w:left="426" w:hanging="426"/>
      </w:pPr>
      <w:bookmarkStart w:id="9" w:name="download-and-inspect-the-contents"/>
      <w:bookmarkStart w:id="10" w:name="_Toc124596021"/>
      <w:bookmarkEnd w:id="2"/>
      <w:bookmarkEnd w:id="8"/>
      <w:r>
        <w:t>User Guide on the R-package</w:t>
      </w:r>
      <w:bookmarkEnd w:id="10"/>
      <w:r>
        <w:t xml:space="preserve"> </w:t>
      </w:r>
    </w:p>
    <w:p w14:paraId="2884898D" w14:textId="5509A673" w:rsidR="00C7507E" w:rsidRPr="00C7507E" w:rsidRDefault="00C7507E" w:rsidP="00302363">
      <w:pPr>
        <w:pStyle w:val="BodyText"/>
      </w:pPr>
      <w:r>
        <w:t>This package assume</w:t>
      </w:r>
      <w:r w:rsidR="008B4A8D">
        <w:t>s</w:t>
      </w:r>
      <w:r>
        <w:t xml:space="preserve"> that there is a Census file to obtain auxiliary population estimates and the administrative datasets under analysis.  However, in real settings we would</w:t>
      </w:r>
      <w:r w:rsidR="00302363">
        <w:t xml:space="preserve"> not have a Census microdata to work with, rather we would have a large probability</w:t>
      </w:r>
      <w:r>
        <w:t>-based survey sample</w:t>
      </w:r>
      <w:r w:rsidR="00302363">
        <w:t xml:space="preserve"> for estimating population distributions. Therefore, we draw a random sample from the Census microdata to support this scenario and obtain auxiliary population totals from weighted sample counts.  </w:t>
      </w:r>
    </w:p>
    <w:p w14:paraId="01475169" w14:textId="77777777" w:rsidR="00270F53" w:rsidRDefault="009B0D92" w:rsidP="00942421">
      <w:pPr>
        <w:pStyle w:val="Heading2"/>
      </w:pPr>
      <w:bookmarkStart w:id="11" w:name="_Toc124596022"/>
      <w:r>
        <w:t xml:space="preserve">3.1 </w:t>
      </w:r>
      <w:r w:rsidR="001661D1">
        <w:t>Download and inspect the contents</w:t>
      </w:r>
      <w:bookmarkEnd w:id="11"/>
    </w:p>
    <w:p w14:paraId="280AE59D" w14:textId="77777777" w:rsidR="00270F53" w:rsidRDefault="001661D1" w:rsidP="00942421">
      <w:pPr>
        <w:pStyle w:val="Heading3"/>
      </w:pPr>
      <w:bookmarkStart w:id="12" w:name="download"/>
      <w:r>
        <w:t xml:space="preserve"> </w:t>
      </w:r>
      <w:bookmarkStart w:id="13" w:name="_Toc124596023"/>
      <w:r w:rsidR="009B0D92">
        <w:t xml:space="preserve">3.1.1 </w:t>
      </w:r>
      <w:r>
        <w:t>Download</w:t>
      </w:r>
      <w:bookmarkEnd w:id="13"/>
    </w:p>
    <w:p w14:paraId="451781EA" w14:textId="77777777" w:rsidR="00270F53" w:rsidRDefault="001661D1">
      <w:pPr>
        <w:pStyle w:val="FirstParagraph"/>
      </w:pPr>
      <w:r>
        <w:t xml:space="preserve">Please visit the </w:t>
      </w:r>
      <w:proofErr w:type="spellStart"/>
      <w:r>
        <w:t>github</w:t>
      </w:r>
      <w:proofErr w:type="spellEnd"/>
      <w:r>
        <w:t xml:space="preserve"> site here: </w:t>
      </w:r>
      <w:hyperlink r:id="rId8">
        <w:proofErr w:type="spellStart"/>
        <w:r>
          <w:rPr>
            <w:rStyle w:val="Hyperlink"/>
          </w:rPr>
          <w:t>qualadmin</w:t>
        </w:r>
        <w:proofErr w:type="spellEnd"/>
        <w:r>
          <w:rPr>
            <w:rStyle w:val="Hyperlink"/>
          </w:rPr>
          <w:t xml:space="preserve"> link</w:t>
        </w:r>
      </w:hyperlink>
      <w:r>
        <w:t xml:space="preserve">. Click on </w:t>
      </w:r>
      <w:r>
        <w:rPr>
          <w:rStyle w:val="VerbatimChar"/>
        </w:rPr>
        <w:t>Code</w:t>
      </w:r>
      <w:r>
        <w:t xml:space="preserve"> at the top-right corner. Then, click on </w:t>
      </w:r>
      <w:r>
        <w:rPr>
          <w:rStyle w:val="VerbatimChar"/>
        </w:rPr>
        <w:t>Download ZIP</w:t>
      </w:r>
      <w:r>
        <w:t xml:space="preserve"> to download to your local machine.</w:t>
      </w:r>
    </w:p>
    <w:p w14:paraId="31DFD719" w14:textId="52921287" w:rsidR="00270F53" w:rsidRDefault="001661D1" w:rsidP="00C7507E">
      <w:pPr>
        <w:pStyle w:val="BodyText"/>
      </w:pPr>
      <w:r>
        <w:t xml:space="preserve">Now, the downloaded folder needs to be placed in the </w:t>
      </w:r>
      <w:r w:rsidR="00C7507E">
        <w:t>designated</w:t>
      </w:r>
      <w:r>
        <w:t xml:space="preserve"> location. We recommend users decide the appropriate Drive (C, D, E, F, </w:t>
      </w:r>
      <w:proofErr w:type="spellStart"/>
      <w:r>
        <w:t>etc</w:t>
      </w:r>
      <w:proofErr w:type="spellEnd"/>
      <w:r>
        <w:t xml:space="preserve">) to house the downloaded contents. Then, </w:t>
      </w:r>
      <w:r>
        <w:rPr>
          <w:b/>
          <w:bCs/>
        </w:rPr>
        <w:t>create a new folder</w:t>
      </w:r>
      <w:r>
        <w:t xml:space="preserve"> called </w:t>
      </w:r>
      <w:proofErr w:type="spellStart"/>
      <w:r>
        <w:rPr>
          <w:rStyle w:val="VerbatimChar"/>
        </w:rPr>
        <w:t>admindata</w:t>
      </w:r>
      <w:proofErr w:type="spellEnd"/>
      <w:r>
        <w:t xml:space="preserve"> in File Explorer of your PC. Users can </w:t>
      </w:r>
      <w:proofErr w:type="spellStart"/>
      <w:r>
        <w:t>customise</w:t>
      </w:r>
      <w:proofErr w:type="spellEnd"/>
      <w:r>
        <w:t xml:space="preserve"> the new folder name as appropriate. This is your </w:t>
      </w:r>
      <w:r>
        <w:rPr>
          <w:b/>
          <w:bCs/>
        </w:rPr>
        <w:t>starting path</w:t>
      </w:r>
      <w:r>
        <w:t>.</w:t>
      </w:r>
    </w:p>
    <w:p w14:paraId="734B9739" w14:textId="77777777" w:rsidR="00270F53" w:rsidRDefault="001661D1">
      <w:pPr>
        <w:pStyle w:val="BodyText"/>
      </w:pPr>
      <w:r>
        <w:t xml:space="preserve">The screenshot showing </w:t>
      </w:r>
      <w:r>
        <w:rPr>
          <w:b/>
          <w:bCs/>
        </w:rPr>
        <w:t>starting path</w:t>
      </w:r>
      <w:r>
        <w:t>:</w:t>
      </w:r>
    </w:p>
    <w:p w14:paraId="35F547F0" w14:textId="77777777" w:rsidR="00270F53" w:rsidRDefault="001661D1">
      <w:pPr>
        <w:pStyle w:val="CaptionedFigure"/>
      </w:pPr>
      <w:r>
        <w:rPr>
          <w:noProof/>
          <w:lang w:val="en-GB" w:eastAsia="en-GB" w:bidi="he-IL"/>
        </w:rPr>
        <w:drawing>
          <wp:inline distT="0" distB="0" distL="0" distR="0" wp14:anchorId="7EA539DD" wp14:editId="23A9C793">
            <wp:extent cx="4726004" cy="962526"/>
            <wp:effectExtent l="0" t="0" r="0" b="0"/>
            <wp:docPr id="30" name="Picture" descr="Starting_path"/>
            <wp:cNvGraphicFramePr/>
            <a:graphic xmlns:a="http://schemas.openxmlformats.org/drawingml/2006/main">
              <a:graphicData uri="http://schemas.openxmlformats.org/drawingml/2006/picture">
                <pic:pic xmlns:pic="http://schemas.openxmlformats.org/drawingml/2006/picture">
                  <pic:nvPicPr>
                    <pic:cNvPr id="31" name="Picture" descr="image/Starting_path.png"/>
                    <pic:cNvPicPr>
                      <a:picLocks noChangeAspect="1" noChangeArrowheads="1"/>
                    </pic:cNvPicPr>
                  </pic:nvPicPr>
                  <pic:blipFill>
                    <a:blip r:embed="rId9"/>
                    <a:stretch>
                      <a:fillRect/>
                    </a:stretch>
                  </pic:blipFill>
                  <pic:spPr bwMode="auto">
                    <a:xfrm>
                      <a:off x="0" y="0"/>
                      <a:ext cx="4726004" cy="962526"/>
                    </a:xfrm>
                    <a:prstGeom prst="rect">
                      <a:avLst/>
                    </a:prstGeom>
                    <a:noFill/>
                    <a:ln w="9525">
                      <a:noFill/>
                      <a:headEnd/>
                      <a:tailEnd/>
                    </a:ln>
                  </pic:spPr>
                </pic:pic>
              </a:graphicData>
            </a:graphic>
          </wp:inline>
        </w:drawing>
      </w:r>
    </w:p>
    <w:p w14:paraId="1DD5A120" w14:textId="5C79359E" w:rsidR="00270F53" w:rsidRDefault="00270F53">
      <w:pPr>
        <w:pStyle w:val="ImageCaption"/>
      </w:pPr>
    </w:p>
    <w:p w14:paraId="2793016C" w14:textId="77777777" w:rsidR="00270F53" w:rsidRDefault="001661D1">
      <w:pPr>
        <w:pStyle w:val="BodyText"/>
      </w:pPr>
      <w:r>
        <w:t xml:space="preserve">Under this Starting path, </w:t>
      </w:r>
      <w:r>
        <w:rPr>
          <w:rStyle w:val="VerbatimChar"/>
        </w:rPr>
        <w:t>F:/admindata</w:t>
      </w:r>
      <w:r>
        <w:t>, place the downloaded folder from GitHub. Extract the zip folder as necessary.</w:t>
      </w:r>
    </w:p>
    <w:p w14:paraId="4DAA59EF" w14:textId="6347FC05" w:rsidR="00270F53" w:rsidRDefault="001661D1">
      <w:pPr>
        <w:pStyle w:val="BodyText"/>
      </w:pPr>
      <w:r>
        <w:lastRenderedPageBreak/>
        <w:t xml:space="preserve">As such, </w:t>
      </w:r>
      <w:r>
        <w:rPr>
          <w:rStyle w:val="VerbatimChar"/>
        </w:rPr>
        <w:t>F:/admindata/qualadmin</w:t>
      </w:r>
      <w:r>
        <w:t xml:space="preserve"> becomes the MASTER project folder. We’ll set it as working directory</w:t>
      </w:r>
      <w:r w:rsidR="00F61050">
        <w:rPr>
          <w:rStyle w:val="FootnoteReference"/>
        </w:rPr>
        <w:footnoteReference w:id="1"/>
      </w:r>
      <w:r>
        <w:t xml:space="preserve"> in RStudio later.</w:t>
      </w:r>
    </w:p>
    <w:p w14:paraId="5C98B681" w14:textId="77777777" w:rsidR="00270F53" w:rsidRDefault="009B0D92" w:rsidP="007419A0">
      <w:pPr>
        <w:pStyle w:val="Heading3"/>
      </w:pPr>
      <w:bookmarkStart w:id="14" w:name="downloaded-contents-explained"/>
      <w:bookmarkStart w:id="15" w:name="_Toc124596024"/>
      <w:bookmarkEnd w:id="12"/>
      <w:r>
        <w:t xml:space="preserve">3.1.2 </w:t>
      </w:r>
      <w:r w:rsidR="001661D1">
        <w:t>Downloaded contents explained</w:t>
      </w:r>
      <w:bookmarkEnd w:id="15"/>
    </w:p>
    <w:p w14:paraId="699E511F" w14:textId="77777777" w:rsidR="00270F53" w:rsidRDefault="001661D1" w:rsidP="007419A0">
      <w:pPr>
        <w:pStyle w:val="Heading4"/>
      </w:pPr>
      <w:bookmarkStart w:id="16" w:name="example-datasets"/>
      <w:r>
        <w:t>Example datasets</w:t>
      </w:r>
    </w:p>
    <w:p w14:paraId="799AFF6E" w14:textId="77777777" w:rsidR="00270F53" w:rsidRDefault="001661D1">
      <w:pPr>
        <w:pStyle w:val="FirstParagraph"/>
      </w:pPr>
      <w:r>
        <w:t>We provide two example data sources.</w:t>
      </w:r>
    </w:p>
    <w:tbl>
      <w:tblPr>
        <w:tblStyle w:val="Table"/>
        <w:tblW w:w="0" w:type="auto"/>
        <w:tblLook w:val="0020" w:firstRow="1" w:lastRow="0" w:firstColumn="0" w:lastColumn="0" w:noHBand="0" w:noVBand="0"/>
      </w:tblPr>
      <w:tblGrid>
        <w:gridCol w:w="1646"/>
        <w:gridCol w:w="4275"/>
      </w:tblGrid>
      <w:tr w:rsidR="00270F53" w14:paraId="62FEFC6B" w14:textId="77777777" w:rsidTr="0081275C">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bottom w:val="single" w:sz="2" w:space="0" w:color="auto"/>
            </w:tcBorders>
          </w:tcPr>
          <w:p w14:paraId="4A4611C0" w14:textId="77777777" w:rsidR="00270F53" w:rsidRDefault="001661D1">
            <w:pPr>
              <w:pStyle w:val="Compact"/>
            </w:pPr>
            <w:r>
              <w:t>Data type</w:t>
            </w:r>
          </w:p>
        </w:tc>
        <w:tc>
          <w:tcPr>
            <w:tcW w:w="0" w:type="auto"/>
            <w:tcBorders>
              <w:top w:val="single" w:sz="4" w:space="0" w:color="auto"/>
              <w:bottom w:val="single" w:sz="2" w:space="0" w:color="auto"/>
            </w:tcBorders>
          </w:tcPr>
          <w:p w14:paraId="7D23D713" w14:textId="77777777" w:rsidR="00270F53" w:rsidRDefault="001661D1">
            <w:pPr>
              <w:pStyle w:val="Compact"/>
            </w:pPr>
            <w:r>
              <w:t>File name</w:t>
            </w:r>
          </w:p>
        </w:tc>
      </w:tr>
      <w:tr w:rsidR="00270F53" w14:paraId="34C1B291" w14:textId="77777777" w:rsidTr="0081275C">
        <w:tc>
          <w:tcPr>
            <w:tcW w:w="0" w:type="auto"/>
            <w:tcBorders>
              <w:top w:val="single" w:sz="2" w:space="0" w:color="auto"/>
            </w:tcBorders>
          </w:tcPr>
          <w:p w14:paraId="6B269346" w14:textId="77777777" w:rsidR="00270F53" w:rsidRDefault="001661D1">
            <w:pPr>
              <w:pStyle w:val="Compact"/>
            </w:pPr>
            <w:r>
              <w:t>Administrative</w:t>
            </w:r>
          </w:p>
        </w:tc>
        <w:tc>
          <w:tcPr>
            <w:tcW w:w="0" w:type="auto"/>
            <w:tcBorders>
              <w:top w:val="single" w:sz="2" w:space="0" w:color="auto"/>
            </w:tcBorders>
          </w:tcPr>
          <w:p w14:paraId="41ECCEAE" w14:textId="77777777" w:rsidR="00270F53" w:rsidRDefault="001661D1">
            <w:pPr>
              <w:pStyle w:val="Compact"/>
            </w:pPr>
            <w:r>
              <w:t>public_release_admin.csv</w:t>
            </w:r>
          </w:p>
        </w:tc>
      </w:tr>
      <w:tr w:rsidR="00270F53" w14:paraId="487A463F" w14:textId="77777777" w:rsidTr="0081275C">
        <w:tc>
          <w:tcPr>
            <w:tcW w:w="0" w:type="auto"/>
            <w:tcBorders>
              <w:bottom w:val="single" w:sz="4" w:space="0" w:color="auto"/>
            </w:tcBorders>
          </w:tcPr>
          <w:p w14:paraId="05EC37DA" w14:textId="77777777" w:rsidR="00270F53" w:rsidRDefault="001661D1">
            <w:pPr>
              <w:pStyle w:val="Compact"/>
            </w:pPr>
            <w:r>
              <w:t>Census</w:t>
            </w:r>
          </w:p>
        </w:tc>
        <w:tc>
          <w:tcPr>
            <w:tcW w:w="0" w:type="auto"/>
            <w:tcBorders>
              <w:bottom w:val="single" w:sz="4" w:space="0" w:color="auto"/>
            </w:tcBorders>
          </w:tcPr>
          <w:p w14:paraId="52274B22" w14:textId="6C8F02F0" w:rsidR="00270F53" w:rsidRDefault="001661D1">
            <w:pPr>
              <w:pStyle w:val="Compact"/>
            </w:pPr>
            <w:r>
              <w:t>pop_u_short_</w:t>
            </w:r>
            <w:r w:rsidR="0081275C">
              <w:t>public_release</w:t>
            </w:r>
            <w:r>
              <w:t>_5vars.Rdata</w:t>
            </w:r>
          </w:p>
        </w:tc>
      </w:tr>
    </w:tbl>
    <w:p w14:paraId="15E5B223" w14:textId="77777777" w:rsidR="00270F53" w:rsidRDefault="001661D1" w:rsidP="007419A0">
      <w:pPr>
        <w:pStyle w:val="Heading4"/>
      </w:pPr>
      <w:bookmarkStart w:id="17" w:name="folders-and-r-scripts"/>
      <w:bookmarkEnd w:id="16"/>
      <w:r>
        <w:t>Folders and R scripts</w:t>
      </w:r>
    </w:p>
    <w:p w14:paraId="27EF94A0" w14:textId="395FB872" w:rsidR="00270F53" w:rsidRDefault="001661D1">
      <w:pPr>
        <w:pStyle w:val="FirstParagraph"/>
      </w:pPr>
      <w:r>
        <w:t xml:space="preserve">Under </w:t>
      </w:r>
      <w:r>
        <w:rPr>
          <w:rStyle w:val="VerbatimChar"/>
        </w:rPr>
        <w:t>F:\admindata\qualadmin</w:t>
      </w:r>
      <w:r>
        <w:t xml:space="preserve"> folder, you’ll be presented with the following contents. </w:t>
      </w:r>
    </w:p>
    <w:p w14:paraId="06BBF02A" w14:textId="3F155A71" w:rsidR="000C572D" w:rsidRPr="000C572D" w:rsidRDefault="004D6E0E" w:rsidP="000C572D">
      <w:pPr>
        <w:pStyle w:val="BodyText"/>
      </w:pPr>
      <w:r>
        <w:rPr>
          <w:noProof/>
        </w:rPr>
        <w:drawing>
          <wp:inline distT="0" distB="0" distL="0" distR="0" wp14:anchorId="313B689C" wp14:editId="19885095">
            <wp:extent cx="2705478" cy="22005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705478" cy="2200582"/>
                    </a:xfrm>
                    <a:prstGeom prst="rect">
                      <a:avLst/>
                    </a:prstGeom>
                  </pic:spPr>
                </pic:pic>
              </a:graphicData>
            </a:graphic>
          </wp:inline>
        </w:drawing>
      </w:r>
    </w:p>
    <w:p w14:paraId="2D258289" w14:textId="77777777" w:rsidR="00270F53" w:rsidRDefault="001661D1">
      <w:pPr>
        <w:pStyle w:val="BodyText"/>
      </w:pPr>
      <w:r>
        <w:t xml:space="preserve">The </w:t>
      </w:r>
      <w:r>
        <w:rPr>
          <w:b/>
          <w:bCs/>
        </w:rPr>
        <w:t>“</w:t>
      </w:r>
      <w:proofErr w:type="spellStart"/>
      <w:r>
        <w:rPr>
          <w:b/>
          <w:bCs/>
        </w:rPr>
        <w:t>User_manual</w:t>
      </w:r>
      <w:proofErr w:type="spellEnd"/>
      <w:r>
        <w:rPr>
          <w:b/>
          <w:bCs/>
        </w:rPr>
        <w:t>”</w:t>
      </w:r>
      <w:r>
        <w:t xml:space="preserve"> folder contains instructions on using the provided R code files.</w:t>
      </w:r>
    </w:p>
    <w:p w14:paraId="130D9564" w14:textId="77777777" w:rsidR="00270F53" w:rsidRDefault="001661D1">
      <w:pPr>
        <w:pStyle w:val="BodyText"/>
      </w:pPr>
      <w:r>
        <w:t xml:space="preserve">The users do not need to do anything with the folder titled </w:t>
      </w:r>
      <w:r>
        <w:rPr>
          <w:b/>
          <w:bCs/>
        </w:rPr>
        <w:t>“Functions”</w:t>
      </w:r>
      <w:r>
        <w:t>. These pre-defined functions are used to either enclose complex procedures or perform repetitive tasks including cleaning and computing quality indicators. There are two files containing pre-defined functions. There is no need to run function files independently.</w:t>
      </w:r>
    </w:p>
    <w:p w14:paraId="0B28EC15" w14:textId="77777777" w:rsidR="00270F53" w:rsidRDefault="001661D1">
      <w:pPr>
        <w:pStyle w:val="BodyText"/>
      </w:pPr>
      <w:r>
        <w:t xml:space="preserve">The functions will be automatically called in when the three main R script files are run: </w:t>
      </w:r>
      <w:r>
        <w:rPr>
          <w:rStyle w:val="VerbatimChar"/>
        </w:rPr>
        <w:t>2_Prep_Wtsample_Freq_Table.R</w:t>
      </w:r>
      <w:r>
        <w:t xml:space="preserve"> </w:t>
      </w:r>
      <w:r>
        <w:rPr>
          <w:rStyle w:val="VerbatimChar"/>
        </w:rPr>
        <w:t>3_A_Distance_Metrics.R</w:t>
      </w:r>
      <w:r>
        <w:t xml:space="preserve"> </w:t>
      </w:r>
      <w:r>
        <w:rPr>
          <w:rStyle w:val="VerbatimChar"/>
        </w:rPr>
        <w:t>3_B_R-</w:t>
      </w:r>
      <w:proofErr w:type="gramStart"/>
      <w:r>
        <w:rPr>
          <w:rStyle w:val="VerbatimChar"/>
        </w:rPr>
        <w:t>indicator.R</w:t>
      </w:r>
      <w:proofErr w:type="gramEnd"/>
    </w:p>
    <w:p w14:paraId="3BF5916F" w14:textId="77777777" w:rsidR="00270F53" w:rsidRDefault="001661D1">
      <w:pPr>
        <w:pStyle w:val="BodyText"/>
      </w:pPr>
      <w:r>
        <w:t xml:space="preserve">The </w:t>
      </w:r>
      <w:r>
        <w:rPr>
          <w:rStyle w:val="VerbatimChar"/>
        </w:rPr>
        <w:t>2_Prep_Wtsample_Freq_Table.R</w:t>
      </w:r>
      <w:r>
        <w:t xml:space="preserve"> file creates necessary data needed to compute distance metrics and R-indicators. The master file, </w:t>
      </w:r>
      <w:r>
        <w:rPr>
          <w:rStyle w:val="VerbatimChar"/>
        </w:rPr>
        <w:t>3_MASTER_Run_</w:t>
      </w:r>
      <w:proofErr w:type="gramStart"/>
      <w:r>
        <w:rPr>
          <w:rStyle w:val="VerbatimChar"/>
        </w:rPr>
        <w:t>AB.R</w:t>
      </w:r>
      <w:proofErr w:type="gramEnd"/>
      <w:r>
        <w:t xml:space="preserve"> runs the above </w:t>
      </w:r>
      <w:r>
        <w:rPr>
          <w:i/>
          <w:iCs/>
        </w:rPr>
        <w:t>two</w:t>
      </w:r>
      <w:r>
        <w:t xml:space="preserve"> main R script files, (</w:t>
      </w:r>
      <w:r>
        <w:rPr>
          <w:rStyle w:val="VerbatimChar"/>
        </w:rPr>
        <w:t>3_A_Distance_Metrics.R</w:t>
      </w:r>
      <w:r>
        <w:t xml:space="preserve"> </w:t>
      </w:r>
      <w:r>
        <w:rPr>
          <w:rStyle w:val="VerbatimChar"/>
        </w:rPr>
        <w:t>3_B_R-indicator.R</w:t>
      </w:r>
      <w:r>
        <w:t>) automatically in sequence.</w:t>
      </w:r>
    </w:p>
    <w:p w14:paraId="56D924D1" w14:textId="77777777" w:rsidR="00270F53" w:rsidRDefault="001661D1">
      <w:pPr>
        <w:pStyle w:val="BodyText"/>
      </w:pPr>
      <w:r>
        <w:lastRenderedPageBreak/>
        <w:t xml:space="preserve">The first three files, </w:t>
      </w:r>
      <w:r>
        <w:rPr>
          <w:rStyle w:val="VerbatimChar"/>
        </w:rPr>
        <w:t>0_Custom_Path.R</w:t>
      </w:r>
      <w:r>
        <w:t xml:space="preserve">, </w:t>
      </w:r>
      <w:r>
        <w:rPr>
          <w:rStyle w:val="VerbatimChar"/>
        </w:rPr>
        <w:t>1_Create_Folders.R</w:t>
      </w:r>
      <w:r>
        <w:t xml:space="preserve"> and </w:t>
      </w:r>
      <w:r>
        <w:rPr>
          <w:rStyle w:val="VerbatimChar"/>
        </w:rPr>
        <w:t>1_Install_Packages.R</w:t>
      </w:r>
      <w:r>
        <w:t xml:space="preserve"> can be run to get ready to run the above main analysis files, as discussed in the following section.</w:t>
      </w:r>
    </w:p>
    <w:p w14:paraId="6366496E" w14:textId="77777777" w:rsidR="00270F53" w:rsidRDefault="009B0D92" w:rsidP="00942421">
      <w:pPr>
        <w:pStyle w:val="Heading2"/>
      </w:pPr>
      <w:bookmarkStart w:id="18" w:name="launch-rstudio-and-get-ready"/>
      <w:bookmarkStart w:id="19" w:name="_Toc124596025"/>
      <w:bookmarkEnd w:id="9"/>
      <w:bookmarkEnd w:id="14"/>
      <w:bookmarkEnd w:id="17"/>
      <w:r>
        <w:t xml:space="preserve">3.2 </w:t>
      </w:r>
      <w:r w:rsidR="001661D1">
        <w:t>Launch RStudio and get ready</w:t>
      </w:r>
      <w:bookmarkEnd w:id="19"/>
    </w:p>
    <w:p w14:paraId="661BE331" w14:textId="77777777" w:rsidR="00270F53" w:rsidRDefault="009B0D92" w:rsidP="00942421">
      <w:pPr>
        <w:pStyle w:val="Heading3"/>
      </w:pPr>
      <w:bookmarkStart w:id="20" w:name="open-the-entire-master-folder-in-rstudio"/>
      <w:bookmarkStart w:id="21" w:name="_Toc124596026"/>
      <w:r>
        <w:t>3.2.</w:t>
      </w:r>
      <w:r w:rsidR="001661D1">
        <w:t>1 Open the entire master folder in RStudio</w:t>
      </w:r>
      <w:bookmarkEnd w:id="21"/>
    </w:p>
    <w:p w14:paraId="56E7ADA9" w14:textId="77777777" w:rsidR="00270F53" w:rsidRDefault="001661D1">
      <w:pPr>
        <w:pStyle w:val="FirstParagraph"/>
      </w:pPr>
      <w:r>
        <w:t xml:space="preserve">First, launch RStudio. Then, we need to </w:t>
      </w:r>
      <w:r>
        <w:rPr>
          <w:b/>
          <w:bCs/>
        </w:rPr>
        <w:t>open the entire folder</w:t>
      </w:r>
      <w:r>
        <w:t xml:space="preserve"> </w:t>
      </w:r>
      <w:r>
        <w:rPr>
          <w:rStyle w:val="VerbatimChar"/>
        </w:rPr>
        <w:t>F:/admindata/qualadmin</w:t>
      </w:r>
      <w:r>
        <w:t xml:space="preserve"> where downloaded materials are located.</w:t>
      </w:r>
    </w:p>
    <w:p w14:paraId="10FE0497" w14:textId="77777777" w:rsidR="00270F53" w:rsidRDefault="001661D1">
      <w:pPr>
        <w:pStyle w:val="BodyText"/>
      </w:pPr>
      <w:r>
        <w:t xml:space="preserve">Unfortunately, RStudio has no feature in the menu, but you could do so by accessing </w:t>
      </w:r>
      <w:r>
        <w:rPr>
          <w:b/>
          <w:bCs/>
        </w:rPr>
        <w:t>Files</w:t>
      </w:r>
      <w:r>
        <w:t xml:space="preserve"> tab. Click on </w:t>
      </w:r>
      <w:r>
        <w:rPr>
          <w:rStyle w:val="VerbatimChar"/>
        </w:rPr>
        <w:t>...</w:t>
      </w:r>
      <w:r>
        <w:t xml:space="preserve"> as shown below. </w:t>
      </w:r>
      <w:r>
        <w:rPr>
          <w:noProof/>
          <w:lang w:val="en-GB" w:eastAsia="en-GB" w:bidi="he-IL"/>
        </w:rPr>
        <w:drawing>
          <wp:inline distT="0" distB="0" distL="0" distR="0" wp14:anchorId="3CDD35AC" wp14:editId="0D60E200">
            <wp:extent cx="5943600" cy="3251443"/>
            <wp:effectExtent l="0" t="0" r="0" b="0"/>
            <wp:docPr id="41" name="Picture" descr="Open folder"/>
            <wp:cNvGraphicFramePr/>
            <a:graphic xmlns:a="http://schemas.openxmlformats.org/drawingml/2006/main">
              <a:graphicData uri="http://schemas.openxmlformats.org/drawingml/2006/picture">
                <pic:pic xmlns:pic="http://schemas.openxmlformats.org/drawingml/2006/picture">
                  <pic:nvPicPr>
                    <pic:cNvPr id="42" name="Picture" descr="image/Open_folder.png"/>
                    <pic:cNvPicPr>
                      <a:picLocks noChangeAspect="1" noChangeArrowheads="1"/>
                    </pic:cNvPicPr>
                  </pic:nvPicPr>
                  <pic:blipFill>
                    <a:blip r:embed="rId11"/>
                    <a:stretch>
                      <a:fillRect/>
                    </a:stretch>
                  </pic:blipFill>
                  <pic:spPr bwMode="auto">
                    <a:xfrm>
                      <a:off x="0" y="0"/>
                      <a:ext cx="5943600" cy="3251443"/>
                    </a:xfrm>
                    <a:prstGeom prst="rect">
                      <a:avLst/>
                    </a:prstGeom>
                    <a:noFill/>
                    <a:ln w="9525">
                      <a:noFill/>
                      <a:headEnd/>
                      <a:tailEnd/>
                    </a:ln>
                  </pic:spPr>
                </pic:pic>
              </a:graphicData>
            </a:graphic>
          </wp:inline>
        </w:drawing>
      </w:r>
      <w:r>
        <w:t xml:space="preserve"> Then, locate the master folder. In our example, it is </w:t>
      </w:r>
      <w:r>
        <w:rPr>
          <w:rStyle w:val="VerbatimChar"/>
        </w:rPr>
        <w:t>F:/admindata/qualadmin</w:t>
      </w:r>
      <w:r>
        <w:t>.</w:t>
      </w:r>
    </w:p>
    <w:p w14:paraId="7C02C04F" w14:textId="77777777" w:rsidR="00270F53" w:rsidRDefault="009B0D92" w:rsidP="00942421">
      <w:pPr>
        <w:pStyle w:val="Heading3"/>
      </w:pPr>
      <w:bookmarkStart w:id="22" w:name="set-custom-path"/>
      <w:bookmarkStart w:id="23" w:name="_Toc124596027"/>
      <w:bookmarkEnd w:id="20"/>
      <w:r>
        <w:t>3.2.</w:t>
      </w:r>
      <w:r w:rsidR="001661D1">
        <w:t>2 Set custom path</w:t>
      </w:r>
      <w:bookmarkEnd w:id="23"/>
    </w:p>
    <w:p w14:paraId="1098A464" w14:textId="77777777" w:rsidR="00270F53" w:rsidRDefault="001661D1">
      <w:pPr>
        <w:pStyle w:val="FirstParagraph"/>
      </w:pPr>
      <w:r>
        <w:t xml:space="preserve">Click open the R script file, </w:t>
      </w:r>
      <w:r>
        <w:rPr>
          <w:rStyle w:val="VerbatimChar"/>
        </w:rPr>
        <w:t>0_Custom_Path.R</w:t>
      </w:r>
      <w:r>
        <w:t xml:space="preserve">. </w:t>
      </w:r>
      <w:proofErr w:type="spellStart"/>
      <w:r>
        <w:t>Customise</w:t>
      </w:r>
      <w:proofErr w:type="spellEnd"/>
      <w:r>
        <w:t xml:space="preserve"> the starting path as needed, and set the path to indicate the master folder. The example code is:</w:t>
      </w:r>
    </w:p>
    <w:p w14:paraId="4AE75663" w14:textId="77777777" w:rsidR="00270F53" w:rsidRDefault="001661D1">
      <w:pPr>
        <w:pStyle w:val="SourceCode"/>
      </w:pPr>
      <w:r>
        <w:rPr>
          <w:rStyle w:val="NormalTok"/>
        </w:rPr>
        <w:t xml:space="preserve">    </w:t>
      </w:r>
      <w:r>
        <w:rPr>
          <w:rStyle w:val="CommentTok"/>
        </w:rPr>
        <w:t># Starting path (CUSTOMISE PLEASE)</w:t>
      </w:r>
      <w:r>
        <w:br/>
      </w:r>
      <w:r>
        <w:rPr>
          <w:rStyle w:val="NormalTok"/>
        </w:rPr>
        <w:t xml:space="preserve">    </w:t>
      </w:r>
      <w:proofErr w:type="spellStart"/>
      <w:r>
        <w:rPr>
          <w:rStyle w:val="FunctionTok"/>
        </w:rPr>
        <w:t>setwd</w:t>
      </w:r>
      <w:proofErr w:type="spellEnd"/>
      <w:r>
        <w:rPr>
          <w:rStyle w:val="NormalTok"/>
        </w:rPr>
        <w:t>(</w:t>
      </w:r>
      <w:r>
        <w:rPr>
          <w:rStyle w:val="StringTok"/>
        </w:rPr>
        <w:t>"F:/admindata"</w:t>
      </w:r>
      <w:r>
        <w:rPr>
          <w:rStyle w:val="NormalTok"/>
        </w:rPr>
        <w:t>)</w:t>
      </w:r>
      <w:r>
        <w:br/>
      </w:r>
      <w:r>
        <w:br/>
      </w:r>
      <w:r>
        <w:rPr>
          <w:rStyle w:val="NormalTok"/>
        </w:rPr>
        <w:t xml:space="preserve">    </w:t>
      </w:r>
      <w:r>
        <w:rPr>
          <w:rStyle w:val="CommentTok"/>
        </w:rPr>
        <w:t># Master project folder (USE AS IT IS)</w:t>
      </w:r>
      <w:r>
        <w:br/>
      </w:r>
      <w:r>
        <w:rPr>
          <w:rStyle w:val="NormalTok"/>
        </w:rPr>
        <w:t xml:space="preserve">    </w:t>
      </w:r>
      <w:proofErr w:type="spellStart"/>
      <w:r>
        <w:rPr>
          <w:rStyle w:val="FunctionTok"/>
        </w:rPr>
        <w:t>setwd</w:t>
      </w:r>
      <w:proofErr w:type="spellEnd"/>
      <w:r>
        <w:rPr>
          <w:rStyle w:val="NormalTok"/>
        </w:rPr>
        <w:t>(</w:t>
      </w:r>
      <w:proofErr w:type="gramStart"/>
      <w:r>
        <w:rPr>
          <w:rStyle w:val="StringTok"/>
        </w:rPr>
        <w:t>"./</w:t>
      </w:r>
      <w:proofErr w:type="spellStart"/>
      <w:proofErr w:type="gramEnd"/>
      <w:r>
        <w:rPr>
          <w:rStyle w:val="StringTok"/>
        </w:rPr>
        <w:t>qualadmin</w:t>
      </w:r>
      <w:proofErr w:type="spellEnd"/>
      <w:r>
        <w:rPr>
          <w:rStyle w:val="StringTok"/>
        </w:rPr>
        <w:t>"</w:t>
      </w:r>
      <w:r>
        <w:rPr>
          <w:rStyle w:val="NormalTok"/>
        </w:rPr>
        <w:t>)</w:t>
      </w:r>
      <w:r>
        <w:br/>
      </w:r>
      <w:r>
        <w:br/>
      </w:r>
      <w:r>
        <w:rPr>
          <w:rStyle w:val="NormalTok"/>
        </w:rPr>
        <w:t xml:space="preserve">    </w:t>
      </w:r>
      <w:r>
        <w:rPr>
          <w:rStyle w:val="CommentTok"/>
        </w:rPr>
        <w:t># Check your current directory</w:t>
      </w:r>
      <w:r>
        <w:br/>
      </w:r>
      <w:r>
        <w:rPr>
          <w:rStyle w:val="NormalTok"/>
        </w:rPr>
        <w:t xml:space="preserve">    </w:t>
      </w:r>
      <w:proofErr w:type="spellStart"/>
      <w:r>
        <w:rPr>
          <w:rStyle w:val="FunctionTok"/>
        </w:rPr>
        <w:t>getwd</w:t>
      </w:r>
      <w:proofErr w:type="spellEnd"/>
      <w:r>
        <w:rPr>
          <w:rStyle w:val="NormalTok"/>
        </w:rPr>
        <w:t>()</w:t>
      </w:r>
    </w:p>
    <w:p w14:paraId="27E9E770" w14:textId="77777777" w:rsidR="00270F53" w:rsidRDefault="001661D1">
      <w:pPr>
        <w:pStyle w:val="FirstParagraph"/>
      </w:pPr>
      <w:r>
        <w:lastRenderedPageBreak/>
        <w:t xml:space="preserve">Please ensure to use a single forward slash </w:t>
      </w:r>
      <w:r>
        <w:rPr>
          <w:rStyle w:val="VerbatimChar"/>
        </w:rPr>
        <w:t>/</w:t>
      </w:r>
      <w:r>
        <w:t xml:space="preserve"> as above. R will print an error when backward slash </w:t>
      </w:r>
      <w:r>
        <w:rPr>
          <w:rStyle w:val="VerbatimChar"/>
        </w:rPr>
        <w:t>\</w:t>
      </w:r>
      <w:r>
        <w:t xml:space="preserve"> is used in path. For instance,</w:t>
      </w:r>
    </w:p>
    <w:p w14:paraId="53607480" w14:textId="5D06B8BB" w:rsidR="00270F53" w:rsidRDefault="001661D1">
      <w:pPr>
        <w:pStyle w:val="SourceCode"/>
      </w:pPr>
      <w:r>
        <w:rPr>
          <w:rStyle w:val="NormalTok"/>
        </w:rPr>
        <w:t xml:space="preserve">    </w:t>
      </w:r>
      <w:proofErr w:type="spellStart"/>
      <w:r>
        <w:rPr>
          <w:rStyle w:val="FunctionTok"/>
        </w:rPr>
        <w:t>setwd</w:t>
      </w:r>
      <w:proofErr w:type="spellEnd"/>
      <w:r>
        <w:rPr>
          <w:rStyle w:val="NormalTok"/>
        </w:rPr>
        <w:t>(</w:t>
      </w:r>
      <w:r>
        <w:rPr>
          <w:rStyle w:val="StringTok"/>
        </w:rPr>
        <w:t>"</w:t>
      </w:r>
      <w:proofErr w:type="gramStart"/>
      <w:r>
        <w:rPr>
          <w:rStyle w:val="StringTok"/>
        </w:rPr>
        <w:t>F:</w:t>
      </w:r>
      <w:r w:rsidR="00931B4E">
        <w:rPr>
          <w:rStyle w:val="StringTok"/>
        </w:rPr>
        <w:t>\a</w:t>
      </w:r>
      <w:r>
        <w:rPr>
          <w:rStyle w:val="StringTok"/>
        </w:rPr>
        <w:t>dmindata)`</w:t>
      </w:r>
      <w:proofErr w:type="gramEnd"/>
      <w:r>
        <w:br/>
      </w:r>
      <w:r>
        <w:rPr>
          <w:rStyle w:val="StringTok"/>
        </w:rPr>
        <w:t xml:space="preserve">    Error: '</w:t>
      </w:r>
      <w:r w:rsidR="00931B4E">
        <w:rPr>
          <w:rStyle w:val="StringTok"/>
        </w:rPr>
        <w:t>\a</w:t>
      </w:r>
      <w:r>
        <w:rPr>
          <w:rStyle w:val="StringTok"/>
        </w:rPr>
        <w:t>' is an unrecognized escape in character string starting ""F:</w:t>
      </w:r>
      <w:r w:rsidR="00931B4E">
        <w:rPr>
          <w:rStyle w:val="StringTok"/>
        </w:rPr>
        <w:t>\a</w:t>
      </w:r>
      <w:r>
        <w:rPr>
          <w:rStyle w:val="StringTok"/>
        </w:rPr>
        <w:t>"</w:t>
      </w:r>
    </w:p>
    <w:p w14:paraId="366230E9" w14:textId="1A99BB6F" w:rsidR="00270F53" w:rsidRDefault="001661D1">
      <w:pPr>
        <w:pStyle w:val="BlockText"/>
      </w:pPr>
      <w:r>
        <w:t>Please ensure your working directory is set at the master project path through</w:t>
      </w:r>
      <w:r w:rsidR="0075457A">
        <w:t>out</w:t>
      </w:r>
      <w:r>
        <w:t xml:space="preserve"> the analytical steps.</w:t>
      </w:r>
    </w:p>
    <w:p w14:paraId="6FFB2F63" w14:textId="77777777" w:rsidR="00270F53" w:rsidRDefault="009B0D92" w:rsidP="00942421">
      <w:pPr>
        <w:pStyle w:val="Heading3"/>
      </w:pPr>
      <w:bookmarkStart w:id="24" w:name="automatically-create-output-folders"/>
      <w:bookmarkStart w:id="25" w:name="_Toc124596028"/>
      <w:bookmarkEnd w:id="22"/>
      <w:r>
        <w:t>3.2.</w:t>
      </w:r>
      <w:r w:rsidR="001661D1">
        <w:t>3 Automatically create output folders</w:t>
      </w:r>
      <w:bookmarkEnd w:id="25"/>
    </w:p>
    <w:p w14:paraId="1255D384" w14:textId="77777777" w:rsidR="00270F53" w:rsidRDefault="001661D1">
      <w:pPr>
        <w:pStyle w:val="FirstParagraph"/>
      </w:pPr>
      <w:r>
        <w:t xml:space="preserve">The three main R script files </w:t>
      </w:r>
      <w:r>
        <w:rPr>
          <w:rStyle w:val="VerbatimChar"/>
        </w:rPr>
        <w:t>2_Prep_Wtsample_Freq_Table.R</w:t>
      </w:r>
      <w:r>
        <w:t xml:space="preserve">, </w:t>
      </w:r>
      <w:r>
        <w:rPr>
          <w:rStyle w:val="VerbatimChar"/>
        </w:rPr>
        <w:t>3_A_Distance_Metrics.R</w:t>
      </w:r>
      <w:r>
        <w:t xml:space="preserve">, </w:t>
      </w:r>
      <w:r>
        <w:rPr>
          <w:rStyle w:val="VerbatimChar"/>
        </w:rPr>
        <w:t>3_B_R-</w:t>
      </w:r>
      <w:proofErr w:type="gramStart"/>
      <w:r>
        <w:rPr>
          <w:rStyle w:val="VerbatimChar"/>
        </w:rPr>
        <w:t>indicator.R</w:t>
      </w:r>
      <w:proofErr w:type="gramEnd"/>
      <w:r>
        <w:t xml:space="preserve"> produce outputs. The outputs may be text, figure or in spreadsheet form. For the existing </w:t>
      </w:r>
      <w:proofErr w:type="spellStart"/>
      <w:r>
        <w:t>programmes</w:t>
      </w:r>
      <w:proofErr w:type="spellEnd"/>
      <w:r>
        <w:t xml:space="preserve"> to work, users need to create dedicated output folders.</w:t>
      </w:r>
    </w:p>
    <w:p w14:paraId="01A02DD2" w14:textId="77777777" w:rsidR="00270F53" w:rsidRDefault="001661D1">
      <w:pPr>
        <w:pStyle w:val="BodyText"/>
      </w:pPr>
      <w:r>
        <w:t xml:space="preserve">To do so, please click on the </w:t>
      </w:r>
      <w:r>
        <w:rPr>
          <w:rStyle w:val="VerbatimChar"/>
        </w:rPr>
        <w:t>1_Create_Folders.R</w:t>
      </w:r>
      <w:r>
        <w:t xml:space="preserve"> file to open. Then run line by line. The resulting folder structure is provided here:</w:t>
      </w:r>
    </w:p>
    <w:p w14:paraId="790A93F9" w14:textId="77777777" w:rsidR="00270F53" w:rsidRDefault="001661D1">
      <w:pPr>
        <w:pStyle w:val="CaptionedFigure"/>
      </w:pPr>
      <w:r>
        <w:rPr>
          <w:noProof/>
          <w:lang w:val="en-GB" w:eastAsia="en-GB" w:bidi="he-IL"/>
        </w:rPr>
        <w:drawing>
          <wp:inline distT="0" distB="0" distL="0" distR="0" wp14:anchorId="58CADDA9" wp14:editId="79A6770E">
            <wp:extent cx="5943600" cy="1675651"/>
            <wp:effectExtent l="0" t="0" r="0" b="0"/>
            <wp:docPr id="46" name="Picture" descr="Outputs_folder"/>
            <wp:cNvGraphicFramePr/>
            <a:graphic xmlns:a="http://schemas.openxmlformats.org/drawingml/2006/main">
              <a:graphicData uri="http://schemas.openxmlformats.org/drawingml/2006/picture">
                <pic:pic xmlns:pic="http://schemas.openxmlformats.org/drawingml/2006/picture">
                  <pic:nvPicPr>
                    <pic:cNvPr id="47" name="Picture" descr="image/Outputs_folder.png"/>
                    <pic:cNvPicPr>
                      <a:picLocks noChangeAspect="1" noChangeArrowheads="1"/>
                    </pic:cNvPicPr>
                  </pic:nvPicPr>
                  <pic:blipFill>
                    <a:blip r:embed="rId12"/>
                    <a:stretch>
                      <a:fillRect/>
                    </a:stretch>
                  </pic:blipFill>
                  <pic:spPr bwMode="auto">
                    <a:xfrm>
                      <a:off x="0" y="0"/>
                      <a:ext cx="5943600" cy="1675651"/>
                    </a:xfrm>
                    <a:prstGeom prst="rect">
                      <a:avLst/>
                    </a:prstGeom>
                    <a:noFill/>
                    <a:ln w="9525">
                      <a:noFill/>
                      <a:headEnd/>
                      <a:tailEnd/>
                    </a:ln>
                  </pic:spPr>
                </pic:pic>
              </a:graphicData>
            </a:graphic>
          </wp:inline>
        </w:drawing>
      </w:r>
    </w:p>
    <w:p w14:paraId="25DBAAA0" w14:textId="41356367" w:rsidR="00270F53" w:rsidRDefault="00270F53">
      <w:pPr>
        <w:pStyle w:val="ImageCaption"/>
      </w:pPr>
    </w:p>
    <w:p w14:paraId="772D822E" w14:textId="7CD3478C" w:rsidR="00270F53" w:rsidRDefault="009B0D92" w:rsidP="007419A0">
      <w:pPr>
        <w:pStyle w:val="Heading3"/>
      </w:pPr>
      <w:bookmarkStart w:id="26" w:name="install-packages"/>
      <w:bookmarkStart w:id="27" w:name="_Toc124596029"/>
      <w:bookmarkEnd w:id="24"/>
      <w:r>
        <w:t>3.</w:t>
      </w:r>
      <w:r w:rsidR="007419A0">
        <w:t>2.</w:t>
      </w:r>
      <w:r>
        <w:t>4</w:t>
      </w:r>
      <w:r w:rsidR="001661D1">
        <w:t xml:space="preserve"> Install </w:t>
      </w:r>
      <w:r w:rsidR="001661D1" w:rsidRPr="007419A0">
        <w:t>packages</w:t>
      </w:r>
      <w:bookmarkEnd w:id="27"/>
    </w:p>
    <w:p w14:paraId="27E8188C" w14:textId="77777777" w:rsidR="00270F53" w:rsidRDefault="001661D1">
      <w:pPr>
        <w:pStyle w:val="FirstParagraph"/>
      </w:pPr>
      <w:r>
        <w:t xml:space="preserve">The final preparation step is installing packages. Open </w:t>
      </w:r>
      <w:r>
        <w:rPr>
          <w:rStyle w:val="VerbatimChar"/>
        </w:rPr>
        <w:t>1_Install_Packages.R</w:t>
      </w:r>
      <w:r>
        <w:t xml:space="preserve"> file, and run line by line.</w:t>
      </w:r>
    </w:p>
    <w:p w14:paraId="0E0273D3" w14:textId="77777777" w:rsidR="00270F53" w:rsidRDefault="001661D1">
      <w:pPr>
        <w:pStyle w:val="SourceCode"/>
      </w:pPr>
      <w:r>
        <w:rPr>
          <w:rStyle w:val="NormalTok"/>
        </w:rPr>
        <w:t xml:space="preserve">        </w:t>
      </w:r>
      <w:r>
        <w:rPr>
          <w:rStyle w:val="CommentTok"/>
        </w:rPr>
        <w:t>#-----------------------------------</w:t>
      </w:r>
      <w:r>
        <w:br/>
      </w:r>
      <w:r>
        <w:rPr>
          <w:rStyle w:val="NormalTok"/>
        </w:rPr>
        <w:t xml:space="preserve">        </w:t>
      </w:r>
      <w:r>
        <w:rPr>
          <w:rStyle w:val="CommentTok"/>
        </w:rPr>
        <w:t># Install packages (Run once)</w:t>
      </w:r>
      <w:r>
        <w:br/>
      </w:r>
      <w:r>
        <w:rPr>
          <w:rStyle w:val="NormalTok"/>
        </w:rPr>
        <w:t xml:space="preserve">        </w:t>
      </w:r>
      <w:r>
        <w:rPr>
          <w:rStyle w:val="CommentTok"/>
        </w:rPr>
        <w:t>#-----------------------------------</w:t>
      </w:r>
      <w:r>
        <w:br/>
      </w:r>
      <w:r>
        <w:rPr>
          <w:rStyle w:val="NormalTok"/>
        </w:rPr>
        <w:t xml:space="preserve">        </w:t>
      </w:r>
      <w:r>
        <w:br/>
      </w:r>
      <w:r>
        <w:rPr>
          <w:rStyle w:val="NormalTok"/>
        </w:rPr>
        <w:t xml:space="preserve">        </w:t>
      </w:r>
      <w:proofErr w:type="spellStart"/>
      <w:proofErr w:type="gramStart"/>
      <w:r>
        <w:rPr>
          <w:rStyle w:val="FunctionTok"/>
        </w:rPr>
        <w:t>install.packages</w:t>
      </w:r>
      <w:proofErr w:type="spellEnd"/>
      <w:proofErr w:type="gramEnd"/>
      <w:r>
        <w:rPr>
          <w:rStyle w:val="NormalTok"/>
        </w:rPr>
        <w:t>(</w:t>
      </w:r>
      <w:r>
        <w:rPr>
          <w:rStyle w:val="StringTok"/>
        </w:rPr>
        <w:t>"ggplot2"</w:t>
      </w:r>
      <w:r>
        <w:rPr>
          <w:rStyle w:val="NormalTok"/>
        </w:rPr>
        <w:t>)</w:t>
      </w:r>
      <w:r>
        <w:br/>
      </w:r>
      <w:r>
        <w:rPr>
          <w:rStyle w:val="NormalTok"/>
        </w:rPr>
        <w:t xml:space="preserve">        </w:t>
      </w:r>
      <w:proofErr w:type="spellStart"/>
      <w:r>
        <w:rPr>
          <w:rStyle w:val="FunctionTok"/>
        </w:rPr>
        <w:t>install.packages</w:t>
      </w:r>
      <w:proofErr w:type="spellEnd"/>
      <w:r>
        <w:rPr>
          <w:rStyle w:val="NormalTok"/>
        </w:rPr>
        <w:t>(</w:t>
      </w:r>
      <w:r>
        <w:rPr>
          <w:rStyle w:val="StringTok"/>
        </w:rPr>
        <w:t>"</w:t>
      </w:r>
      <w:proofErr w:type="spellStart"/>
      <w:r>
        <w:rPr>
          <w:rStyle w:val="StringTok"/>
        </w:rPr>
        <w:t>tidyverse</w:t>
      </w:r>
      <w:proofErr w:type="spellEnd"/>
      <w:r>
        <w:rPr>
          <w:rStyle w:val="StringTok"/>
        </w:rPr>
        <w:t>"</w:t>
      </w:r>
      <w:r>
        <w:rPr>
          <w:rStyle w:val="NormalTok"/>
        </w:rPr>
        <w:t>)</w:t>
      </w:r>
      <w:r>
        <w:br/>
      </w:r>
      <w:r>
        <w:rPr>
          <w:rStyle w:val="NormalTok"/>
        </w:rPr>
        <w:t xml:space="preserve">        </w:t>
      </w:r>
      <w:r>
        <w:br/>
      </w:r>
      <w:r>
        <w:rPr>
          <w:rStyle w:val="NormalTok"/>
        </w:rPr>
        <w:t xml:space="preserve">        </w:t>
      </w:r>
      <w:proofErr w:type="spellStart"/>
      <w:r>
        <w:rPr>
          <w:rStyle w:val="FunctionTok"/>
        </w:rPr>
        <w:t>install.packages</w:t>
      </w:r>
      <w:proofErr w:type="spellEnd"/>
      <w:r>
        <w:rPr>
          <w:rStyle w:val="NormalTok"/>
        </w:rPr>
        <w:t>(</w:t>
      </w:r>
      <w:r>
        <w:rPr>
          <w:rStyle w:val="StringTok"/>
        </w:rPr>
        <w:t>"car"</w:t>
      </w:r>
      <w:r>
        <w:rPr>
          <w:rStyle w:val="NormalTok"/>
        </w:rPr>
        <w:t>)</w:t>
      </w:r>
    </w:p>
    <w:p w14:paraId="0F222BA4" w14:textId="77777777" w:rsidR="00270F53" w:rsidRDefault="001661D1">
      <w:pPr>
        <w:pStyle w:val="FirstParagraph"/>
      </w:pPr>
      <w:r>
        <w:t>Now, you’re all set to proceed with quality measures indicators!</w:t>
      </w:r>
    </w:p>
    <w:p w14:paraId="2CF0D8B8" w14:textId="7F89DBAD" w:rsidR="00270F53" w:rsidRDefault="009B0D92" w:rsidP="00942421">
      <w:pPr>
        <w:pStyle w:val="Heading2"/>
      </w:pPr>
      <w:bookmarkStart w:id="28" w:name="running-2_prep_wtsample_freq_table.r"/>
      <w:bookmarkStart w:id="29" w:name="_Toc124596030"/>
      <w:bookmarkEnd w:id="18"/>
      <w:bookmarkEnd w:id="26"/>
      <w:r>
        <w:lastRenderedPageBreak/>
        <w:t>3.</w:t>
      </w:r>
      <w:r w:rsidR="00C4251E">
        <w:t>3</w:t>
      </w:r>
      <w:r>
        <w:t xml:space="preserve"> </w:t>
      </w:r>
      <w:r w:rsidR="001661D1">
        <w:t>RUNNING 2_Prep_Wtsample_Freq_Table.R</w:t>
      </w:r>
      <w:bookmarkEnd w:id="29"/>
    </w:p>
    <w:p w14:paraId="3B9F6E59" w14:textId="37B0EA69" w:rsidR="00D72588" w:rsidRPr="0043259C" w:rsidRDefault="001661D1">
      <w:pPr>
        <w:pStyle w:val="FirstParagraph"/>
      </w:pPr>
      <w:r w:rsidRPr="0043259C">
        <w:t xml:space="preserve">This code file </w:t>
      </w:r>
      <w:r w:rsidR="005868A4">
        <w:t>calculates</w:t>
      </w:r>
      <w:r w:rsidR="00682EFF">
        <w:t xml:space="preserve"> the</w:t>
      </w:r>
      <w:r w:rsidR="005868A4">
        <w:t xml:space="preserve"> distributions </w:t>
      </w:r>
      <w:r w:rsidR="00520DE2">
        <w:t xml:space="preserve">of </w:t>
      </w:r>
      <w:r w:rsidR="005868A4">
        <w:t>the weighted sample data</w:t>
      </w:r>
      <w:r w:rsidRPr="0043259C">
        <w:t>.</w:t>
      </w:r>
      <w:r w:rsidR="00CC7837" w:rsidRPr="0043259C">
        <w:t xml:space="preserve"> If </w:t>
      </w:r>
      <w:r w:rsidR="00D02E15" w:rsidRPr="0043259C">
        <w:t xml:space="preserve">the </w:t>
      </w:r>
      <w:r w:rsidR="00CC7837" w:rsidRPr="0043259C">
        <w:t>Census data</w:t>
      </w:r>
      <w:r w:rsidR="00AF0594" w:rsidRPr="0043259C">
        <w:t xml:space="preserve"> or a weighted sample data</w:t>
      </w:r>
      <w:r w:rsidR="00CC7837" w:rsidRPr="0043259C">
        <w:t xml:space="preserve"> </w:t>
      </w:r>
      <w:r w:rsidR="00AF0594" w:rsidRPr="0043259C">
        <w:t>are</w:t>
      </w:r>
      <w:r w:rsidR="00CC7837" w:rsidRPr="0043259C">
        <w:t xml:space="preserve"> available, users </w:t>
      </w:r>
      <w:r w:rsidR="00D02E15" w:rsidRPr="0043259C">
        <w:t xml:space="preserve">consult </w:t>
      </w:r>
      <w:r w:rsidR="00CC7837" w:rsidRPr="0043259C">
        <w:t xml:space="preserve">3.5.1 </w:t>
      </w:r>
      <w:r w:rsidR="00D72588" w:rsidRPr="0043259C">
        <w:rPr>
          <w:i/>
          <w:iCs/>
        </w:rPr>
        <w:t>Use the existing sample data</w:t>
      </w:r>
      <w:r w:rsidR="00D02E15" w:rsidRPr="0043259C">
        <w:t xml:space="preserve">. </w:t>
      </w:r>
      <w:r w:rsidR="001F0E46" w:rsidRPr="0043259C">
        <w:t xml:space="preserve">For a scenario where these data are unavailable, users can </w:t>
      </w:r>
      <w:r w:rsidR="00B26252" w:rsidRPr="0043259C">
        <w:t xml:space="preserve">generate the data as shown in </w:t>
      </w:r>
      <w:r w:rsidR="001F0E46" w:rsidRPr="0043259C">
        <w:t>3.5.</w:t>
      </w:r>
      <w:r w:rsidR="00D653D7">
        <w:t>2</w:t>
      </w:r>
      <w:r w:rsidR="001F0E46" w:rsidRPr="0043259C">
        <w:rPr>
          <w:i/>
          <w:iCs/>
        </w:rPr>
        <w:t xml:space="preserve"> Generate a weighted sample data</w:t>
      </w:r>
      <w:r w:rsidR="00D72588" w:rsidRPr="0043259C">
        <w:t>.</w:t>
      </w:r>
      <w:r w:rsidR="001F0E46" w:rsidRPr="0043259C">
        <w:t xml:space="preserve"> </w:t>
      </w:r>
    </w:p>
    <w:p w14:paraId="04D359AD" w14:textId="77777777" w:rsidR="00081355" w:rsidRPr="0043259C" w:rsidRDefault="00081355" w:rsidP="00081355">
      <w:pPr>
        <w:pStyle w:val="Compact"/>
      </w:pPr>
      <w:bookmarkStart w:id="30" w:name="Xed8177b214c61da127bb06abb6f5a6d4d35b5e2"/>
      <w:r w:rsidRPr="0043259C">
        <w:t xml:space="preserve">Open the </w:t>
      </w:r>
      <w:r w:rsidRPr="0043259C">
        <w:rPr>
          <w:rStyle w:val="VerbatimChar"/>
        </w:rPr>
        <w:t>2_Prep_Wtsample_Freq_Table.R</w:t>
      </w:r>
      <w:r w:rsidRPr="0043259C">
        <w:t xml:space="preserve"> file.</w:t>
      </w:r>
    </w:p>
    <w:p w14:paraId="479B75CA" w14:textId="5D75A1F7" w:rsidR="00486C54" w:rsidRPr="0043259C" w:rsidRDefault="00B26252" w:rsidP="00081355">
      <w:pPr>
        <w:pStyle w:val="Compact"/>
      </w:pPr>
      <w:r w:rsidRPr="0043259C">
        <w:t xml:space="preserve">The top of the code file concerns checking the current directory, reading in the pre-defined functions in the R environment and loading relevant R libraries. </w:t>
      </w:r>
    </w:p>
    <w:p w14:paraId="49594E49" w14:textId="22CFE04B" w:rsidR="005319B4" w:rsidRPr="0043259C" w:rsidRDefault="005319B4" w:rsidP="005319B4">
      <w:pPr>
        <w:pStyle w:val="HTMLPreformatted"/>
        <w:rPr>
          <w:color w:val="1E1E1E"/>
          <w:sz w:val="22"/>
          <w:szCs w:val="22"/>
        </w:rPr>
      </w:pPr>
      <w:r w:rsidRPr="0043259C">
        <w:rPr>
          <w:color w:val="1E1E1E"/>
          <w:sz w:val="24"/>
          <w:szCs w:val="24"/>
        </w:rPr>
        <w:t xml:space="preserve">    </w:t>
      </w:r>
      <w:proofErr w:type="spellStart"/>
      <w:proofErr w:type="gramStart"/>
      <w:r w:rsidRPr="0043259C">
        <w:rPr>
          <w:color w:val="1E1E1E"/>
          <w:sz w:val="22"/>
          <w:szCs w:val="22"/>
        </w:rPr>
        <w:t>getwd</w:t>
      </w:r>
      <w:proofErr w:type="spellEnd"/>
      <w:r w:rsidRPr="0043259C">
        <w:rPr>
          <w:color w:val="1E1E1E"/>
          <w:sz w:val="22"/>
          <w:szCs w:val="22"/>
        </w:rPr>
        <w:t>(</w:t>
      </w:r>
      <w:proofErr w:type="gramEnd"/>
      <w:r w:rsidRPr="0043259C">
        <w:rPr>
          <w:color w:val="1E1E1E"/>
          <w:sz w:val="22"/>
          <w:szCs w:val="22"/>
        </w:rPr>
        <w:t>)</w:t>
      </w:r>
    </w:p>
    <w:p w14:paraId="021D1E0A"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p>
    <w:p w14:paraId="32161F1B"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008000"/>
          <w:sz w:val="22"/>
          <w:szCs w:val="22"/>
          <w:lang w:val="en-GB" w:eastAsia="en-GB"/>
        </w:rPr>
        <w:t># Run the code file with functions.</w:t>
      </w:r>
    </w:p>
    <w:p w14:paraId="15B40E81"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43259C">
        <w:rPr>
          <w:rFonts w:ascii="Consolas" w:eastAsia="Times New Roman" w:hAnsi="Consolas" w:cs="Courier New"/>
          <w:color w:val="008000"/>
          <w:sz w:val="22"/>
          <w:szCs w:val="22"/>
          <w:lang w:val="en-GB" w:eastAsia="en-GB"/>
        </w:rPr>
        <w:t xml:space="preserve">    </w:t>
      </w:r>
      <w:r w:rsidRPr="0043259C">
        <w:rPr>
          <w:rFonts w:ascii="Consolas" w:eastAsia="Times New Roman" w:hAnsi="Consolas" w:cs="Courier New"/>
          <w:color w:val="1E1E1E"/>
          <w:sz w:val="22"/>
          <w:szCs w:val="22"/>
          <w:lang w:val="en-GB" w:eastAsia="en-GB"/>
        </w:rPr>
        <w:t>source(</w:t>
      </w:r>
      <w:r w:rsidRPr="0043259C">
        <w:rPr>
          <w:rFonts w:ascii="Consolas" w:eastAsia="Times New Roman" w:hAnsi="Consolas" w:cs="Courier New"/>
          <w:color w:val="8959A8"/>
          <w:sz w:val="22"/>
          <w:szCs w:val="22"/>
          <w:lang w:val="en-GB" w:eastAsia="en-GB"/>
        </w:rPr>
        <w:t>"Functions/1_Functions.R"</w:t>
      </w:r>
      <w:r w:rsidRPr="0043259C">
        <w:rPr>
          <w:rFonts w:ascii="Consolas" w:eastAsia="Times New Roman" w:hAnsi="Consolas" w:cs="Courier New"/>
          <w:color w:val="1E1E1E"/>
          <w:sz w:val="22"/>
          <w:szCs w:val="22"/>
          <w:lang w:val="en-GB" w:eastAsia="en-GB"/>
        </w:rPr>
        <w:t>)</w:t>
      </w:r>
    </w:p>
    <w:p w14:paraId="379D1E1D"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p>
    <w:p w14:paraId="219921AB"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008000"/>
          <w:sz w:val="22"/>
          <w:szCs w:val="22"/>
          <w:lang w:val="en-GB" w:eastAsia="en-GB"/>
        </w:rPr>
        <w:t># Define output file folders, path</w:t>
      </w:r>
    </w:p>
    <w:p w14:paraId="0AAD5C84"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43259C">
        <w:rPr>
          <w:rFonts w:ascii="Consolas" w:eastAsia="Times New Roman" w:hAnsi="Consolas" w:cs="Courier New"/>
          <w:color w:val="008000"/>
          <w:sz w:val="22"/>
          <w:szCs w:val="22"/>
          <w:lang w:val="en-GB" w:eastAsia="en-GB"/>
        </w:rPr>
        <w:t xml:space="preserve">    </w:t>
      </w:r>
      <w:proofErr w:type="spellStart"/>
      <w:r w:rsidRPr="0043259C">
        <w:rPr>
          <w:rFonts w:ascii="Consolas" w:eastAsia="Times New Roman" w:hAnsi="Consolas" w:cs="Courier New"/>
          <w:color w:val="6497B1"/>
          <w:sz w:val="22"/>
          <w:szCs w:val="22"/>
          <w:lang w:val="en-GB" w:eastAsia="en-GB"/>
        </w:rPr>
        <w:t>fn_output_folder_</w:t>
      </w:r>
      <w:proofErr w:type="gramStart"/>
      <w:r w:rsidRPr="0043259C">
        <w:rPr>
          <w:rFonts w:ascii="Consolas" w:eastAsia="Times New Roman" w:hAnsi="Consolas" w:cs="Courier New"/>
          <w:color w:val="6497B1"/>
          <w:sz w:val="22"/>
          <w:szCs w:val="22"/>
          <w:lang w:val="en-GB" w:eastAsia="en-GB"/>
        </w:rPr>
        <w:t>path</w:t>
      </w:r>
      <w:proofErr w:type="spellEnd"/>
      <w:r w:rsidRPr="0043259C">
        <w:rPr>
          <w:rFonts w:ascii="Consolas" w:eastAsia="Times New Roman" w:hAnsi="Consolas" w:cs="Courier New"/>
          <w:color w:val="1E1E1E"/>
          <w:sz w:val="22"/>
          <w:szCs w:val="22"/>
          <w:lang w:val="en-GB" w:eastAsia="en-GB"/>
        </w:rPr>
        <w:t>(</w:t>
      </w:r>
      <w:proofErr w:type="gramEnd"/>
      <w:r w:rsidRPr="0043259C">
        <w:rPr>
          <w:rFonts w:ascii="Consolas" w:eastAsia="Times New Roman" w:hAnsi="Consolas" w:cs="Courier New"/>
          <w:color w:val="1E1E1E"/>
          <w:sz w:val="22"/>
          <w:szCs w:val="22"/>
          <w:lang w:val="en-GB" w:eastAsia="en-GB"/>
        </w:rPr>
        <w:t>)</w:t>
      </w:r>
    </w:p>
    <w:p w14:paraId="37C2DAB1"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p>
    <w:p w14:paraId="494C8E9E"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008000"/>
          <w:sz w:val="22"/>
          <w:szCs w:val="22"/>
          <w:lang w:val="en-GB" w:eastAsia="en-GB"/>
        </w:rPr>
        <w:t># Disable scientific notation.</w:t>
      </w:r>
    </w:p>
    <w:p w14:paraId="190826D5"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43259C">
        <w:rPr>
          <w:rFonts w:ascii="Consolas" w:eastAsia="Times New Roman" w:hAnsi="Consolas" w:cs="Courier New"/>
          <w:color w:val="008000"/>
          <w:sz w:val="22"/>
          <w:szCs w:val="22"/>
          <w:lang w:val="en-GB" w:eastAsia="en-GB"/>
        </w:rPr>
        <w:t xml:space="preserve">    </w:t>
      </w:r>
      <w:proofErr w:type="gramStart"/>
      <w:r w:rsidRPr="0043259C">
        <w:rPr>
          <w:rFonts w:ascii="Consolas" w:eastAsia="Times New Roman" w:hAnsi="Consolas" w:cs="Courier New"/>
          <w:color w:val="1E1E1E"/>
          <w:sz w:val="22"/>
          <w:szCs w:val="22"/>
          <w:lang w:val="en-GB" w:eastAsia="en-GB"/>
        </w:rPr>
        <w:t>options(</w:t>
      </w:r>
      <w:proofErr w:type="spellStart"/>
      <w:proofErr w:type="gramEnd"/>
      <w:r w:rsidRPr="0043259C">
        <w:rPr>
          <w:rFonts w:ascii="Consolas" w:eastAsia="Times New Roman" w:hAnsi="Consolas" w:cs="Courier New"/>
          <w:color w:val="2587D1"/>
          <w:sz w:val="22"/>
          <w:szCs w:val="22"/>
          <w:lang w:val="en-GB" w:eastAsia="en-GB"/>
        </w:rPr>
        <w:t>scipen</w:t>
      </w:r>
      <w:proofErr w:type="spellEnd"/>
      <w:r w:rsidRPr="0043259C">
        <w:rPr>
          <w:rFonts w:ascii="Consolas" w:eastAsia="Times New Roman" w:hAnsi="Consolas" w:cs="Courier New"/>
          <w:color w:val="2587D1"/>
          <w:sz w:val="22"/>
          <w:szCs w:val="22"/>
          <w:lang w:val="en-GB" w:eastAsia="en-GB"/>
        </w:rPr>
        <w:t xml:space="preserve"> </w:t>
      </w:r>
      <w:r w:rsidRPr="0043259C">
        <w:rPr>
          <w:rFonts w:ascii="Consolas" w:eastAsia="Times New Roman" w:hAnsi="Consolas" w:cs="Courier New"/>
          <w:color w:val="3E999F"/>
          <w:sz w:val="22"/>
          <w:szCs w:val="22"/>
          <w:lang w:val="en-GB" w:eastAsia="en-GB"/>
        </w:rPr>
        <w:t xml:space="preserve">= </w:t>
      </w:r>
      <w:r w:rsidRPr="0043259C">
        <w:rPr>
          <w:rFonts w:ascii="Consolas" w:eastAsia="Times New Roman" w:hAnsi="Consolas" w:cs="Courier New"/>
          <w:color w:val="2587D1"/>
          <w:sz w:val="22"/>
          <w:szCs w:val="22"/>
          <w:lang w:val="en-GB" w:eastAsia="en-GB"/>
        </w:rPr>
        <w:t>999</w:t>
      </w:r>
      <w:r w:rsidRPr="0043259C">
        <w:rPr>
          <w:rFonts w:ascii="Consolas" w:eastAsia="Times New Roman" w:hAnsi="Consolas" w:cs="Courier New"/>
          <w:color w:val="1E1E1E"/>
          <w:sz w:val="22"/>
          <w:szCs w:val="22"/>
          <w:lang w:val="en-GB" w:eastAsia="en-GB"/>
        </w:rPr>
        <w:t>)</w:t>
      </w:r>
    </w:p>
    <w:p w14:paraId="68C66E47"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p>
    <w:p w14:paraId="1F817CC7"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43259C">
        <w:rPr>
          <w:rFonts w:ascii="Consolas" w:eastAsia="Times New Roman" w:hAnsi="Consolas" w:cs="Courier New"/>
          <w:color w:val="1E1E1E"/>
          <w:sz w:val="22"/>
          <w:szCs w:val="22"/>
          <w:lang w:val="en-GB" w:eastAsia="en-GB"/>
        </w:rPr>
        <w:t xml:space="preserve">    library(</w:t>
      </w:r>
      <w:r w:rsidRPr="0043259C">
        <w:rPr>
          <w:rFonts w:ascii="Consolas" w:eastAsia="Times New Roman" w:hAnsi="Consolas" w:cs="Courier New"/>
          <w:color w:val="8959A8"/>
          <w:sz w:val="22"/>
          <w:szCs w:val="22"/>
          <w:lang w:val="en-GB" w:eastAsia="en-GB"/>
        </w:rPr>
        <w:t>"</w:t>
      </w:r>
      <w:proofErr w:type="spellStart"/>
      <w:r w:rsidRPr="0043259C">
        <w:rPr>
          <w:rFonts w:ascii="Consolas" w:eastAsia="Times New Roman" w:hAnsi="Consolas" w:cs="Courier New"/>
          <w:color w:val="8959A8"/>
          <w:sz w:val="22"/>
          <w:szCs w:val="22"/>
          <w:lang w:val="en-GB" w:eastAsia="en-GB"/>
        </w:rPr>
        <w:t>tidyverse</w:t>
      </w:r>
      <w:proofErr w:type="spellEnd"/>
      <w:r w:rsidRPr="0043259C">
        <w:rPr>
          <w:rFonts w:ascii="Consolas" w:eastAsia="Times New Roman" w:hAnsi="Consolas" w:cs="Courier New"/>
          <w:color w:val="8959A8"/>
          <w:sz w:val="22"/>
          <w:szCs w:val="22"/>
          <w:lang w:val="en-GB" w:eastAsia="en-GB"/>
        </w:rPr>
        <w:t>"</w:t>
      </w:r>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008000"/>
          <w:sz w:val="22"/>
          <w:szCs w:val="22"/>
          <w:lang w:val="en-GB" w:eastAsia="en-GB"/>
        </w:rPr>
        <w:t># data manipulation</w:t>
      </w:r>
    </w:p>
    <w:p w14:paraId="459C8FBF"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43259C">
        <w:rPr>
          <w:rFonts w:ascii="Consolas" w:eastAsia="Times New Roman" w:hAnsi="Consolas" w:cs="Courier New"/>
          <w:color w:val="008000"/>
          <w:sz w:val="22"/>
          <w:szCs w:val="22"/>
          <w:lang w:val="en-GB" w:eastAsia="en-GB"/>
        </w:rPr>
        <w:t xml:space="preserve">    </w:t>
      </w:r>
      <w:r w:rsidRPr="0043259C">
        <w:rPr>
          <w:rFonts w:ascii="Consolas" w:eastAsia="Times New Roman" w:hAnsi="Consolas" w:cs="Courier New"/>
          <w:color w:val="1E1E1E"/>
          <w:sz w:val="22"/>
          <w:szCs w:val="22"/>
          <w:lang w:val="en-GB" w:eastAsia="en-GB"/>
        </w:rPr>
        <w:t>library(</w:t>
      </w:r>
      <w:r w:rsidRPr="0043259C">
        <w:rPr>
          <w:rFonts w:ascii="Consolas" w:eastAsia="Times New Roman" w:hAnsi="Consolas" w:cs="Courier New"/>
          <w:color w:val="8959A8"/>
          <w:sz w:val="22"/>
          <w:szCs w:val="22"/>
          <w:lang w:val="en-GB" w:eastAsia="en-GB"/>
        </w:rPr>
        <w:t>"ggplot2</w:t>
      </w:r>
      <w:proofErr w:type="gramStart"/>
      <w:r w:rsidRPr="0043259C">
        <w:rPr>
          <w:rFonts w:ascii="Consolas" w:eastAsia="Times New Roman" w:hAnsi="Consolas" w:cs="Courier New"/>
          <w:color w:val="8959A8"/>
          <w:sz w:val="22"/>
          <w:szCs w:val="22"/>
          <w:lang w:val="en-GB" w:eastAsia="en-GB"/>
        </w:rPr>
        <w:t>"</w:t>
      </w:r>
      <w:r w:rsidRPr="0043259C">
        <w:rPr>
          <w:rFonts w:ascii="Consolas" w:eastAsia="Times New Roman" w:hAnsi="Consolas" w:cs="Courier New"/>
          <w:color w:val="1E1E1E"/>
          <w:sz w:val="22"/>
          <w:szCs w:val="22"/>
          <w:lang w:val="en-GB" w:eastAsia="en-GB"/>
        </w:rPr>
        <w:t xml:space="preserve">)   </w:t>
      </w:r>
      <w:proofErr w:type="gramEnd"/>
      <w:r w:rsidRPr="0043259C">
        <w:rPr>
          <w:rFonts w:ascii="Consolas" w:eastAsia="Times New Roman" w:hAnsi="Consolas" w:cs="Courier New"/>
          <w:color w:val="008000"/>
          <w:sz w:val="22"/>
          <w:szCs w:val="22"/>
          <w:lang w:val="en-GB" w:eastAsia="en-GB"/>
        </w:rPr>
        <w:t># visualisation</w:t>
      </w:r>
    </w:p>
    <w:p w14:paraId="224367BB" w14:textId="3003D69A"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43259C">
        <w:rPr>
          <w:rFonts w:ascii="Consolas" w:eastAsia="Times New Roman" w:hAnsi="Consolas" w:cs="Courier New"/>
          <w:color w:val="008000"/>
          <w:sz w:val="22"/>
          <w:szCs w:val="22"/>
          <w:lang w:val="en-GB" w:eastAsia="en-GB"/>
        </w:rPr>
        <w:t xml:space="preserve">    </w:t>
      </w:r>
      <w:r w:rsidRPr="0043259C">
        <w:rPr>
          <w:rFonts w:ascii="Consolas" w:eastAsia="Times New Roman" w:hAnsi="Consolas" w:cs="Courier New"/>
          <w:color w:val="1E1E1E"/>
          <w:sz w:val="22"/>
          <w:szCs w:val="22"/>
          <w:lang w:val="en-GB" w:eastAsia="en-GB"/>
        </w:rPr>
        <w:t>library(</w:t>
      </w:r>
      <w:r w:rsidRPr="0043259C">
        <w:rPr>
          <w:rFonts w:ascii="Consolas" w:eastAsia="Times New Roman" w:hAnsi="Consolas" w:cs="Courier New"/>
          <w:color w:val="8959A8"/>
          <w:sz w:val="22"/>
          <w:szCs w:val="22"/>
          <w:lang w:val="en-GB" w:eastAsia="en-GB"/>
        </w:rPr>
        <w:t>"janitor</w:t>
      </w:r>
      <w:proofErr w:type="gramStart"/>
      <w:r w:rsidRPr="0043259C">
        <w:rPr>
          <w:rFonts w:ascii="Consolas" w:eastAsia="Times New Roman" w:hAnsi="Consolas" w:cs="Courier New"/>
          <w:color w:val="8959A8"/>
          <w:sz w:val="22"/>
          <w:szCs w:val="22"/>
          <w:lang w:val="en-GB" w:eastAsia="en-GB"/>
        </w:rPr>
        <w:t>"</w:t>
      </w:r>
      <w:r w:rsidRPr="0043259C">
        <w:rPr>
          <w:rFonts w:ascii="Consolas" w:eastAsia="Times New Roman" w:hAnsi="Consolas" w:cs="Courier New"/>
          <w:color w:val="1E1E1E"/>
          <w:sz w:val="22"/>
          <w:szCs w:val="22"/>
          <w:lang w:val="en-GB" w:eastAsia="en-GB"/>
        </w:rPr>
        <w:t xml:space="preserve">)   </w:t>
      </w:r>
      <w:proofErr w:type="gramEnd"/>
      <w:r w:rsidRPr="0043259C">
        <w:rPr>
          <w:rFonts w:ascii="Consolas" w:eastAsia="Times New Roman" w:hAnsi="Consolas" w:cs="Courier New"/>
          <w:color w:val="008000"/>
          <w:sz w:val="22"/>
          <w:szCs w:val="22"/>
          <w:lang w:val="en-GB" w:eastAsia="en-GB"/>
        </w:rPr>
        <w:t># cross-tabulation</w:t>
      </w:r>
    </w:p>
    <w:p w14:paraId="0EEF4681" w14:textId="77777777" w:rsidR="005319B4" w:rsidRPr="0043259C" w:rsidRDefault="005319B4" w:rsidP="005319B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43259C">
        <w:rPr>
          <w:rFonts w:ascii="Consolas" w:eastAsia="Times New Roman" w:hAnsi="Consolas" w:cs="Courier New"/>
          <w:color w:val="008000"/>
          <w:sz w:val="22"/>
          <w:szCs w:val="22"/>
          <w:lang w:val="en-GB" w:eastAsia="en-GB"/>
        </w:rPr>
        <w:t xml:space="preserve">    </w:t>
      </w:r>
      <w:r w:rsidRPr="0043259C">
        <w:rPr>
          <w:rFonts w:ascii="Consolas" w:eastAsia="Times New Roman" w:hAnsi="Consolas" w:cs="Courier New"/>
          <w:color w:val="1E1E1E"/>
          <w:sz w:val="22"/>
          <w:szCs w:val="22"/>
          <w:lang w:val="en-GB" w:eastAsia="en-GB"/>
        </w:rPr>
        <w:t>library(</w:t>
      </w:r>
      <w:r w:rsidRPr="0043259C">
        <w:rPr>
          <w:rFonts w:ascii="Consolas" w:eastAsia="Times New Roman" w:hAnsi="Consolas" w:cs="Courier New"/>
          <w:color w:val="8959A8"/>
          <w:sz w:val="22"/>
          <w:szCs w:val="22"/>
          <w:lang w:val="en-GB" w:eastAsia="en-GB"/>
        </w:rPr>
        <w:t>"</w:t>
      </w:r>
      <w:proofErr w:type="spellStart"/>
      <w:r w:rsidRPr="0043259C">
        <w:rPr>
          <w:rFonts w:ascii="Consolas" w:eastAsia="Times New Roman" w:hAnsi="Consolas" w:cs="Courier New"/>
          <w:color w:val="8959A8"/>
          <w:sz w:val="22"/>
          <w:szCs w:val="22"/>
          <w:lang w:val="en-GB" w:eastAsia="en-GB"/>
        </w:rPr>
        <w:t>readxl</w:t>
      </w:r>
      <w:proofErr w:type="spellEnd"/>
      <w:proofErr w:type="gramStart"/>
      <w:r w:rsidRPr="0043259C">
        <w:rPr>
          <w:rFonts w:ascii="Consolas" w:eastAsia="Times New Roman" w:hAnsi="Consolas" w:cs="Courier New"/>
          <w:color w:val="8959A8"/>
          <w:sz w:val="22"/>
          <w:szCs w:val="22"/>
          <w:lang w:val="en-GB" w:eastAsia="en-GB"/>
        </w:rPr>
        <w:t>"</w:t>
      </w:r>
      <w:r w:rsidRPr="0043259C">
        <w:rPr>
          <w:rFonts w:ascii="Consolas" w:eastAsia="Times New Roman" w:hAnsi="Consolas" w:cs="Courier New"/>
          <w:color w:val="1E1E1E"/>
          <w:sz w:val="22"/>
          <w:szCs w:val="22"/>
          <w:lang w:val="en-GB" w:eastAsia="en-GB"/>
        </w:rPr>
        <w:t xml:space="preserve">)   </w:t>
      </w:r>
      <w:proofErr w:type="gramEnd"/>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008000"/>
          <w:sz w:val="22"/>
          <w:szCs w:val="22"/>
          <w:lang w:val="en-GB" w:eastAsia="en-GB"/>
        </w:rPr>
        <w:t># read large csv file</w:t>
      </w:r>
    </w:p>
    <w:p w14:paraId="3D83BAFA" w14:textId="420DA67E" w:rsidR="005319B4" w:rsidRPr="0043259C" w:rsidRDefault="005319B4" w:rsidP="00356695">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2"/>
          <w:szCs w:val="22"/>
          <w:lang w:val="en-GB" w:eastAsia="en-GB"/>
        </w:rPr>
      </w:pPr>
      <w:r w:rsidRPr="0043259C">
        <w:rPr>
          <w:rFonts w:ascii="Consolas" w:eastAsia="Times New Roman" w:hAnsi="Consolas" w:cs="Courier New"/>
          <w:color w:val="008000"/>
          <w:sz w:val="22"/>
          <w:szCs w:val="22"/>
          <w:lang w:val="en-GB" w:eastAsia="en-GB"/>
        </w:rPr>
        <w:t xml:space="preserve">    </w:t>
      </w:r>
      <w:r w:rsidRPr="0043259C">
        <w:rPr>
          <w:rFonts w:ascii="Consolas" w:eastAsia="Times New Roman" w:hAnsi="Consolas" w:cs="Courier New"/>
          <w:color w:val="1E1E1E"/>
          <w:sz w:val="22"/>
          <w:szCs w:val="22"/>
          <w:lang w:val="en-GB" w:eastAsia="en-GB"/>
        </w:rPr>
        <w:t>library(</w:t>
      </w:r>
      <w:r w:rsidRPr="0043259C">
        <w:rPr>
          <w:rFonts w:ascii="Consolas" w:eastAsia="Times New Roman" w:hAnsi="Consolas" w:cs="Courier New"/>
          <w:color w:val="8959A8"/>
          <w:sz w:val="22"/>
          <w:szCs w:val="22"/>
          <w:lang w:val="en-GB" w:eastAsia="en-GB"/>
        </w:rPr>
        <w:t>"</w:t>
      </w:r>
      <w:proofErr w:type="spellStart"/>
      <w:r w:rsidRPr="0043259C">
        <w:rPr>
          <w:rFonts w:ascii="Consolas" w:eastAsia="Times New Roman" w:hAnsi="Consolas" w:cs="Courier New"/>
          <w:color w:val="8959A8"/>
          <w:sz w:val="22"/>
          <w:szCs w:val="22"/>
          <w:lang w:val="en-GB" w:eastAsia="en-GB"/>
        </w:rPr>
        <w:t>writexl</w:t>
      </w:r>
      <w:proofErr w:type="spellEnd"/>
      <w:proofErr w:type="gramStart"/>
      <w:r w:rsidRPr="0043259C">
        <w:rPr>
          <w:rFonts w:ascii="Consolas" w:eastAsia="Times New Roman" w:hAnsi="Consolas" w:cs="Courier New"/>
          <w:color w:val="8959A8"/>
          <w:sz w:val="22"/>
          <w:szCs w:val="22"/>
          <w:lang w:val="en-GB" w:eastAsia="en-GB"/>
        </w:rPr>
        <w:t>"</w:t>
      </w:r>
      <w:r w:rsidRPr="0043259C">
        <w:rPr>
          <w:rFonts w:ascii="Consolas" w:eastAsia="Times New Roman" w:hAnsi="Consolas" w:cs="Courier New"/>
          <w:color w:val="1E1E1E"/>
          <w:sz w:val="22"/>
          <w:szCs w:val="22"/>
          <w:lang w:val="en-GB" w:eastAsia="en-GB"/>
        </w:rPr>
        <w:t xml:space="preserve">)   </w:t>
      </w:r>
      <w:proofErr w:type="gramEnd"/>
      <w:r w:rsidRPr="0043259C">
        <w:rPr>
          <w:rFonts w:ascii="Consolas" w:eastAsia="Times New Roman" w:hAnsi="Consolas" w:cs="Courier New"/>
          <w:color w:val="008000"/>
          <w:sz w:val="22"/>
          <w:szCs w:val="22"/>
          <w:lang w:val="en-GB" w:eastAsia="en-GB"/>
        </w:rPr>
        <w:t># export to Excel</w:t>
      </w:r>
    </w:p>
    <w:p w14:paraId="4CEB139A" w14:textId="77777777" w:rsidR="00415EAE" w:rsidRDefault="00415EAE" w:rsidP="00415EAE">
      <w:pPr>
        <w:pStyle w:val="BodyText"/>
      </w:pPr>
    </w:p>
    <w:p w14:paraId="36AB707E" w14:textId="76422D68" w:rsidR="007B1C16" w:rsidRPr="0043259C" w:rsidRDefault="00D653D7" w:rsidP="00CB1478">
      <w:pPr>
        <w:pStyle w:val="Heading3"/>
      </w:pPr>
      <w:bookmarkStart w:id="31" w:name="_Toc124596031"/>
      <w:r>
        <w:t>3.</w:t>
      </w:r>
      <w:r w:rsidR="007712D3">
        <w:t>3</w:t>
      </w:r>
      <w:r>
        <w:t>.1</w:t>
      </w:r>
      <w:r w:rsidR="007B1C16" w:rsidRPr="0043259C">
        <w:t xml:space="preserve"> Use the existing weighted sample data</w:t>
      </w:r>
      <w:bookmarkEnd w:id="31"/>
    </w:p>
    <w:p w14:paraId="6A076B76" w14:textId="77777777" w:rsidR="007B1C16" w:rsidRPr="0043259C" w:rsidRDefault="007B1C16" w:rsidP="007B1C16">
      <w:pPr>
        <w:pStyle w:val="Compact"/>
        <w:numPr>
          <w:ilvl w:val="0"/>
          <w:numId w:val="13"/>
        </w:numPr>
        <w:ind w:left="720"/>
      </w:pPr>
      <w:r w:rsidRPr="0043259C">
        <w:t>Step 1: Read in the data.</w:t>
      </w:r>
    </w:p>
    <w:p w14:paraId="39B277F7" w14:textId="77777777"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43259C">
        <w:rPr>
          <w:rFonts w:ascii="Consolas" w:eastAsia="Times New Roman" w:hAnsi="Consolas" w:cs="Courier New"/>
          <w:color w:val="1E1E1E"/>
          <w:sz w:val="22"/>
          <w:szCs w:val="22"/>
          <w:lang w:val="en-GB" w:eastAsia="en-GB"/>
        </w:rPr>
        <w:t xml:space="preserve">    </w:t>
      </w:r>
      <w:proofErr w:type="spellStart"/>
      <w:proofErr w:type="gramStart"/>
      <w:r w:rsidRPr="0043259C">
        <w:rPr>
          <w:rFonts w:ascii="Consolas" w:eastAsia="Times New Roman" w:hAnsi="Consolas" w:cs="Courier New"/>
          <w:color w:val="1E1E1E"/>
          <w:sz w:val="22"/>
          <w:szCs w:val="22"/>
          <w:lang w:val="en-GB" w:eastAsia="en-GB"/>
        </w:rPr>
        <w:t>df</w:t>
      </w:r>
      <w:proofErr w:type="spellEnd"/>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3E999F"/>
          <w:sz w:val="22"/>
          <w:szCs w:val="22"/>
          <w:lang w:val="en-GB" w:eastAsia="en-GB"/>
        </w:rPr>
        <w:t>&lt;</w:t>
      </w:r>
      <w:proofErr w:type="gramEnd"/>
      <w:r w:rsidRPr="0043259C">
        <w:rPr>
          <w:rFonts w:ascii="Consolas" w:eastAsia="Times New Roman" w:hAnsi="Consolas" w:cs="Courier New"/>
          <w:color w:val="3E999F"/>
          <w:sz w:val="22"/>
          <w:szCs w:val="22"/>
          <w:lang w:val="en-GB" w:eastAsia="en-GB"/>
        </w:rPr>
        <w:t xml:space="preserve">- </w:t>
      </w:r>
      <w:proofErr w:type="spellStart"/>
      <w:r w:rsidRPr="0043259C">
        <w:rPr>
          <w:rFonts w:ascii="Consolas" w:eastAsia="Times New Roman" w:hAnsi="Consolas" w:cs="Courier New"/>
          <w:color w:val="6497B1"/>
          <w:sz w:val="22"/>
          <w:szCs w:val="22"/>
          <w:lang w:val="en-GB" w:eastAsia="en-GB"/>
        </w:rPr>
        <w:t>read_csv</w:t>
      </w:r>
      <w:proofErr w:type="spellEnd"/>
      <w:r w:rsidRPr="0043259C">
        <w:rPr>
          <w:rFonts w:ascii="Consolas" w:eastAsia="Times New Roman" w:hAnsi="Consolas" w:cs="Courier New"/>
          <w:color w:val="1E1E1E"/>
          <w:sz w:val="22"/>
          <w:szCs w:val="22"/>
          <w:lang w:val="en-GB" w:eastAsia="en-GB"/>
        </w:rPr>
        <w:t>(</w:t>
      </w:r>
      <w:r w:rsidRPr="0043259C">
        <w:rPr>
          <w:rFonts w:ascii="Consolas" w:eastAsia="Times New Roman" w:hAnsi="Consolas" w:cs="Courier New"/>
          <w:color w:val="8959A8"/>
          <w:sz w:val="22"/>
          <w:szCs w:val="22"/>
          <w:lang w:val="en-GB" w:eastAsia="en-GB"/>
        </w:rPr>
        <w:t>"custom_wtsample.csv"</w:t>
      </w:r>
      <w:r w:rsidRPr="0043259C">
        <w:rPr>
          <w:rFonts w:ascii="Consolas" w:eastAsia="Times New Roman" w:hAnsi="Consolas" w:cs="Courier New"/>
          <w:color w:val="1E1E1E"/>
          <w:sz w:val="22"/>
          <w:szCs w:val="22"/>
          <w:lang w:val="en-GB" w:eastAsia="en-GB"/>
        </w:rPr>
        <w:t>)</w:t>
      </w:r>
    </w:p>
    <w:p w14:paraId="0EB1205E" w14:textId="77777777"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p>
    <w:p w14:paraId="3C335D43" w14:textId="20369A33"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43259C">
        <w:rPr>
          <w:rFonts w:ascii="Consolas" w:eastAsia="Times New Roman" w:hAnsi="Consolas" w:cs="Courier New"/>
          <w:color w:val="1E1E1E"/>
          <w:sz w:val="22"/>
          <w:szCs w:val="22"/>
          <w:lang w:val="en-GB" w:eastAsia="en-GB"/>
        </w:rPr>
        <w:t xml:space="preserve">    dim(</w:t>
      </w:r>
      <w:proofErr w:type="spellStart"/>
      <w:proofErr w:type="gramStart"/>
      <w:r w:rsidRPr="0043259C">
        <w:rPr>
          <w:rFonts w:ascii="Consolas" w:eastAsia="Times New Roman" w:hAnsi="Consolas" w:cs="Courier New"/>
          <w:color w:val="1E1E1E"/>
          <w:sz w:val="22"/>
          <w:szCs w:val="22"/>
          <w:lang w:val="en-GB" w:eastAsia="en-GB"/>
        </w:rPr>
        <w:t>df</w:t>
      </w:r>
      <w:proofErr w:type="spellEnd"/>
      <w:r w:rsidRPr="0043259C">
        <w:rPr>
          <w:rFonts w:ascii="Consolas" w:eastAsia="Times New Roman" w:hAnsi="Consolas" w:cs="Courier New"/>
          <w:color w:val="1E1E1E"/>
          <w:sz w:val="22"/>
          <w:szCs w:val="22"/>
          <w:lang w:val="en-GB" w:eastAsia="en-GB"/>
        </w:rPr>
        <w:t xml:space="preserve">)   </w:t>
      </w:r>
      <w:proofErr w:type="gramEnd"/>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008000"/>
          <w:sz w:val="22"/>
          <w:szCs w:val="22"/>
          <w:lang w:val="en-GB" w:eastAsia="en-GB"/>
        </w:rPr>
        <w:t xml:space="preserve"># </w:t>
      </w:r>
      <w:proofErr w:type="spellStart"/>
      <w:r w:rsidRPr="0043259C">
        <w:rPr>
          <w:rFonts w:ascii="Consolas" w:eastAsia="Times New Roman" w:hAnsi="Consolas" w:cs="Courier New"/>
          <w:color w:val="008000"/>
          <w:sz w:val="22"/>
          <w:szCs w:val="22"/>
          <w:lang w:val="en-GB" w:eastAsia="en-GB"/>
        </w:rPr>
        <w:t>obs</w:t>
      </w:r>
      <w:proofErr w:type="spellEnd"/>
      <w:r w:rsidRPr="0043259C">
        <w:rPr>
          <w:rFonts w:ascii="Consolas" w:eastAsia="Times New Roman" w:hAnsi="Consolas" w:cs="Courier New"/>
          <w:color w:val="008000"/>
          <w:sz w:val="22"/>
          <w:szCs w:val="22"/>
          <w:lang w:val="en-GB" w:eastAsia="en-GB"/>
        </w:rPr>
        <w:t xml:space="preserve"> =</w:t>
      </w:r>
      <w:r w:rsidR="004E6DCB" w:rsidRPr="0043259C">
        <w:rPr>
          <w:rFonts w:ascii="Consolas" w:eastAsia="Times New Roman" w:hAnsi="Consolas" w:cs="Courier New"/>
          <w:color w:val="008000"/>
          <w:sz w:val="22"/>
          <w:szCs w:val="22"/>
          <w:lang w:val="en-GB" w:eastAsia="en-GB"/>
        </w:rPr>
        <w:t xml:space="preserve"> 1163650</w:t>
      </w:r>
      <w:r w:rsidRPr="0043259C">
        <w:rPr>
          <w:rFonts w:ascii="Consolas" w:eastAsia="Times New Roman" w:hAnsi="Consolas" w:cs="Courier New"/>
          <w:color w:val="008000"/>
          <w:sz w:val="22"/>
          <w:szCs w:val="22"/>
          <w:lang w:val="en-GB" w:eastAsia="en-GB"/>
        </w:rPr>
        <w:t xml:space="preserve"> </w:t>
      </w:r>
      <w:r w:rsidR="0031258B" w:rsidRPr="0043259C">
        <w:rPr>
          <w:rFonts w:ascii="Consolas" w:eastAsia="Times New Roman" w:hAnsi="Consolas" w:cs="Courier New"/>
          <w:color w:val="008000"/>
          <w:sz w:val="22"/>
          <w:szCs w:val="22"/>
          <w:lang w:val="en-GB" w:eastAsia="en-GB"/>
        </w:rPr>
        <w:t>(example)</w:t>
      </w:r>
    </w:p>
    <w:p w14:paraId="198DA623" w14:textId="77777777"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43259C">
        <w:rPr>
          <w:rFonts w:ascii="Consolas" w:eastAsia="Times New Roman" w:hAnsi="Consolas" w:cs="Courier New"/>
          <w:color w:val="008000"/>
          <w:sz w:val="22"/>
          <w:szCs w:val="22"/>
          <w:lang w:val="en-GB" w:eastAsia="en-GB"/>
        </w:rPr>
        <w:t xml:space="preserve">    </w:t>
      </w:r>
      <w:r w:rsidRPr="0043259C">
        <w:rPr>
          <w:rFonts w:ascii="Consolas" w:eastAsia="Times New Roman" w:hAnsi="Consolas" w:cs="Courier New"/>
          <w:color w:val="6497B1"/>
          <w:sz w:val="22"/>
          <w:szCs w:val="22"/>
          <w:lang w:val="en-GB" w:eastAsia="en-GB"/>
        </w:rPr>
        <w:t>glimpse</w:t>
      </w:r>
      <w:r w:rsidRPr="0043259C">
        <w:rPr>
          <w:rFonts w:ascii="Consolas" w:eastAsia="Times New Roman" w:hAnsi="Consolas" w:cs="Courier New"/>
          <w:color w:val="1E1E1E"/>
          <w:sz w:val="22"/>
          <w:szCs w:val="22"/>
          <w:lang w:val="en-GB" w:eastAsia="en-GB"/>
        </w:rPr>
        <w:t>(</w:t>
      </w:r>
      <w:proofErr w:type="spellStart"/>
      <w:proofErr w:type="gramStart"/>
      <w:r w:rsidRPr="0043259C">
        <w:rPr>
          <w:rFonts w:ascii="Consolas" w:eastAsia="Times New Roman" w:hAnsi="Consolas" w:cs="Courier New"/>
          <w:color w:val="1E1E1E"/>
          <w:sz w:val="22"/>
          <w:szCs w:val="22"/>
          <w:lang w:val="en-GB" w:eastAsia="en-GB"/>
        </w:rPr>
        <w:t>df</w:t>
      </w:r>
      <w:proofErr w:type="spellEnd"/>
      <w:r w:rsidRPr="0043259C">
        <w:rPr>
          <w:rFonts w:ascii="Consolas" w:eastAsia="Times New Roman" w:hAnsi="Consolas" w:cs="Courier New"/>
          <w:color w:val="1E1E1E"/>
          <w:sz w:val="22"/>
          <w:szCs w:val="22"/>
          <w:lang w:val="en-GB" w:eastAsia="en-GB"/>
        </w:rPr>
        <w:t xml:space="preserve">)   </w:t>
      </w:r>
      <w:proofErr w:type="gramEnd"/>
      <w:r w:rsidRPr="0043259C">
        <w:rPr>
          <w:rFonts w:ascii="Consolas" w:eastAsia="Times New Roman" w:hAnsi="Consolas" w:cs="Courier New"/>
          <w:color w:val="008000"/>
          <w:sz w:val="22"/>
          <w:szCs w:val="22"/>
          <w:lang w:val="en-GB" w:eastAsia="en-GB"/>
        </w:rPr>
        <w:t># Quick glance at the data</w:t>
      </w:r>
    </w:p>
    <w:p w14:paraId="6A2B5B8A" w14:textId="77777777" w:rsidR="007B1C16" w:rsidRPr="0043259C" w:rsidRDefault="007B1C16" w:rsidP="007B1C16">
      <w:pPr>
        <w:pStyle w:val="BodyText"/>
        <w:ind w:left="720"/>
      </w:pPr>
      <w:r w:rsidRPr="0043259C">
        <w:t>Users decide which variables are to be used for tabulation. For example, users may identify the following five variables.</w:t>
      </w:r>
    </w:p>
    <w:p w14:paraId="1C639A45" w14:textId="77777777"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43259C">
        <w:rPr>
          <w:rFonts w:ascii="Consolas" w:eastAsia="Times New Roman" w:hAnsi="Consolas" w:cs="Courier New"/>
          <w:color w:val="008000"/>
          <w:sz w:val="22"/>
          <w:szCs w:val="22"/>
          <w:lang w:val="en-GB" w:eastAsia="en-GB"/>
        </w:rPr>
        <w:t xml:space="preserve">    </w:t>
      </w:r>
      <w:r w:rsidRPr="0043259C">
        <w:rPr>
          <w:rFonts w:ascii="Consolas" w:eastAsia="Times New Roman" w:hAnsi="Consolas" w:cs="Courier New"/>
          <w:color w:val="1E1E1E"/>
          <w:sz w:val="22"/>
          <w:szCs w:val="22"/>
          <w:lang w:val="en-GB" w:eastAsia="en-GB"/>
        </w:rPr>
        <w:t>names(</w:t>
      </w:r>
      <w:proofErr w:type="spellStart"/>
      <w:proofErr w:type="gramStart"/>
      <w:r w:rsidRPr="0043259C">
        <w:rPr>
          <w:rFonts w:ascii="Consolas" w:eastAsia="Times New Roman" w:hAnsi="Consolas" w:cs="Courier New"/>
          <w:color w:val="1E1E1E"/>
          <w:sz w:val="22"/>
          <w:szCs w:val="22"/>
          <w:lang w:val="en-GB" w:eastAsia="en-GB"/>
        </w:rPr>
        <w:t>df</w:t>
      </w:r>
      <w:proofErr w:type="spellEnd"/>
      <w:r w:rsidRPr="0043259C">
        <w:rPr>
          <w:rFonts w:ascii="Consolas" w:eastAsia="Times New Roman" w:hAnsi="Consolas" w:cs="Courier New"/>
          <w:color w:val="1E1E1E"/>
          <w:sz w:val="22"/>
          <w:szCs w:val="22"/>
          <w:lang w:val="en-GB" w:eastAsia="en-GB"/>
        </w:rPr>
        <w:t xml:space="preserve">)   </w:t>
      </w:r>
      <w:proofErr w:type="gramEnd"/>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008000"/>
          <w:sz w:val="22"/>
          <w:szCs w:val="22"/>
          <w:lang w:val="en-GB" w:eastAsia="en-GB"/>
        </w:rPr>
        <w:t># variable names</w:t>
      </w:r>
    </w:p>
    <w:p w14:paraId="34221A71" w14:textId="77777777"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p>
    <w:p w14:paraId="1B5D1E92" w14:textId="77777777"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959A8"/>
          <w:sz w:val="22"/>
          <w:szCs w:val="22"/>
          <w:lang w:val="en-GB" w:eastAsia="en-GB"/>
        </w:rPr>
      </w:pPr>
      <w:r w:rsidRPr="0043259C">
        <w:rPr>
          <w:rFonts w:ascii="Consolas" w:eastAsia="Times New Roman" w:hAnsi="Consolas" w:cs="Courier New"/>
          <w:color w:val="008000"/>
          <w:sz w:val="22"/>
          <w:szCs w:val="22"/>
          <w:lang w:val="en-GB" w:eastAsia="en-GB"/>
        </w:rPr>
        <w:t xml:space="preserve">    </w:t>
      </w:r>
      <w:r w:rsidRPr="0043259C">
        <w:rPr>
          <w:rFonts w:ascii="Consolas" w:eastAsia="Times New Roman" w:hAnsi="Consolas" w:cs="Courier New"/>
          <w:color w:val="1E1E1E"/>
          <w:sz w:val="22"/>
          <w:szCs w:val="22"/>
          <w:lang w:val="en-GB" w:eastAsia="en-GB"/>
        </w:rPr>
        <w:t>[</w:t>
      </w:r>
      <w:r w:rsidRPr="0043259C">
        <w:rPr>
          <w:rFonts w:ascii="Consolas" w:eastAsia="Times New Roman" w:hAnsi="Consolas" w:cs="Courier New"/>
          <w:color w:val="2587D1"/>
          <w:sz w:val="22"/>
          <w:szCs w:val="22"/>
          <w:lang w:val="en-GB" w:eastAsia="en-GB"/>
        </w:rPr>
        <w:t>1</w:t>
      </w:r>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8959A8"/>
          <w:sz w:val="22"/>
          <w:szCs w:val="22"/>
          <w:lang w:val="en-GB" w:eastAsia="en-GB"/>
        </w:rPr>
        <w:t>"geog1"     "sex"       "agecode1</w:t>
      </w:r>
      <w:proofErr w:type="gramStart"/>
      <w:r w:rsidRPr="0043259C">
        <w:rPr>
          <w:rFonts w:ascii="Consolas" w:eastAsia="Times New Roman" w:hAnsi="Consolas" w:cs="Courier New"/>
          <w:color w:val="8959A8"/>
          <w:sz w:val="22"/>
          <w:szCs w:val="22"/>
          <w:lang w:val="en-GB" w:eastAsia="en-GB"/>
        </w:rPr>
        <w:t>"  "</w:t>
      </w:r>
      <w:proofErr w:type="gramEnd"/>
      <w:r w:rsidRPr="0043259C">
        <w:rPr>
          <w:rFonts w:ascii="Consolas" w:eastAsia="Times New Roman" w:hAnsi="Consolas" w:cs="Courier New"/>
          <w:color w:val="8959A8"/>
          <w:sz w:val="22"/>
          <w:szCs w:val="22"/>
          <w:lang w:val="en-GB" w:eastAsia="en-GB"/>
        </w:rPr>
        <w:t>eth_code5"</w:t>
      </w:r>
    </w:p>
    <w:p w14:paraId="5E6A7F62" w14:textId="77777777"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2"/>
          <w:szCs w:val="22"/>
          <w:lang w:val="en-GB" w:eastAsia="en-GB"/>
        </w:rPr>
      </w:pPr>
      <w:r w:rsidRPr="0043259C">
        <w:rPr>
          <w:rFonts w:ascii="Consolas" w:eastAsia="Times New Roman" w:hAnsi="Consolas" w:cs="Courier New"/>
          <w:color w:val="8959A8"/>
          <w:sz w:val="22"/>
          <w:szCs w:val="22"/>
          <w:lang w:val="en-GB" w:eastAsia="en-GB"/>
        </w:rPr>
        <w:t xml:space="preserve">    </w:t>
      </w:r>
      <w:r w:rsidRPr="0043259C">
        <w:rPr>
          <w:rFonts w:ascii="Consolas" w:eastAsia="Times New Roman" w:hAnsi="Consolas" w:cs="Courier New"/>
          <w:color w:val="1E1E1E"/>
          <w:sz w:val="22"/>
          <w:szCs w:val="22"/>
          <w:lang w:val="en-GB" w:eastAsia="en-GB"/>
        </w:rPr>
        <w:t>[</w:t>
      </w:r>
      <w:r w:rsidRPr="0043259C">
        <w:rPr>
          <w:rFonts w:ascii="Consolas" w:eastAsia="Times New Roman" w:hAnsi="Consolas" w:cs="Courier New"/>
          <w:color w:val="2587D1"/>
          <w:sz w:val="22"/>
          <w:szCs w:val="22"/>
          <w:lang w:val="en-GB" w:eastAsia="en-GB"/>
        </w:rPr>
        <w:t>5</w:t>
      </w:r>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8959A8"/>
          <w:sz w:val="22"/>
          <w:szCs w:val="22"/>
          <w:lang w:val="en-GB" w:eastAsia="en-GB"/>
        </w:rPr>
        <w:t>"</w:t>
      </w:r>
      <w:proofErr w:type="spellStart"/>
      <w:r w:rsidRPr="0043259C">
        <w:rPr>
          <w:rFonts w:ascii="Consolas" w:eastAsia="Times New Roman" w:hAnsi="Consolas" w:cs="Courier New"/>
          <w:color w:val="8959A8"/>
          <w:sz w:val="22"/>
          <w:szCs w:val="22"/>
          <w:lang w:val="en-GB" w:eastAsia="en-GB"/>
        </w:rPr>
        <w:t>econg</w:t>
      </w:r>
      <w:proofErr w:type="spellEnd"/>
      <w:r w:rsidRPr="0043259C">
        <w:rPr>
          <w:rFonts w:ascii="Consolas" w:eastAsia="Times New Roman" w:hAnsi="Consolas" w:cs="Courier New"/>
          <w:color w:val="8959A8"/>
          <w:sz w:val="22"/>
          <w:szCs w:val="22"/>
          <w:lang w:val="en-GB" w:eastAsia="en-GB"/>
        </w:rPr>
        <w:t>"</w:t>
      </w:r>
    </w:p>
    <w:p w14:paraId="36A5C338" w14:textId="77777777" w:rsidR="007B1C16" w:rsidRPr="0043259C" w:rsidRDefault="007B1C16" w:rsidP="007B1C16">
      <w:pPr>
        <w:pStyle w:val="BlockText"/>
        <w:numPr>
          <w:ilvl w:val="0"/>
          <w:numId w:val="32"/>
        </w:numPr>
      </w:pPr>
      <w:r w:rsidRPr="0043259C">
        <w:lastRenderedPageBreak/>
        <w:t xml:space="preserve">Step 2: Declare variables to be tabulated. Here, we declare all five variables using </w:t>
      </w:r>
      <w:r w:rsidRPr="0043259C">
        <w:rPr>
          <w:rStyle w:val="VerbatimChar"/>
        </w:rPr>
        <w:t>var</w:t>
      </w:r>
      <w:r w:rsidRPr="0043259C">
        <w:t xml:space="preserve"> object</w:t>
      </w:r>
      <w:r w:rsidRPr="0043259C">
        <w:rPr>
          <w:rStyle w:val="FootnoteReference"/>
        </w:rPr>
        <w:footnoteReference w:id="2"/>
      </w:r>
      <w:r w:rsidRPr="0043259C">
        <w:t xml:space="preserve">. Users can customize the variable names here. By running the code below, R automatically saves the total number of variables, 5 in a macro called </w:t>
      </w:r>
      <w:proofErr w:type="spellStart"/>
      <w:r w:rsidRPr="0043259C">
        <w:rPr>
          <w:rStyle w:val="VerbatimChar"/>
        </w:rPr>
        <w:t>maxvar</w:t>
      </w:r>
      <w:proofErr w:type="spellEnd"/>
      <w:r w:rsidRPr="0043259C">
        <w:t xml:space="preserve">. </w:t>
      </w:r>
    </w:p>
    <w:p w14:paraId="103F1569" w14:textId="77777777"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43259C">
        <w:rPr>
          <w:rStyle w:val="NormalTok"/>
        </w:rPr>
        <w:t xml:space="preserve">      var </w:t>
      </w:r>
      <w:r w:rsidRPr="0043259C">
        <w:rPr>
          <w:rStyle w:val="OtherTok"/>
        </w:rPr>
        <w:t>&lt;-</w:t>
      </w:r>
      <w:r w:rsidRPr="0043259C">
        <w:rPr>
          <w:rStyle w:val="NormalTok"/>
        </w:rPr>
        <w:t xml:space="preserve"> </w:t>
      </w:r>
      <w:proofErr w:type="gramStart"/>
      <w:r w:rsidRPr="0043259C">
        <w:rPr>
          <w:rStyle w:val="FunctionTok"/>
        </w:rPr>
        <w:t>c</w:t>
      </w:r>
      <w:r w:rsidRPr="0043259C">
        <w:rPr>
          <w:rStyle w:val="NormalTok"/>
        </w:rPr>
        <w:t>(</w:t>
      </w:r>
      <w:proofErr w:type="gramEnd"/>
      <w:r w:rsidRPr="0043259C">
        <w:rPr>
          <w:rStyle w:val="StringTok"/>
        </w:rPr>
        <w:t>"geog1"</w:t>
      </w:r>
      <w:r w:rsidRPr="0043259C">
        <w:rPr>
          <w:rStyle w:val="NormalTok"/>
        </w:rPr>
        <w:t xml:space="preserve">, </w:t>
      </w:r>
      <w:r w:rsidRPr="0043259C">
        <w:rPr>
          <w:rStyle w:val="StringTok"/>
        </w:rPr>
        <w:t>"sex"</w:t>
      </w:r>
      <w:r w:rsidRPr="0043259C">
        <w:rPr>
          <w:rStyle w:val="NormalTok"/>
        </w:rPr>
        <w:t xml:space="preserve">, </w:t>
      </w:r>
      <w:r w:rsidRPr="0043259C">
        <w:rPr>
          <w:rStyle w:val="StringTok"/>
        </w:rPr>
        <w:t>"agecode1"</w:t>
      </w:r>
      <w:r w:rsidRPr="0043259C">
        <w:rPr>
          <w:rStyle w:val="NormalTok"/>
        </w:rPr>
        <w:t xml:space="preserve">,  </w:t>
      </w:r>
      <w:r w:rsidRPr="0043259C">
        <w:rPr>
          <w:rStyle w:val="StringTok"/>
        </w:rPr>
        <w:t xml:space="preserve"># Please </w:t>
      </w:r>
      <w:proofErr w:type="spellStart"/>
      <w:r w:rsidRPr="0043259C">
        <w:rPr>
          <w:rStyle w:val="StringTok"/>
        </w:rPr>
        <w:t>customise</w:t>
      </w:r>
      <w:proofErr w:type="spellEnd"/>
      <w:r w:rsidRPr="0043259C">
        <w:br/>
      </w:r>
      <w:r w:rsidRPr="0043259C">
        <w:rPr>
          <w:rStyle w:val="NormalTok"/>
        </w:rPr>
        <w:t xml:space="preserve">            </w:t>
      </w:r>
      <w:r w:rsidRPr="0043259C">
        <w:rPr>
          <w:rStyle w:val="StringTok"/>
        </w:rPr>
        <w:t>"eth_code5"</w:t>
      </w:r>
      <w:r w:rsidRPr="0043259C">
        <w:rPr>
          <w:rStyle w:val="NormalTok"/>
        </w:rPr>
        <w:t xml:space="preserve">, </w:t>
      </w:r>
      <w:r w:rsidRPr="0043259C">
        <w:rPr>
          <w:rStyle w:val="StringTok"/>
        </w:rPr>
        <w:t>"</w:t>
      </w:r>
      <w:proofErr w:type="spellStart"/>
      <w:r w:rsidRPr="0043259C">
        <w:rPr>
          <w:rStyle w:val="StringTok"/>
        </w:rPr>
        <w:t>econg</w:t>
      </w:r>
      <w:proofErr w:type="spellEnd"/>
      <w:r w:rsidRPr="0043259C">
        <w:rPr>
          <w:rStyle w:val="StringTok"/>
        </w:rPr>
        <w:t>"</w:t>
      </w:r>
      <w:r w:rsidRPr="0043259C">
        <w:rPr>
          <w:rStyle w:val="NormalTok"/>
        </w:rPr>
        <w:t>)</w:t>
      </w:r>
    </w:p>
    <w:p w14:paraId="5F251D5B" w14:textId="77777777"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43259C">
        <w:rPr>
          <w:rFonts w:ascii="Consolas" w:eastAsia="Times New Roman" w:hAnsi="Consolas" w:cs="Courier New"/>
          <w:color w:val="1E1E1E"/>
          <w:sz w:val="22"/>
          <w:szCs w:val="22"/>
          <w:lang w:val="en-GB" w:eastAsia="en-GB"/>
        </w:rPr>
        <w:t xml:space="preserve">      </w:t>
      </w:r>
      <w:proofErr w:type="spellStart"/>
      <w:r w:rsidRPr="0043259C">
        <w:rPr>
          <w:rFonts w:ascii="Consolas" w:eastAsia="Times New Roman" w:hAnsi="Consolas" w:cs="Courier New"/>
          <w:color w:val="1E1E1E"/>
          <w:sz w:val="22"/>
          <w:szCs w:val="22"/>
          <w:lang w:val="en-GB" w:eastAsia="en-GB"/>
        </w:rPr>
        <w:t>maxvar</w:t>
      </w:r>
      <w:proofErr w:type="spellEnd"/>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3E999F"/>
          <w:sz w:val="22"/>
          <w:szCs w:val="22"/>
          <w:lang w:val="en-GB" w:eastAsia="en-GB"/>
        </w:rPr>
        <w:t xml:space="preserve">&lt;- </w:t>
      </w:r>
      <w:r w:rsidRPr="0043259C">
        <w:rPr>
          <w:rFonts w:ascii="Consolas" w:eastAsia="Times New Roman" w:hAnsi="Consolas" w:cs="Courier New"/>
          <w:color w:val="1E1E1E"/>
          <w:sz w:val="22"/>
          <w:szCs w:val="22"/>
          <w:lang w:val="en-GB" w:eastAsia="en-GB"/>
        </w:rPr>
        <w:t>length(</w:t>
      </w:r>
      <w:proofErr w:type="gramStart"/>
      <w:r w:rsidRPr="0043259C">
        <w:rPr>
          <w:rFonts w:ascii="Consolas" w:eastAsia="Times New Roman" w:hAnsi="Consolas" w:cs="Courier New"/>
          <w:color w:val="1E1E1E"/>
          <w:sz w:val="22"/>
          <w:szCs w:val="22"/>
          <w:lang w:val="en-GB" w:eastAsia="en-GB"/>
        </w:rPr>
        <w:t xml:space="preserve">var)  </w:t>
      </w:r>
      <w:r w:rsidRPr="0043259C">
        <w:rPr>
          <w:rFonts w:ascii="Consolas" w:eastAsia="Times New Roman" w:hAnsi="Consolas" w:cs="Courier New"/>
          <w:color w:val="1E1E1E"/>
          <w:sz w:val="22"/>
          <w:szCs w:val="22"/>
          <w:lang w:val="en-GB" w:eastAsia="en-GB"/>
        </w:rPr>
        <w:tab/>
      </w:r>
      <w:proofErr w:type="gramEnd"/>
      <w:r w:rsidRPr="0043259C">
        <w:rPr>
          <w:rFonts w:ascii="Consolas" w:eastAsia="Times New Roman" w:hAnsi="Consolas" w:cs="Courier New"/>
          <w:color w:val="1E1E1E"/>
          <w:sz w:val="22"/>
          <w:szCs w:val="22"/>
          <w:lang w:val="en-GB" w:eastAsia="en-GB"/>
        </w:rPr>
        <w:tab/>
        <w:t xml:space="preserve">      </w:t>
      </w:r>
      <w:r w:rsidRPr="0043259C">
        <w:rPr>
          <w:rStyle w:val="StringTok"/>
        </w:rPr>
        <w:t xml:space="preserve"># No need to </w:t>
      </w:r>
      <w:proofErr w:type="spellStart"/>
      <w:r w:rsidRPr="0043259C">
        <w:rPr>
          <w:rStyle w:val="StringTok"/>
        </w:rPr>
        <w:t>customise</w:t>
      </w:r>
      <w:proofErr w:type="spellEnd"/>
    </w:p>
    <w:p w14:paraId="2DE41F73" w14:textId="77777777"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43259C">
        <w:rPr>
          <w:rFonts w:ascii="Consolas" w:eastAsia="Times New Roman" w:hAnsi="Consolas" w:cs="Courier New"/>
          <w:color w:val="1E1E1E"/>
          <w:sz w:val="22"/>
          <w:szCs w:val="22"/>
          <w:lang w:val="en-GB" w:eastAsia="en-GB"/>
        </w:rPr>
        <w:t xml:space="preserve">      </w:t>
      </w:r>
      <w:proofErr w:type="spellStart"/>
      <w:r w:rsidRPr="0043259C">
        <w:rPr>
          <w:rFonts w:ascii="Consolas" w:eastAsia="Times New Roman" w:hAnsi="Consolas" w:cs="Courier New"/>
          <w:color w:val="1E1E1E"/>
          <w:sz w:val="22"/>
          <w:szCs w:val="22"/>
          <w:lang w:val="en-GB" w:eastAsia="en-GB"/>
        </w:rPr>
        <w:t>maxvar</w:t>
      </w:r>
      <w:proofErr w:type="spellEnd"/>
    </w:p>
    <w:p w14:paraId="23974E21" w14:textId="77777777" w:rsidR="007B1C16" w:rsidRPr="0043259C" w:rsidRDefault="007B1C16" w:rsidP="007B1C16">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2587D1"/>
          <w:sz w:val="22"/>
          <w:szCs w:val="22"/>
          <w:lang w:val="en-GB" w:eastAsia="en-GB"/>
        </w:rPr>
        <w:t>1</w:t>
      </w:r>
      <w:r w:rsidRPr="0043259C">
        <w:rPr>
          <w:rFonts w:ascii="Consolas" w:eastAsia="Times New Roman" w:hAnsi="Consolas" w:cs="Courier New"/>
          <w:color w:val="1E1E1E"/>
          <w:sz w:val="22"/>
          <w:szCs w:val="22"/>
          <w:lang w:val="en-GB" w:eastAsia="en-GB"/>
        </w:rPr>
        <w:t xml:space="preserve">] </w:t>
      </w:r>
      <w:r w:rsidRPr="0043259C">
        <w:rPr>
          <w:rFonts w:ascii="Consolas" w:eastAsia="Times New Roman" w:hAnsi="Consolas" w:cs="Courier New"/>
          <w:color w:val="2587D1"/>
          <w:sz w:val="22"/>
          <w:szCs w:val="22"/>
          <w:lang w:val="en-GB" w:eastAsia="en-GB"/>
        </w:rPr>
        <w:t xml:space="preserve">5 </w:t>
      </w:r>
    </w:p>
    <w:p w14:paraId="7E9D092C" w14:textId="77777777" w:rsidR="007B1C16" w:rsidRPr="0043259C" w:rsidRDefault="007B1C16" w:rsidP="007B1C16">
      <w:pPr>
        <w:pStyle w:val="BodyText"/>
        <w:numPr>
          <w:ilvl w:val="0"/>
          <w:numId w:val="32"/>
        </w:numPr>
      </w:pPr>
      <w:r w:rsidRPr="0043259C">
        <w:rPr>
          <w:iCs/>
        </w:rPr>
        <w:t>Step 3: O</w:t>
      </w:r>
      <w:r w:rsidRPr="0043259C">
        <w:t xml:space="preserve">btain frequency table of categorical variables (count of categories). </w:t>
      </w:r>
    </w:p>
    <w:p w14:paraId="6975DE3C" w14:textId="087EC03E" w:rsidR="007B1C16" w:rsidRPr="0043259C" w:rsidRDefault="007B1C16" w:rsidP="007B1C16">
      <w:pPr>
        <w:pStyle w:val="BodyText"/>
      </w:pPr>
      <w:r w:rsidRPr="0043259C">
        <w:t xml:space="preserve">This procedure is to </w:t>
      </w:r>
      <w:r w:rsidR="00F536F5" w:rsidRPr="0043259C">
        <w:t xml:space="preserve">assess and </w:t>
      </w:r>
      <w:r w:rsidR="009756BF" w:rsidRPr="0043259C">
        <w:t>calculate</w:t>
      </w:r>
      <w:r w:rsidRPr="0043259C">
        <w:rPr>
          <w:i/>
          <w:iCs/>
        </w:rPr>
        <w:t xml:space="preserve"> the distribution</w:t>
      </w:r>
      <w:r w:rsidRPr="0043259C">
        <w:t xml:space="preserve"> of categories in the weighted sample. Users can run the pre-defined function, </w:t>
      </w:r>
      <w:r w:rsidRPr="0043259C">
        <w:rPr>
          <w:rStyle w:val="VerbatimChar"/>
        </w:rPr>
        <w:t>fn_maxvar5_freq_</w:t>
      </w:r>
      <w:proofErr w:type="gramStart"/>
      <w:r w:rsidRPr="0043259C">
        <w:rPr>
          <w:rStyle w:val="VerbatimChar"/>
        </w:rPr>
        <w:t>table(</w:t>
      </w:r>
      <w:proofErr w:type="gramEnd"/>
      <w:r w:rsidRPr="0043259C">
        <w:rPr>
          <w:rStyle w:val="VerbatimChar"/>
        </w:rPr>
        <w:t>)</w:t>
      </w:r>
      <w:r w:rsidRPr="0043259C">
        <w:t xml:space="preserve"> to perform the task. The function automatically obtains counts and structure the output in long form, </w:t>
      </w:r>
      <w:proofErr w:type="spellStart"/>
      <w:r w:rsidRPr="0043259C">
        <w:t>organised</w:t>
      </w:r>
      <w:proofErr w:type="spellEnd"/>
      <w:r w:rsidRPr="0043259C">
        <w:t xml:space="preserve"> by each variable, and by its discrete category. In case of using four variables, users can use </w:t>
      </w:r>
      <w:r w:rsidRPr="0043259C">
        <w:rPr>
          <w:rStyle w:val="VerbatimChar"/>
        </w:rPr>
        <w:t>fn_maxvar4_freq_</w:t>
      </w:r>
      <w:proofErr w:type="gramStart"/>
      <w:r w:rsidRPr="0043259C">
        <w:rPr>
          <w:rStyle w:val="VerbatimChar"/>
        </w:rPr>
        <w:t>table(</w:t>
      </w:r>
      <w:proofErr w:type="gramEnd"/>
      <w:r w:rsidRPr="0043259C">
        <w:rPr>
          <w:rStyle w:val="VerbatimChar"/>
        </w:rPr>
        <w:t>)</w:t>
      </w:r>
      <w:r w:rsidRPr="0043259C">
        <w:t xml:space="preserve"> instead</w:t>
      </w:r>
      <w:r w:rsidRPr="0043259C">
        <w:rPr>
          <w:rStyle w:val="FootnoteReference"/>
        </w:rPr>
        <w:footnoteReference w:id="3"/>
      </w:r>
      <w:r w:rsidRPr="0043259C">
        <w:t xml:space="preserve">. </w:t>
      </w:r>
    </w:p>
    <w:p w14:paraId="69DB8A5F" w14:textId="77777777" w:rsidR="007B1C16" w:rsidRPr="0043259C" w:rsidRDefault="007B1C16" w:rsidP="007B1C16">
      <w:pPr>
        <w:pStyle w:val="SourceCode"/>
      </w:pPr>
      <w:r w:rsidRPr="0043259C">
        <w:rPr>
          <w:rStyle w:val="NormalTok"/>
        </w:rPr>
        <w:t xml:space="preserve">        </w:t>
      </w:r>
      <w:r w:rsidRPr="0043259C">
        <w:rPr>
          <w:rStyle w:val="FunctionTok"/>
        </w:rPr>
        <w:t>fn_maxvar5_freq_</w:t>
      </w:r>
      <w:proofErr w:type="gramStart"/>
      <w:r w:rsidRPr="0043259C">
        <w:rPr>
          <w:rStyle w:val="FunctionTok"/>
        </w:rPr>
        <w:t>table</w:t>
      </w:r>
      <w:r w:rsidRPr="0043259C">
        <w:rPr>
          <w:rStyle w:val="NormalTok"/>
        </w:rPr>
        <w:t>(</w:t>
      </w:r>
      <w:proofErr w:type="gramEnd"/>
      <w:r w:rsidRPr="0043259C">
        <w:rPr>
          <w:rStyle w:val="NormalTok"/>
        </w:rPr>
        <w:t>)</w:t>
      </w:r>
    </w:p>
    <w:p w14:paraId="265851E7" w14:textId="77777777" w:rsidR="007B1C16" w:rsidRPr="0043259C" w:rsidRDefault="007B1C16" w:rsidP="007B1C16">
      <w:pPr>
        <w:pStyle w:val="Compact"/>
        <w:numPr>
          <w:ilvl w:val="0"/>
          <w:numId w:val="13"/>
        </w:numPr>
      </w:pPr>
      <w:r w:rsidRPr="0043259C">
        <w:t>Step 4: Carry out checks to see if the calculated frequency tables are accurate.</w:t>
      </w:r>
    </w:p>
    <w:p w14:paraId="254ADA45" w14:textId="77777777" w:rsidR="007B1C16" w:rsidRPr="0043259C" w:rsidRDefault="007B1C16" w:rsidP="007B1C16">
      <w:pPr>
        <w:pStyle w:val="SourceCode"/>
      </w:pPr>
      <w:r w:rsidRPr="0043259C">
        <w:rPr>
          <w:rStyle w:val="NormalTok"/>
        </w:rPr>
        <w:t xml:space="preserve">        </w:t>
      </w:r>
      <w:proofErr w:type="spellStart"/>
      <w:r w:rsidRPr="0043259C">
        <w:rPr>
          <w:rStyle w:val="NormalTok"/>
        </w:rPr>
        <w:t>freq_</w:t>
      </w:r>
      <w:proofErr w:type="gramStart"/>
      <w:r w:rsidRPr="0043259C">
        <w:rPr>
          <w:rStyle w:val="NormalTok"/>
        </w:rPr>
        <w:t>table</w:t>
      </w:r>
      <w:proofErr w:type="spellEnd"/>
      <w:r w:rsidRPr="0043259C">
        <w:rPr>
          <w:rStyle w:val="NormalTok"/>
        </w:rPr>
        <w:t>[</w:t>
      </w:r>
      <w:proofErr w:type="gramEnd"/>
      <w:r w:rsidRPr="0043259C">
        <w:rPr>
          <w:rStyle w:val="DecValTok"/>
        </w:rPr>
        <w:t>1</w:t>
      </w:r>
      <w:r w:rsidRPr="0043259C">
        <w:rPr>
          <w:rStyle w:val="SpecialCharTok"/>
        </w:rPr>
        <w:t>:</w:t>
      </w:r>
      <w:r w:rsidRPr="0043259C">
        <w:rPr>
          <w:rStyle w:val="DecValTok"/>
        </w:rPr>
        <w:t>8</w:t>
      </w:r>
      <w:r w:rsidRPr="0043259C">
        <w:rPr>
          <w:rStyle w:val="NormalTok"/>
        </w:rPr>
        <w:t xml:space="preserve">, </w:t>
      </w:r>
      <w:r w:rsidRPr="0043259C">
        <w:rPr>
          <w:rStyle w:val="DecValTok"/>
        </w:rPr>
        <w:t>1</w:t>
      </w:r>
      <w:r w:rsidRPr="0043259C">
        <w:rPr>
          <w:rStyle w:val="SpecialCharTok"/>
        </w:rPr>
        <w:t>:</w:t>
      </w:r>
      <w:r w:rsidRPr="0043259C">
        <w:rPr>
          <w:rStyle w:val="DecValTok"/>
        </w:rPr>
        <w:t>9</w:t>
      </w:r>
      <w:r w:rsidRPr="0043259C">
        <w:rPr>
          <w:rStyle w:val="NormalTok"/>
        </w:rPr>
        <w:t>]</w:t>
      </w:r>
    </w:p>
    <w:p w14:paraId="43A44A41" w14:textId="77777777" w:rsidR="007B1C16" w:rsidRPr="0043259C" w:rsidRDefault="007B1C16" w:rsidP="007B1C16">
      <w:pPr>
        <w:pStyle w:val="SourceCode"/>
      </w:pPr>
      <w:r w:rsidRPr="0043259C">
        <w:rPr>
          <w:rStyle w:val="VerbatimChar"/>
        </w:rPr>
        <w:t xml:space="preserve">##   seq </w:t>
      </w:r>
      <w:proofErr w:type="spellStart"/>
      <w:r w:rsidRPr="0043259C">
        <w:rPr>
          <w:rStyle w:val="VerbatimChar"/>
        </w:rPr>
        <w:t>twdigits</w:t>
      </w:r>
      <w:proofErr w:type="spellEnd"/>
      <w:r w:rsidRPr="0043259C">
        <w:rPr>
          <w:rStyle w:val="VerbatimChar"/>
        </w:rPr>
        <w:t xml:space="preserve">      n          p </w:t>
      </w:r>
      <w:proofErr w:type="spellStart"/>
      <w:r w:rsidRPr="0043259C">
        <w:rPr>
          <w:rStyle w:val="VerbatimChar"/>
        </w:rPr>
        <w:t>oneway</w:t>
      </w:r>
      <w:proofErr w:type="spellEnd"/>
      <w:r w:rsidRPr="0043259C">
        <w:rPr>
          <w:rStyle w:val="VerbatimChar"/>
        </w:rPr>
        <w:t xml:space="preserve"> v   by1  by2</w:t>
      </w:r>
      <w:r w:rsidRPr="0043259C">
        <w:br/>
      </w:r>
      <w:r w:rsidRPr="0043259C">
        <w:rPr>
          <w:rStyle w:val="VerbatimChar"/>
        </w:rPr>
        <w:t>## 1   1      101  113250 0.09732308      1 1 geog1  01</w:t>
      </w:r>
      <w:r w:rsidRPr="0043259C">
        <w:br/>
      </w:r>
      <w:r w:rsidRPr="0043259C">
        <w:rPr>
          <w:rStyle w:val="VerbatimChar"/>
        </w:rPr>
        <w:t>## 2   2      102  148400 0.12752976      1 1 geog1  02</w:t>
      </w:r>
      <w:r w:rsidRPr="0043259C">
        <w:br/>
      </w:r>
      <w:r w:rsidRPr="0043259C">
        <w:rPr>
          <w:rStyle w:val="VerbatimChar"/>
        </w:rPr>
        <w:t>## 3   3      103  137450 0.11811971      1 1 geog1  03</w:t>
      </w:r>
      <w:r w:rsidRPr="0043259C">
        <w:br/>
      </w:r>
      <w:r w:rsidRPr="0043259C">
        <w:rPr>
          <w:rStyle w:val="VerbatimChar"/>
        </w:rPr>
        <w:t>## 4   4      104  175100 0.15047480      1 1 geog1  04</w:t>
      </w:r>
      <w:r w:rsidRPr="0043259C">
        <w:br/>
      </w:r>
      <w:r w:rsidRPr="0043259C">
        <w:rPr>
          <w:rStyle w:val="VerbatimChar"/>
        </w:rPr>
        <w:t>## 5   5      105   92300 0.07931938      1 1 geog1  05</w:t>
      </w:r>
      <w:r w:rsidRPr="0043259C">
        <w:br/>
      </w:r>
      <w:r w:rsidRPr="0043259C">
        <w:rPr>
          <w:rStyle w:val="VerbatimChar"/>
        </w:rPr>
        <w:t>## 6   6      106  497150 0.42723327      1 1 geog1  06</w:t>
      </w:r>
      <w:r w:rsidRPr="0043259C">
        <w:br/>
      </w:r>
      <w:r w:rsidRPr="0043259C">
        <w:rPr>
          <w:rStyle w:val="VerbatimChar"/>
        </w:rPr>
        <w:t>## 7   7      201  565350 0.48584196      1 2   sex  01</w:t>
      </w:r>
      <w:r w:rsidRPr="0043259C">
        <w:br/>
      </w:r>
      <w:r w:rsidRPr="0043259C">
        <w:rPr>
          <w:rStyle w:val="VerbatimChar"/>
        </w:rPr>
        <w:t>## 8   8      202  598300 0.51415804      1 2   sex  02</w:t>
      </w:r>
    </w:p>
    <w:p w14:paraId="10C17A81" w14:textId="77777777" w:rsidR="007B1C16" w:rsidRPr="0043259C" w:rsidRDefault="007B1C16" w:rsidP="007B1C16">
      <w:pPr>
        <w:pStyle w:val="BlockText"/>
      </w:pPr>
      <w:r w:rsidRPr="0043259C">
        <w:t xml:space="preserve">When we printed the first 8 lines and 10 variables, we can see the count, </w:t>
      </w:r>
      <w:r w:rsidRPr="0043259C">
        <w:rPr>
          <w:rStyle w:val="VerbatimChar"/>
        </w:rPr>
        <w:t>n</w:t>
      </w:r>
      <w:r w:rsidRPr="0043259C">
        <w:t xml:space="preserve">, and the corresponding proportion, </w:t>
      </w:r>
      <w:r w:rsidRPr="0043259C">
        <w:rPr>
          <w:rStyle w:val="VerbatimChar"/>
        </w:rPr>
        <w:t>p</w:t>
      </w:r>
      <w:r w:rsidRPr="0043259C">
        <w:t xml:space="preserve"> by each variable. The following code obtains the total observation size and confirms that the total proportion adds up to 1, for </w:t>
      </w:r>
      <w:r w:rsidRPr="0043259C">
        <w:rPr>
          <w:rStyle w:val="VerbatimChar"/>
        </w:rPr>
        <w:t>geog1</w:t>
      </w:r>
      <w:r w:rsidRPr="0043259C">
        <w:t xml:space="preserve"> variable. Here, the total observation size can be viewed as the population size.</w:t>
      </w:r>
    </w:p>
    <w:p w14:paraId="69856700" w14:textId="77777777" w:rsidR="007B1C16" w:rsidRPr="0043259C" w:rsidRDefault="007B1C16" w:rsidP="007B1C16">
      <w:pPr>
        <w:pStyle w:val="SourceCode"/>
      </w:pPr>
      <w:r w:rsidRPr="0043259C">
        <w:rPr>
          <w:rStyle w:val="NormalTok"/>
        </w:rPr>
        <w:t xml:space="preserve">        </w:t>
      </w:r>
      <w:r w:rsidRPr="0043259C">
        <w:rPr>
          <w:rStyle w:val="CommentTok"/>
        </w:rPr>
        <w:t># Check whether the total adds up to 1</w:t>
      </w:r>
      <w:r w:rsidRPr="0043259C">
        <w:br/>
      </w:r>
      <w:r w:rsidRPr="0043259C">
        <w:rPr>
          <w:rStyle w:val="NormalTok"/>
        </w:rPr>
        <w:t xml:space="preserve">        </w:t>
      </w:r>
      <w:proofErr w:type="gramStart"/>
      <w:r w:rsidRPr="0043259C">
        <w:rPr>
          <w:rStyle w:val="FunctionTok"/>
        </w:rPr>
        <w:t>sum</w:t>
      </w:r>
      <w:r w:rsidRPr="0043259C">
        <w:rPr>
          <w:rStyle w:val="NormalTok"/>
        </w:rPr>
        <w:t>(</w:t>
      </w:r>
      <w:proofErr w:type="spellStart"/>
      <w:proofErr w:type="gramEnd"/>
      <w:r w:rsidRPr="0043259C">
        <w:rPr>
          <w:rStyle w:val="NormalTok"/>
        </w:rPr>
        <w:t>freq_table</w:t>
      </w:r>
      <w:proofErr w:type="spellEnd"/>
      <w:r w:rsidRPr="0043259C">
        <w:rPr>
          <w:rStyle w:val="NormalTok"/>
        </w:rPr>
        <w:t>[</w:t>
      </w:r>
      <w:r w:rsidRPr="0043259C">
        <w:rPr>
          <w:rStyle w:val="DecValTok"/>
        </w:rPr>
        <w:t>1</w:t>
      </w:r>
      <w:r w:rsidRPr="0043259C">
        <w:rPr>
          <w:rStyle w:val="SpecialCharTok"/>
        </w:rPr>
        <w:t>:</w:t>
      </w:r>
      <w:r w:rsidRPr="0043259C">
        <w:rPr>
          <w:rStyle w:val="DecValTok"/>
        </w:rPr>
        <w:t>6</w:t>
      </w:r>
      <w:r w:rsidRPr="0043259C">
        <w:rPr>
          <w:rStyle w:val="NormalTok"/>
        </w:rPr>
        <w:t xml:space="preserve">, </w:t>
      </w:r>
      <w:r w:rsidRPr="0043259C">
        <w:rPr>
          <w:rStyle w:val="StringTok"/>
        </w:rPr>
        <w:t>"n"</w:t>
      </w:r>
      <w:r w:rsidRPr="0043259C">
        <w:rPr>
          <w:rStyle w:val="NormalTok"/>
        </w:rPr>
        <w:t>])</w:t>
      </w:r>
    </w:p>
    <w:p w14:paraId="3DCD576C" w14:textId="77777777" w:rsidR="007B1C16" w:rsidRPr="0043259C" w:rsidRDefault="007B1C16" w:rsidP="007B1C16">
      <w:pPr>
        <w:pStyle w:val="SourceCode"/>
      </w:pPr>
      <w:r w:rsidRPr="0043259C">
        <w:rPr>
          <w:rStyle w:val="VerbatimChar"/>
        </w:rPr>
        <w:lastRenderedPageBreak/>
        <w:t>## [1] 1163650</w:t>
      </w:r>
    </w:p>
    <w:p w14:paraId="099F9DB5" w14:textId="77777777" w:rsidR="007B1C16" w:rsidRPr="0043259C" w:rsidRDefault="007B1C16" w:rsidP="007B1C16">
      <w:pPr>
        <w:pStyle w:val="SourceCode"/>
      </w:pPr>
      <w:r w:rsidRPr="0043259C">
        <w:rPr>
          <w:rStyle w:val="NormalTok"/>
        </w:rPr>
        <w:t xml:space="preserve">        </w:t>
      </w:r>
      <w:proofErr w:type="gramStart"/>
      <w:r w:rsidRPr="0043259C">
        <w:rPr>
          <w:rStyle w:val="FunctionTok"/>
        </w:rPr>
        <w:t>sum</w:t>
      </w:r>
      <w:r w:rsidRPr="0043259C">
        <w:rPr>
          <w:rStyle w:val="NormalTok"/>
        </w:rPr>
        <w:t>(</w:t>
      </w:r>
      <w:proofErr w:type="spellStart"/>
      <w:proofErr w:type="gramEnd"/>
      <w:r w:rsidRPr="0043259C">
        <w:rPr>
          <w:rStyle w:val="NormalTok"/>
        </w:rPr>
        <w:t>freq_table</w:t>
      </w:r>
      <w:proofErr w:type="spellEnd"/>
      <w:r w:rsidRPr="0043259C">
        <w:rPr>
          <w:rStyle w:val="NormalTok"/>
        </w:rPr>
        <w:t>[</w:t>
      </w:r>
      <w:r w:rsidRPr="0043259C">
        <w:rPr>
          <w:rStyle w:val="DecValTok"/>
        </w:rPr>
        <w:t>1</w:t>
      </w:r>
      <w:r w:rsidRPr="0043259C">
        <w:rPr>
          <w:rStyle w:val="SpecialCharTok"/>
        </w:rPr>
        <w:t>:</w:t>
      </w:r>
      <w:r w:rsidRPr="0043259C">
        <w:rPr>
          <w:rStyle w:val="DecValTok"/>
        </w:rPr>
        <w:t>6</w:t>
      </w:r>
      <w:r w:rsidRPr="0043259C">
        <w:rPr>
          <w:rStyle w:val="NormalTok"/>
        </w:rPr>
        <w:t xml:space="preserve">, </w:t>
      </w:r>
      <w:r w:rsidRPr="0043259C">
        <w:rPr>
          <w:rStyle w:val="StringTok"/>
        </w:rPr>
        <w:t>"p"</w:t>
      </w:r>
      <w:r w:rsidRPr="0043259C">
        <w:rPr>
          <w:rStyle w:val="NormalTok"/>
        </w:rPr>
        <w:t>])</w:t>
      </w:r>
    </w:p>
    <w:p w14:paraId="4B71E991" w14:textId="77777777" w:rsidR="007B1C16" w:rsidRPr="0043259C" w:rsidRDefault="007B1C16" w:rsidP="007B1C16">
      <w:pPr>
        <w:pStyle w:val="SourceCode"/>
      </w:pPr>
      <w:r w:rsidRPr="0043259C">
        <w:rPr>
          <w:rStyle w:val="VerbatimChar"/>
        </w:rPr>
        <w:t>## [1] 1</w:t>
      </w:r>
    </w:p>
    <w:p w14:paraId="6C1A3E15" w14:textId="77777777" w:rsidR="007B1C16" w:rsidRPr="0043259C" w:rsidRDefault="007B1C16" w:rsidP="007B1C16">
      <w:pPr>
        <w:numPr>
          <w:ilvl w:val="0"/>
          <w:numId w:val="13"/>
        </w:numPr>
        <w:rPr>
          <w:rFonts w:asciiTheme="majorHAnsi" w:hAnsiTheme="majorHAnsi" w:cstheme="majorHAnsi"/>
        </w:rPr>
      </w:pPr>
      <w:r w:rsidRPr="0043259C">
        <w:rPr>
          <w:rFonts w:asciiTheme="majorHAnsi" w:hAnsiTheme="majorHAnsi" w:cstheme="majorHAnsi"/>
        </w:rPr>
        <w:t>Step 5: Rename and save.</w:t>
      </w:r>
    </w:p>
    <w:p w14:paraId="45CCA6BC" w14:textId="77777777" w:rsidR="007B1C16" w:rsidRPr="0043259C" w:rsidRDefault="007B1C16" w:rsidP="007B1C16">
      <w:pPr>
        <w:numPr>
          <w:ilvl w:val="0"/>
          <w:numId w:val="13"/>
        </w:numPr>
        <w:rPr>
          <w:rFonts w:asciiTheme="majorHAnsi" w:hAnsiTheme="majorHAnsi" w:cstheme="majorHAnsi"/>
        </w:rPr>
      </w:pPr>
      <w:r w:rsidRPr="0043259C">
        <w:rPr>
          <w:rFonts w:asciiTheme="majorHAnsi" w:hAnsiTheme="majorHAnsi" w:cstheme="majorHAnsi"/>
        </w:rPr>
        <w:t xml:space="preserve">Step 6: Export the output frequency table in Excel with the file name, </w:t>
      </w:r>
      <w:r w:rsidRPr="0043259C">
        <w:rPr>
          <w:rFonts w:asciiTheme="majorHAnsi" w:hAnsiTheme="majorHAnsi" w:cstheme="majorHAnsi"/>
          <w:b/>
          <w:bCs/>
        </w:rPr>
        <w:t>Weightedsample_freq_table.xlsx</w:t>
      </w:r>
      <w:r w:rsidRPr="0043259C">
        <w:rPr>
          <w:rFonts w:asciiTheme="majorHAnsi" w:hAnsiTheme="majorHAnsi" w:cstheme="majorHAnsi"/>
        </w:rPr>
        <w:t>.</w:t>
      </w:r>
    </w:p>
    <w:p w14:paraId="17230CB6" w14:textId="703158D5" w:rsidR="007B1C16" w:rsidRPr="0043259C" w:rsidRDefault="007B1C16" w:rsidP="00B07025">
      <w:pPr>
        <w:numPr>
          <w:ilvl w:val="0"/>
          <w:numId w:val="13"/>
        </w:numPr>
        <w:rPr>
          <w:rFonts w:asciiTheme="majorHAnsi" w:hAnsiTheme="majorHAnsi" w:cstheme="majorHAnsi"/>
        </w:rPr>
      </w:pPr>
      <w:r w:rsidRPr="0043259C">
        <w:rPr>
          <w:rFonts w:asciiTheme="majorHAnsi" w:hAnsiTheme="majorHAnsi" w:cstheme="majorHAnsi"/>
        </w:rPr>
        <w:t xml:space="preserve">Step 7: Save the R objects as </w:t>
      </w:r>
      <w:proofErr w:type="spellStart"/>
      <w:r w:rsidRPr="0043259C">
        <w:rPr>
          <w:rFonts w:asciiTheme="majorHAnsi" w:hAnsiTheme="majorHAnsi" w:cstheme="majorHAnsi"/>
        </w:rPr>
        <w:t>RData</w:t>
      </w:r>
      <w:proofErr w:type="spellEnd"/>
      <w:r w:rsidRPr="0043259C">
        <w:rPr>
          <w:rFonts w:asciiTheme="majorHAnsi" w:hAnsiTheme="majorHAnsi" w:cstheme="majorHAnsi"/>
        </w:rPr>
        <w:t>. Done.</w:t>
      </w:r>
    </w:p>
    <w:p w14:paraId="364DE354" w14:textId="7A850F6E" w:rsidR="00270F53" w:rsidRDefault="00D653D7" w:rsidP="00CB1478">
      <w:pPr>
        <w:pStyle w:val="Heading3"/>
      </w:pPr>
      <w:bookmarkStart w:id="32" w:name="_Toc124596032"/>
      <w:r>
        <w:t>3.</w:t>
      </w:r>
      <w:r w:rsidR="007712D3">
        <w:t>3</w:t>
      </w:r>
      <w:r>
        <w:t>.2</w:t>
      </w:r>
      <w:r w:rsidR="00D02E15">
        <w:t xml:space="preserve"> </w:t>
      </w:r>
      <w:r w:rsidR="001661D1">
        <w:t>Generate a weighted sample data</w:t>
      </w:r>
      <w:bookmarkEnd w:id="32"/>
    </w:p>
    <w:p w14:paraId="3A7A0272" w14:textId="1508FBC8" w:rsidR="00270F53" w:rsidRDefault="001661D1">
      <w:pPr>
        <w:pStyle w:val="Compact"/>
        <w:numPr>
          <w:ilvl w:val="0"/>
          <w:numId w:val="13"/>
        </w:numPr>
      </w:pPr>
      <w:r>
        <w:t xml:space="preserve">Step 1: Load </w:t>
      </w:r>
      <w:r w:rsidR="00E74C4F">
        <w:t xml:space="preserve">a </w:t>
      </w:r>
      <w:r>
        <w:t xml:space="preserve">Census </w:t>
      </w:r>
      <w:r w:rsidR="00E74C4F">
        <w:t>micro</w:t>
      </w:r>
      <w:r>
        <w:t xml:space="preserve">data. It is called </w:t>
      </w:r>
      <w:r w:rsidR="00494275" w:rsidRPr="00D273D5">
        <w:rPr>
          <w:rStyle w:val="NormalTok"/>
          <w:b/>
          <w:bCs/>
        </w:rPr>
        <w:t>pop_u_short_public_release_5vars</w:t>
      </w:r>
      <w:r w:rsidR="00494275" w:rsidRPr="00D273D5">
        <w:rPr>
          <w:b/>
          <w:bCs/>
        </w:rPr>
        <w:t xml:space="preserve"> </w:t>
      </w:r>
      <w:r w:rsidRPr="00D273D5">
        <w:t>in the</w:t>
      </w:r>
      <w:r>
        <w:t xml:space="preserve"> provided example code.</w:t>
      </w:r>
    </w:p>
    <w:p w14:paraId="75BCB29E" w14:textId="41974487" w:rsidR="00270F53" w:rsidRDefault="001661D1">
      <w:pPr>
        <w:pStyle w:val="SourceCode"/>
      </w:pPr>
      <w:r>
        <w:rPr>
          <w:rStyle w:val="NormalTok"/>
        </w:rPr>
        <w:t xml:space="preserve">        </w:t>
      </w:r>
      <w:r>
        <w:rPr>
          <w:rStyle w:val="CommentTok"/>
        </w:rPr>
        <w:t>#H---------------------------------------</w:t>
      </w:r>
      <w:r>
        <w:br/>
      </w:r>
      <w:r>
        <w:rPr>
          <w:rStyle w:val="NormalTok"/>
        </w:rPr>
        <w:t xml:space="preserve">        </w:t>
      </w:r>
      <w:r>
        <w:rPr>
          <w:rStyle w:val="DocumentationTok"/>
        </w:rPr>
        <w:t>##&gt; 1. Load Census data</w:t>
      </w:r>
      <w:r>
        <w:br/>
      </w:r>
      <w:r>
        <w:rPr>
          <w:rStyle w:val="NormalTok"/>
        </w:rPr>
        <w:t xml:space="preserve">        </w:t>
      </w:r>
      <w:r>
        <w:rPr>
          <w:rStyle w:val="CommentTok"/>
        </w:rPr>
        <w:t>#H--------------------------------------</w:t>
      </w:r>
      <w:r>
        <w:br/>
      </w:r>
      <w:r>
        <w:br/>
      </w:r>
      <w:r>
        <w:rPr>
          <w:rStyle w:val="NormalTok"/>
        </w:rPr>
        <w:t xml:space="preserve">        </w:t>
      </w:r>
      <w:r>
        <w:rPr>
          <w:rStyle w:val="FunctionTok"/>
        </w:rPr>
        <w:t>load</w:t>
      </w:r>
      <w:r>
        <w:rPr>
          <w:rStyle w:val="NormalTok"/>
        </w:rPr>
        <w:t>(</w:t>
      </w:r>
      <w:r>
        <w:rPr>
          <w:rStyle w:val="StringTok"/>
        </w:rPr>
        <w:t>"</w:t>
      </w:r>
      <w:r w:rsidR="00400131" w:rsidRPr="00400131">
        <w:rPr>
          <w:rStyle w:val="StringTok"/>
        </w:rPr>
        <w:t>pop_u_short_public_release_5vars</w:t>
      </w:r>
      <w:r>
        <w:rPr>
          <w:rStyle w:val="StringTok"/>
        </w:rPr>
        <w:t>.RData"</w:t>
      </w:r>
      <w:r>
        <w:rPr>
          <w:rStyle w:val="NormalTok"/>
        </w:rPr>
        <w:t>)</w:t>
      </w:r>
      <w:r>
        <w:br/>
      </w:r>
      <w:r>
        <w:rPr>
          <w:rStyle w:val="NormalTok"/>
        </w:rPr>
        <w:t xml:space="preserve">        </w:t>
      </w:r>
      <w:proofErr w:type="spellStart"/>
      <w:proofErr w:type="gramStart"/>
      <w:r>
        <w:rPr>
          <w:rStyle w:val="NormalTok"/>
        </w:rPr>
        <w:t>df</w:t>
      </w:r>
      <w:proofErr w:type="spellEnd"/>
      <w:r>
        <w:rPr>
          <w:rStyle w:val="NormalTok"/>
        </w:rPr>
        <w:t xml:space="preserve">  </w:t>
      </w:r>
      <w:r>
        <w:rPr>
          <w:rStyle w:val="OtherTok"/>
        </w:rPr>
        <w:t>&lt;</w:t>
      </w:r>
      <w:proofErr w:type="gramEnd"/>
      <w:r>
        <w:rPr>
          <w:rStyle w:val="OtherTok"/>
        </w:rPr>
        <w:t>-</w:t>
      </w:r>
      <w:r>
        <w:rPr>
          <w:rStyle w:val="NormalTok"/>
        </w:rPr>
        <w:t xml:space="preserve"> pop_u_short_</w:t>
      </w:r>
      <w:r w:rsidR="00400131">
        <w:rPr>
          <w:rStyle w:val="NormalTok"/>
        </w:rPr>
        <w:t>public_release</w:t>
      </w:r>
      <w:r>
        <w:rPr>
          <w:rStyle w:val="NormalTok"/>
        </w:rPr>
        <w:t>_5vars</w:t>
      </w:r>
      <w:r>
        <w:br/>
      </w:r>
      <w:r>
        <w:rPr>
          <w:rStyle w:val="NormalTok"/>
        </w:rPr>
        <w:t xml:space="preserve">        </w:t>
      </w:r>
      <w:r>
        <w:rPr>
          <w:rStyle w:val="FunctionTok"/>
        </w:rPr>
        <w:t>dim</w:t>
      </w:r>
      <w:r>
        <w:rPr>
          <w:rStyle w:val="NormalTok"/>
        </w:rPr>
        <w:t>(</w:t>
      </w:r>
      <w:proofErr w:type="spellStart"/>
      <w:r>
        <w:rPr>
          <w:rStyle w:val="NormalTok"/>
        </w:rPr>
        <w:t>df</w:t>
      </w:r>
      <w:proofErr w:type="spellEnd"/>
      <w:r>
        <w:rPr>
          <w:rStyle w:val="NormalTok"/>
        </w:rPr>
        <w:t xml:space="preserve">)   </w:t>
      </w:r>
      <w:r>
        <w:rPr>
          <w:rStyle w:val="CommentTok"/>
        </w:rPr>
        <w:t xml:space="preserve"># </w:t>
      </w:r>
      <w:proofErr w:type="spellStart"/>
      <w:r>
        <w:rPr>
          <w:rStyle w:val="CommentTok"/>
        </w:rPr>
        <w:t>obs</w:t>
      </w:r>
      <w:proofErr w:type="spellEnd"/>
      <w:r>
        <w:rPr>
          <w:rStyle w:val="CommentTok"/>
        </w:rPr>
        <w:t xml:space="preserve"> = 1163659</w:t>
      </w:r>
      <w:r>
        <w:br/>
      </w:r>
      <w:r>
        <w:rPr>
          <w:rStyle w:val="NormalTok"/>
        </w:rPr>
        <w:t xml:space="preserve">        </w:t>
      </w:r>
      <w:r>
        <w:rPr>
          <w:rStyle w:val="FunctionTok"/>
        </w:rPr>
        <w:t>names</w:t>
      </w:r>
      <w:r>
        <w:rPr>
          <w:rStyle w:val="NormalTok"/>
        </w:rPr>
        <w:t>(</w:t>
      </w:r>
      <w:proofErr w:type="spellStart"/>
      <w:r>
        <w:rPr>
          <w:rStyle w:val="NormalTok"/>
        </w:rPr>
        <w:t>df</w:t>
      </w:r>
      <w:proofErr w:type="spellEnd"/>
      <w:r>
        <w:rPr>
          <w:rStyle w:val="NormalTok"/>
        </w:rPr>
        <w:t>)</w:t>
      </w:r>
    </w:p>
    <w:p w14:paraId="631D441E" w14:textId="77777777" w:rsidR="00270F53" w:rsidRDefault="001661D1">
      <w:pPr>
        <w:pStyle w:val="BlockText"/>
      </w:pPr>
      <w:r>
        <w:t xml:space="preserve">In our example Census data, we have 1,163,659 observations with five categorical variables including </w:t>
      </w:r>
      <w:r>
        <w:rPr>
          <w:rStyle w:val="VerbatimChar"/>
        </w:rPr>
        <w:t>geography</w:t>
      </w:r>
      <w:r>
        <w:t xml:space="preserve">, </w:t>
      </w:r>
      <w:r>
        <w:rPr>
          <w:rStyle w:val="VerbatimChar"/>
        </w:rPr>
        <w:t>sex</w:t>
      </w:r>
      <w:r>
        <w:t xml:space="preserve">, </w:t>
      </w:r>
      <w:r>
        <w:rPr>
          <w:rStyle w:val="VerbatimChar"/>
        </w:rPr>
        <w:t>age groups</w:t>
      </w:r>
      <w:r>
        <w:t xml:space="preserve">, </w:t>
      </w:r>
      <w:r>
        <w:rPr>
          <w:rStyle w:val="VerbatimChar"/>
        </w:rPr>
        <w:t>ethnic groups</w:t>
      </w:r>
      <w:r>
        <w:t xml:space="preserve">, and </w:t>
      </w:r>
      <w:r>
        <w:rPr>
          <w:rStyle w:val="VerbatimChar"/>
        </w:rPr>
        <w:t>economic activity status</w:t>
      </w:r>
      <w:r>
        <w:t xml:space="preserve">. One can declare which variable to tabulate. Here, we declare all five variables using </w:t>
      </w:r>
      <w:r>
        <w:rPr>
          <w:rStyle w:val="VerbatimChar"/>
        </w:rPr>
        <w:t>var</w:t>
      </w:r>
      <w:r>
        <w:t xml:space="preserve"> object</w:t>
      </w:r>
      <w:r>
        <w:rPr>
          <w:rStyle w:val="FootnoteReference"/>
        </w:rPr>
        <w:footnoteReference w:id="4"/>
      </w:r>
      <w:r>
        <w:t>.</w:t>
      </w:r>
    </w:p>
    <w:p w14:paraId="74CB2250" w14:textId="77777777" w:rsidR="00270F53" w:rsidRDefault="001661D1">
      <w:pPr>
        <w:pStyle w:val="SourceCode"/>
      </w:pPr>
      <w:r>
        <w:rPr>
          <w:rStyle w:val="NormalTok"/>
        </w:rPr>
        <w:t xml:space="preserve">  var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"geog1"</w:t>
      </w:r>
      <w:r>
        <w:rPr>
          <w:rStyle w:val="NormalTok"/>
        </w:rPr>
        <w:t xml:space="preserve">, </w:t>
      </w:r>
      <w:r>
        <w:rPr>
          <w:rStyle w:val="StringTok"/>
        </w:rPr>
        <w:t>"sex"</w:t>
      </w:r>
      <w:r>
        <w:rPr>
          <w:rStyle w:val="NormalTok"/>
        </w:rPr>
        <w:t xml:space="preserve">, </w:t>
      </w:r>
      <w:r>
        <w:rPr>
          <w:rStyle w:val="StringTok"/>
        </w:rPr>
        <w:t>"agecode1"</w:t>
      </w:r>
      <w:r>
        <w:rPr>
          <w:rStyle w:val="NormalTok"/>
        </w:rPr>
        <w:t>,</w:t>
      </w:r>
      <w:r>
        <w:br/>
      </w:r>
      <w:r>
        <w:rPr>
          <w:rStyle w:val="NormalTok"/>
        </w:rPr>
        <w:t xml:space="preserve">            </w:t>
      </w:r>
      <w:r>
        <w:rPr>
          <w:rStyle w:val="StringTok"/>
        </w:rPr>
        <w:t>"eth_code5"</w:t>
      </w:r>
      <w:r>
        <w:rPr>
          <w:rStyle w:val="NormalTok"/>
        </w:rPr>
        <w:t xml:space="preserve">, </w:t>
      </w:r>
      <w:r>
        <w:rPr>
          <w:rStyle w:val="StringTok"/>
        </w:rPr>
        <w:t>"</w:t>
      </w:r>
      <w:proofErr w:type="spellStart"/>
      <w:r>
        <w:rPr>
          <w:rStyle w:val="StringTok"/>
        </w:rPr>
        <w:t>econg</w:t>
      </w:r>
      <w:proofErr w:type="spellEnd"/>
      <w:r>
        <w:rPr>
          <w:rStyle w:val="StringTok"/>
        </w:rPr>
        <w:t>"</w:t>
      </w:r>
      <w:r>
        <w:rPr>
          <w:rStyle w:val="NormalTok"/>
        </w:rPr>
        <w:t>)</w:t>
      </w:r>
    </w:p>
    <w:p w14:paraId="2FF05B16" w14:textId="77777777" w:rsidR="00270F53" w:rsidRDefault="001661D1">
      <w:pPr>
        <w:pStyle w:val="FirstParagraph"/>
      </w:pPr>
      <w:r>
        <w:t>The description of categories, and distribution is shown below.</w:t>
      </w:r>
    </w:p>
    <w:tbl>
      <w:tblPr>
        <w:tblStyle w:val="Table"/>
        <w:tblW w:w="5000" w:type="pct"/>
        <w:tblLook w:val="0020" w:firstRow="1" w:lastRow="0" w:firstColumn="0" w:lastColumn="0" w:noHBand="0" w:noVBand="0"/>
      </w:tblPr>
      <w:tblGrid>
        <w:gridCol w:w="1459"/>
        <w:gridCol w:w="1270"/>
        <w:gridCol w:w="4464"/>
        <w:gridCol w:w="1244"/>
        <w:gridCol w:w="923"/>
      </w:tblGrid>
      <w:tr w:rsidR="00270F53" w:rsidRPr="00A47394" w14:paraId="3D759B94" w14:textId="77777777" w:rsidTr="00270F53">
        <w:trPr>
          <w:cnfStyle w:val="100000000000" w:firstRow="1" w:lastRow="0" w:firstColumn="0" w:lastColumn="0" w:oddVBand="0" w:evenVBand="0" w:oddHBand="0" w:evenHBand="0" w:firstRowFirstColumn="0" w:firstRowLastColumn="0" w:lastRowFirstColumn="0" w:lastRowLastColumn="0"/>
          <w:tblHeader/>
        </w:trPr>
        <w:tc>
          <w:tcPr>
            <w:tcW w:w="0" w:type="auto"/>
          </w:tcPr>
          <w:p w14:paraId="32E336EE" w14:textId="77777777" w:rsidR="00270F53" w:rsidRPr="00A47394" w:rsidRDefault="001661D1">
            <w:pPr>
              <w:pStyle w:val="Compact"/>
              <w:rPr>
                <w:sz w:val="22"/>
                <w:szCs w:val="22"/>
              </w:rPr>
            </w:pPr>
            <w:r w:rsidRPr="00A47394">
              <w:rPr>
                <w:sz w:val="22"/>
                <w:szCs w:val="22"/>
              </w:rPr>
              <w:t>Variable</w:t>
            </w:r>
          </w:p>
        </w:tc>
        <w:tc>
          <w:tcPr>
            <w:tcW w:w="0" w:type="auto"/>
          </w:tcPr>
          <w:p w14:paraId="51BF1D6E" w14:textId="77777777" w:rsidR="00270F53" w:rsidRPr="00A47394" w:rsidRDefault="001661D1">
            <w:pPr>
              <w:pStyle w:val="Compact"/>
              <w:rPr>
                <w:sz w:val="22"/>
                <w:szCs w:val="22"/>
              </w:rPr>
            </w:pPr>
            <w:r w:rsidRPr="00A47394">
              <w:rPr>
                <w:sz w:val="22"/>
                <w:szCs w:val="22"/>
              </w:rPr>
              <w:t>Category</w:t>
            </w:r>
          </w:p>
        </w:tc>
        <w:tc>
          <w:tcPr>
            <w:tcW w:w="0" w:type="auto"/>
          </w:tcPr>
          <w:p w14:paraId="2BD8DE0D" w14:textId="77777777" w:rsidR="00270F53" w:rsidRPr="00A47394" w:rsidRDefault="001661D1">
            <w:pPr>
              <w:pStyle w:val="Compact"/>
              <w:rPr>
                <w:sz w:val="22"/>
                <w:szCs w:val="22"/>
              </w:rPr>
            </w:pPr>
            <w:r w:rsidRPr="00A47394">
              <w:rPr>
                <w:sz w:val="22"/>
                <w:szCs w:val="22"/>
              </w:rPr>
              <w:t>Description</w:t>
            </w:r>
          </w:p>
        </w:tc>
        <w:tc>
          <w:tcPr>
            <w:tcW w:w="0" w:type="auto"/>
          </w:tcPr>
          <w:p w14:paraId="39CB7170" w14:textId="77777777" w:rsidR="00270F53" w:rsidRPr="00A47394" w:rsidRDefault="001661D1">
            <w:pPr>
              <w:pStyle w:val="Compact"/>
              <w:rPr>
                <w:sz w:val="22"/>
                <w:szCs w:val="22"/>
              </w:rPr>
            </w:pPr>
            <w:r w:rsidRPr="00A47394">
              <w:rPr>
                <w:sz w:val="22"/>
                <w:szCs w:val="22"/>
              </w:rPr>
              <w:t>N</w:t>
            </w:r>
          </w:p>
        </w:tc>
        <w:tc>
          <w:tcPr>
            <w:tcW w:w="0" w:type="auto"/>
          </w:tcPr>
          <w:p w14:paraId="4CCBB1EC" w14:textId="77777777" w:rsidR="00270F53" w:rsidRPr="00A47394" w:rsidRDefault="001661D1">
            <w:pPr>
              <w:pStyle w:val="Compact"/>
              <w:rPr>
                <w:sz w:val="22"/>
                <w:szCs w:val="22"/>
              </w:rPr>
            </w:pPr>
            <w:r w:rsidRPr="00A47394">
              <w:rPr>
                <w:sz w:val="22"/>
                <w:szCs w:val="22"/>
              </w:rPr>
              <w:t>(%)</w:t>
            </w:r>
          </w:p>
        </w:tc>
      </w:tr>
      <w:tr w:rsidR="00270F53" w:rsidRPr="00A47394" w14:paraId="464B99C3" w14:textId="77777777">
        <w:tc>
          <w:tcPr>
            <w:tcW w:w="0" w:type="auto"/>
          </w:tcPr>
          <w:p w14:paraId="63DE455F" w14:textId="77777777" w:rsidR="00270F53" w:rsidRPr="00A47394" w:rsidRDefault="001661D1">
            <w:pPr>
              <w:pStyle w:val="Compact"/>
              <w:rPr>
                <w:sz w:val="22"/>
                <w:szCs w:val="22"/>
              </w:rPr>
            </w:pPr>
            <w:r w:rsidRPr="00A47394">
              <w:rPr>
                <w:sz w:val="22"/>
                <w:szCs w:val="22"/>
              </w:rPr>
              <w:t>Total</w:t>
            </w:r>
          </w:p>
        </w:tc>
        <w:tc>
          <w:tcPr>
            <w:tcW w:w="0" w:type="auto"/>
          </w:tcPr>
          <w:p w14:paraId="611827B9" w14:textId="77777777" w:rsidR="00270F53" w:rsidRPr="00A47394" w:rsidRDefault="00270F53">
            <w:pPr>
              <w:pStyle w:val="Compact"/>
              <w:rPr>
                <w:sz w:val="22"/>
                <w:szCs w:val="22"/>
              </w:rPr>
            </w:pPr>
          </w:p>
        </w:tc>
        <w:tc>
          <w:tcPr>
            <w:tcW w:w="0" w:type="auto"/>
          </w:tcPr>
          <w:p w14:paraId="76B8D8B8" w14:textId="77777777" w:rsidR="00270F53" w:rsidRPr="00A47394" w:rsidRDefault="00270F53">
            <w:pPr>
              <w:pStyle w:val="Compact"/>
              <w:rPr>
                <w:sz w:val="22"/>
                <w:szCs w:val="22"/>
              </w:rPr>
            </w:pPr>
          </w:p>
        </w:tc>
        <w:tc>
          <w:tcPr>
            <w:tcW w:w="0" w:type="auto"/>
          </w:tcPr>
          <w:p w14:paraId="2C5EF5FE" w14:textId="77777777" w:rsidR="00270F53" w:rsidRPr="00A47394" w:rsidRDefault="001661D1">
            <w:pPr>
              <w:pStyle w:val="Compact"/>
              <w:rPr>
                <w:sz w:val="22"/>
                <w:szCs w:val="22"/>
              </w:rPr>
            </w:pPr>
            <w:r w:rsidRPr="00A47394">
              <w:rPr>
                <w:sz w:val="22"/>
                <w:szCs w:val="22"/>
              </w:rPr>
              <w:t>1163659</w:t>
            </w:r>
          </w:p>
        </w:tc>
        <w:tc>
          <w:tcPr>
            <w:tcW w:w="0" w:type="auto"/>
          </w:tcPr>
          <w:p w14:paraId="520FE185" w14:textId="77777777" w:rsidR="00270F53" w:rsidRPr="00A47394" w:rsidRDefault="00270F53">
            <w:pPr>
              <w:pStyle w:val="Compact"/>
              <w:rPr>
                <w:sz w:val="22"/>
                <w:szCs w:val="22"/>
              </w:rPr>
            </w:pPr>
          </w:p>
        </w:tc>
      </w:tr>
      <w:tr w:rsidR="00270F53" w:rsidRPr="00A47394" w14:paraId="2A75F3B4" w14:textId="77777777">
        <w:tc>
          <w:tcPr>
            <w:tcW w:w="0" w:type="auto"/>
          </w:tcPr>
          <w:p w14:paraId="5D569DA3" w14:textId="77777777" w:rsidR="00270F53" w:rsidRPr="00A47394" w:rsidRDefault="001661D1">
            <w:pPr>
              <w:pStyle w:val="Compact"/>
              <w:rPr>
                <w:sz w:val="22"/>
                <w:szCs w:val="22"/>
              </w:rPr>
            </w:pPr>
            <w:r w:rsidRPr="00A47394">
              <w:rPr>
                <w:sz w:val="22"/>
                <w:szCs w:val="22"/>
              </w:rPr>
              <w:t>geog1</w:t>
            </w:r>
          </w:p>
        </w:tc>
        <w:tc>
          <w:tcPr>
            <w:tcW w:w="0" w:type="auto"/>
          </w:tcPr>
          <w:p w14:paraId="5EEA6136" w14:textId="77777777" w:rsidR="00270F53" w:rsidRPr="00A47394" w:rsidRDefault="001661D1">
            <w:pPr>
              <w:pStyle w:val="Compact"/>
              <w:rPr>
                <w:sz w:val="22"/>
                <w:szCs w:val="22"/>
              </w:rPr>
            </w:pPr>
            <w:r w:rsidRPr="00A47394">
              <w:rPr>
                <w:sz w:val="22"/>
                <w:szCs w:val="22"/>
              </w:rPr>
              <w:t>1</w:t>
            </w:r>
          </w:p>
        </w:tc>
        <w:tc>
          <w:tcPr>
            <w:tcW w:w="0" w:type="auto"/>
          </w:tcPr>
          <w:p w14:paraId="60A03D24" w14:textId="77777777" w:rsidR="00270F53" w:rsidRPr="00A47394" w:rsidRDefault="001661D1">
            <w:pPr>
              <w:pStyle w:val="Compact"/>
              <w:rPr>
                <w:sz w:val="22"/>
                <w:szCs w:val="22"/>
              </w:rPr>
            </w:pPr>
            <w:r w:rsidRPr="00A47394">
              <w:rPr>
                <w:sz w:val="22"/>
                <w:szCs w:val="22"/>
              </w:rPr>
              <w:t>LA codes</w:t>
            </w:r>
          </w:p>
        </w:tc>
        <w:tc>
          <w:tcPr>
            <w:tcW w:w="0" w:type="auto"/>
          </w:tcPr>
          <w:p w14:paraId="7E5676D3" w14:textId="77777777" w:rsidR="00270F53" w:rsidRPr="00A47394" w:rsidRDefault="001661D1">
            <w:pPr>
              <w:pStyle w:val="Compact"/>
              <w:rPr>
                <w:sz w:val="22"/>
                <w:szCs w:val="22"/>
              </w:rPr>
            </w:pPr>
            <w:r w:rsidRPr="00A47394">
              <w:rPr>
                <w:sz w:val="22"/>
                <w:szCs w:val="22"/>
              </w:rPr>
              <w:t>116128</w:t>
            </w:r>
          </w:p>
        </w:tc>
        <w:tc>
          <w:tcPr>
            <w:tcW w:w="0" w:type="auto"/>
          </w:tcPr>
          <w:p w14:paraId="56197A4E" w14:textId="77777777" w:rsidR="00270F53" w:rsidRPr="00A47394" w:rsidRDefault="001661D1">
            <w:pPr>
              <w:pStyle w:val="Compact"/>
              <w:rPr>
                <w:sz w:val="22"/>
                <w:szCs w:val="22"/>
              </w:rPr>
            </w:pPr>
            <w:r w:rsidRPr="00A47394">
              <w:rPr>
                <w:sz w:val="22"/>
                <w:szCs w:val="22"/>
              </w:rPr>
              <w:t>(10.0)</w:t>
            </w:r>
          </w:p>
        </w:tc>
      </w:tr>
      <w:tr w:rsidR="00270F53" w:rsidRPr="00A47394" w14:paraId="4B0EC924" w14:textId="77777777">
        <w:tc>
          <w:tcPr>
            <w:tcW w:w="0" w:type="auto"/>
          </w:tcPr>
          <w:p w14:paraId="0A13136A" w14:textId="77777777" w:rsidR="00270F53" w:rsidRPr="00A47394" w:rsidRDefault="00270F53">
            <w:pPr>
              <w:pStyle w:val="Compact"/>
              <w:rPr>
                <w:sz w:val="22"/>
                <w:szCs w:val="22"/>
              </w:rPr>
            </w:pPr>
          </w:p>
        </w:tc>
        <w:tc>
          <w:tcPr>
            <w:tcW w:w="0" w:type="auto"/>
          </w:tcPr>
          <w:p w14:paraId="18DC86E0" w14:textId="77777777" w:rsidR="00270F53" w:rsidRPr="00A47394" w:rsidRDefault="001661D1">
            <w:pPr>
              <w:pStyle w:val="Compact"/>
              <w:rPr>
                <w:sz w:val="22"/>
                <w:szCs w:val="22"/>
              </w:rPr>
            </w:pPr>
            <w:r w:rsidRPr="00A47394">
              <w:rPr>
                <w:sz w:val="22"/>
                <w:szCs w:val="22"/>
              </w:rPr>
              <w:t>2</w:t>
            </w:r>
          </w:p>
        </w:tc>
        <w:tc>
          <w:tcPr>
            <w:tcW w:w="0" w:type="auto"/>
          </w:tcPr>
          <w:p w14:paraId="5F2F1025" w14:textId="77777777" w:rsidR="00270F53" w:rsidRPr="00A47394" w:rsidRDefault="001661D1">
            <w:pPr>
              <w:pStyle w:val="Compact"/>
              <w:rPr>
                <w:sz w:val="22"/>
                <w:szCs w:val="22"/>
              </w:rPr>
            </w:pPr>
            <w:r w:rsidRPr="00A47394">
              <w:rPr>
                <w:sz w:val="22"/>
                <w:szCs w:val="22"/>
              </w:rPr>
              <w:t>LA codes</w:t>
            </w:r>
          </w:p>
        </w:tc>
        <w:tc>
          <w:tcPr>
            <w:tcW w:w="0" w:type="auto"/>
          </w:tcPr>
          <w:p w14:paraId="2B8B544D" w14:textId="77777777" w:rsidR="00270F53" w:rsidRPr="00A47394" w:rsidRDefault="001661D1">
            <w:pPr>
              <w:pStyle w:val="Compact"/>
              <w:rPr>
                <w:sz w:val="22"/>
                <w:szCs w:val="22"/>
              </w:rPr>
            </w:pPr>
            <w:r w:rsidRPr="00A47394">
              <w:rPr>
                <w:sz w:val="22"/>
                <w:szCs w:val="22"/>
              </w:rPr>
              <w:t>150139</w:t>
            </w:r>
          </w:p>
        </w:tc>
        <w:tc>
          <w:tcPr>
            <w:tcW w:w="0" w:type="auto"/>
          </w:tcPr>
          <w:p w14:paraId="1B2DE74A" w14:textId="77777777" w:rsidR="00270F53" w:rsidRPr="00A47394" w:rsidRDefault="001661D1">
            <w:pPr>
              <w:pStyle w:val="Compact"/>
              <w:rPr>
                <w:sz w:val="22"/>
                <w:szCs w:val="22"/>
              </w:rPr>
            </w:pPr>
            <w:r w:rsidRPr="00A47394">
              <w:rPr>
                <w:sz w:val="22"/>
                <w:szCs w:val="22"/>
              </w:rPr>
              <w:t>(12.9)</w:t>
            </w:r>
          </w:p>
        </w:tc>
      </w:tr>
      <w:tr w:rsidR="00270F53" w:rsidRPr="00A47394" w14:paraId="69D286E0" w14:textId="77777777">
        <w:tc>
          <w:tcPr>
            <w:tcW w:w="0" w:type="auto"/>
          </w:tcPr>
          <w:p w14:paraId="114739F4" w14:textId="77777777" w:rsidR="00270F53" w:rsidRPr="00A47394" w:rsidRDefault="00270F53">
            <w:pPr>
              <w:pStyle w:val="Compact"/>
              <w:rPr>
                <w:sz w:val="22"/>
                <w:szCs w:val="22"/>
              </w:rPr>
            </w:pPr>
          </w:p>
        </w:tc>
        <w:tc>
          <w:tcPr>
            <w:tcW w:w="0" w:type="auto"/>
          </w:tcPr>
          <w:p w14:paraId="7487113E" w14:textId="77777777" w:rsidR="00270F53" w:rsidRPr="00A47394" w:rsidRDefault="001661D1">
            <w:pPr>
              <w:pStyle w:val="Compact"/>
              <w:rPr>
                <w:sz w:val="22"/>
                <w:szCs w:val="22"/>
              </w:rPr>
            </w:pPr>
            <w:r w:rsidRPr="00A47394">
              <w:rPr>
                <w:sz w:val="22"/>
                <w:szCs w:val="22"/>
              </w:rPr>
              <w:t>3</w:t>
            </w:r>
          </w:p>
        </w:tc>
        <w:tc>
          <w:tcPr>
            <w:tcW w:w="0" w:type="auto"/>
          </w:tcPr>
          <w:p w14:paraId="7CAD5BED" w14:textId="77777777" w:rsidR="00270F53" w:rsidRPr="00A47394" w:rsidRDefault="001661D1">
            <w:pPr>
              <w:pStyle w:val="Compact"/>
              <w:rPr>
                <w:sz w:val="22"/>
                <w:szCs w:val="22"/>
              </w:rPr>
            </w:pPr>
            <w:r w:rsidRPr="00A47394">
              <w:rPr>
                <w:sz w:val="22"/>
                <w:szCs w:val="22"/>
              </w:rPr>
              <w:t>LA codes</w:t>
            </w:r>
          </w:p>
        </w:tc>
        <w:tc>
          <w:tcPr>
            <w:tcW w:w="0" w:type="auto"/>
          </w:tcPr>
          <w:p w14:paraId="21AC7C39" w14:textId="77777777" w:rsidR="00270F53" w:rsidRPr="00A47394" w:rsidRDefault="001661D1">
            <w:pPr>
              <w:pStyle w:val="Compact"/>
              <w:rPr>
                <w:sz w:val="22"/>
                <w:szCs w:val="22"/>
              </w:rPr>
            </w:pPr>
            <w:r w:rsidRPr="00A47394">
              <w:rPr>
                <w:sz w:val="22"/>
                <w:szCs w:val="22"/>
              </w:rPr>
              <w:t>137520</w:t>
            </w:r>
          </w:p>
        </w:tc>
        <w:tc>
          <w:tcPr>
            <w:tcW w:w="0" w:type="auto"/>
          </w:tcPr>
          <w:p w14:paraId="71266A8D" w14:textId="77777777" w:rsidR="00270F53" w:rsidRPr="00A47394" w:rsidRDefault="001661D1">
            <w:pPr>
              <w:pStyle w:val="Compact"/>
              <w:rPr>
                <w:sz w:val="22"/>
                <w:szCs w:val="22"/>
              </w:rPr>
            </w:pPr>
            <w:r w:rsidRPr="00A47394">
              <w:rPr>
                <w:sz w:val="22"/>
                <w:szCs w:val="22"/>
              </w:rPr>
              <w:t>(11.8)</w:t>
            </w:r>
          </w:p>
        </w:tc>
      </w:tr>
      <w:tr w:rsidR="00270F53" w:rsidRPr="00A47394" w14:paraId="4CB918DB" w14:textId="77777777">
        <w:tc>
          <w:tcPr>
            <w:tcW w:w="0" w:type="auto"/>
          </w:tcPr>
          <w:p w14:paraId="4C8D2FB1" w14:textId="77777777" w:rsidR="00270F53" w:rsidRPr="00A47394" w:rsidRDefault="00270F53">
            <w:pPr>
              <w:pStyle w:val="Compact"/>
              <w:rPr>
                <w:sz w:val="22"/>
                <w:szCs w:val="22"/>
              </w:rPr>
            </w:pPr>
          </w:p>
        </w:tc>
        <w:tc>
          <w:tcPr>
            <w:tcW w:w="0" w:type="auto"/>
          </w:tcPr>
          <w:p w14:paraId="5F6B7DDA" w14:textId="77777777" w:rsidR="00270F53" w:rsidRPr="00A47394" w:rsidRDefault="001661D1">
            <w:pPr>
              <w:pStyle w:val="Compact"/>
              <w:rPr>
                <w:sz w:val="22"/>
                <w:szCs w:val="22"/>
              </w:rPr>
            </w:pPr>
            <w:r w:rsidRPr="00A47394">
              <w:rPr>
                <w:sz w:val="22"/>
                <w:szCs w:val="22"/>
              </w:rPr>
              <w:t>4</w:t>
            </w:r>
          </w:p>
        </w:tc>
        <w:tc>
          <w:tcPr>
            <w:tcW w:w="0" w:type="auto"/>
          </w:tcPr>
          <w:p w14:paraId="39C80B42" w14:textId="77777777" w:rsidR="00270F53" w:rsidRPr="00A47394" w:rsidRDefault="001661D1">
            <w:pPr>
              <w:pStyle w:val="Compact"/>
              <w:rPr>
                <w:sz w:val="22"/>
                <w:szCs w:val="22"/>
              </w:rPr>
            </w:pPr>
            <w:r w:rsidRPr="00A47394">
              <w:rPr>
                <w:sz w:val="22"/>
                <w:szCs w:val="22"/>
              </w:rPr>
              <w:t>LA codes</w:t>
            </w:r>
          </w:p>
        </w:tc>
        <w:tc>
          <w:tcPr>
            <w:tcW w:w="0" w:type="auto"/>
          </w:tcPr>
          <w:p w14:paraId="4A64AE81" w14:textId="77777777" w:rsidR="00270F53" w:rsidRPr="00A47394" w:rsidRDefault="001661D1">
            <w:pPr>
              <w:pStyle w:val="Compact"/>
              <w:rPr>
                <w:sz w:val="22"/>
                <w:szCs w:val="22"/>
              </w:rPr>
            </w:pPr>
            <w:r w:rsidRPr="00A47394">
              <w:rPr>
                <w:sz w:val="22"/>
                <w:szCs w:val="22"/>
              </w:rPr>
              <w:t>170624</w:t>
            </w:r>
          </w:p>
        </w:tc>
        <w:tc>
          <w:tcPr>
            <w:tcW w:w="0" w:type="auto"/>
          </w:tcPr>
          <w:p w14:paraId="1387684D" w14:textId="77777777" w:rsidR="00270F53" w:rsidRPr="00A47394" w:rsidRDefault="001661D1">
            <w:pPr>
              <w:pStyle w:val="Compact"/>
              <w:rPr>
                <w:sz w:val="22"/>
                <w:szCs w:val="22"/>
              </w:rPr>
            </w:pPr>
            <w:r w:rsidRPr="00A47394">
              <w:rPr>
                <w:sz w:val="22"/>
                <w:szCs w:val="22"/>
              </w:rPr>
              <w:t>(14.7)</w:t>
            </w:r>
          </w:p>
        </w:tc>
      </w:tr>
      <w:tr w:rsidR="00270F53" w:rsidRPr="00A47394" w14:paraId="7D0F687A" w14:textId="77777777">
        <w:tc>
          <w:tcPr>
            <w:tcW w:w="0" w:type="auto"/>
          </w:tcPr>
          <w:p w14:paraId="73FB5CF3" w14:textId="77777777" w:rsidR="00270F53" w:rsidRPr="00A47394" w:rsidRDefault="00270F53">
            <w:pPr>
              <w:pStyle w:val="Compact"/>
              <w:rPr>
                <w:sz w:val="22"/>
                <w:szCs w:val="22"/>
              </w:rPr>
            </w:pPr>
          </w:p>
        </w:tc>
        <w:tc>
          <w:tcPr>
            <w:tcW w:w="0" w:type="auto"/>
          </w:tcPr>
          <w:p w14:paraId="0D29DCDA" w14:textId="77777777" w:rsidR="00270F53" w:rsidRPr="00A47394" w:rsidRDefault="001661D1">
            <w:pPr>
              <w:pStyle w:val="Compact"/>
              <w:rPr>
                <w:sz w:val="22"/>
                <w:szCs w:val="22"/>
              </w:rPr>
            </w:pPr>
            <w:r w:rsidRPr="00A47394">
              <w:rPr>
                <w:sz w:val="22"/>
                <w:szCs w:val="22"/>
              </w:rPr>
              <w:t>5</w:t>
            </w:r>
          </w:p>
        </w:tc>
        <w:tc>
          <w:tcPr>
            <w:tcW w:w="0" w:type="auto"/>
          </w:tcPr>
          <w:p w14:paraId="1A0A535E" w14:textId="77777777" w:rsidR="00270F53" w:rsidRPr="00A47394" w:rsidRDefault="001661D1">
            <w:pPr>
              <w:pStyle w:val="Compact"/>
              <w:rPr>
                <w:sz w:val="22"/>
                <w:szCs w:val="22"/>
              </w:rPr>
            </w:pPr>
            <w:r w:rsidRPr="00A47394">
              <w:rPr>
                <w:sz w:val="22"/>
                <w:szCs w:val="22"/>
              </w:rPr>
              <w:t>LA codes</w:t>
            </w:r>
          </w:p>
        </w:tc>
        <w:tc>
          <w:tcPr>
            <w:tcW w:w="0" w:type="auto"/>
          </w:tcPr>
          <w:p w14:paraId="192CEB28" w14:textId="77777777" w:rsidR="00270F53" w:rsidRPr="00A47394" w:rsidRDefault="001661D1">
            <w:pPr>
              <w:pStyle w:val="Compact"/>
              <w:rPr>
                <w:sz w:val="22"/>
                <w:szCs w:val="22"/>
              </w:rPr>
            </w:pPr>
            <w:r w:rsidRPr="00A47394">
              <w:rPr>
                <w:sz w:val="22"/>
                <w:szCs w:val="22"/>
              </w:rPr>
              <w:t>90873</w:t>
            </w:r>
          </w:p>
        </w:tc>
        <w:tc>
          <w:tcPr>
            <w:tcW w:w="0" w:type="auto"/>
          </w:tcPr>
          <w:p w14:paraId="6B46253C" w14:textId="77777777" w:rsidR="00270F53" w:rsidRPr="00A47394" w:rsidRDefault="001661D1">
            <w:pPr>
              <w:pStyle w:val="Compact"/>
              <w:rPr>
                <w:sz w:val="22"/>
                <w:szCs w:val="22"/>
              </w:rPr>
            </w:pPr>
            <w:r w:rsidRPr="00A47394">
              <w:rPr>
                <w:sz w:val="22"/>
                <w:szCs w:val="22"/>
              </w:rPr>
              <w:t>(7.8)</w:t>
            </w:r>
          </w:p>
        </w:tc>
      </w:tr>
      <w:tr w:rsidR="00270F53" w:rsidRPr="00A47394" w14:paraId="4A18692D" w14:textId="77777777">
        <w:tc>
          <w:tcPr>
            <w:tcW w:w="0" w:type="auto"/>
          </w:tcPr>
          <w:p w14:paraId="53280FEC" w14:textId="77777777" w:rsidR="00270F53" w:rsidRPr="00A47394" w:rsidRDefault="00270F53">
            <w:pPr>
              <w:pStyle w:val="Compact"/>
              <w:rPr>
                <w:sz w:val="22"/>
                <w:szCs w:val="22"/>
              </w:rPr>
            </w:pPr>
          </w:p>
        </w:tc>
        <w:tc>
          <w:tcPr>
            <w:tcW w:w="0" w:type="auto"/>
          </w:tcPr>
          <w:p w14:paraId="42F7B776" w14:textId="77777777" w:rsidR="00270F53" w:rsidRPr="00A47394" w:rsidRDefault="001661D1">
            <w:pPr>
              <w:pStyle w:val="Compact"/>
              <w:rPr>
                <w:sz w:val="22"/>
                <w:szCs w:val="22"/>
              </w:rPr>
            </w:pPr>
            <w:r w:rsidRPr="00A47394">
              <w:rPr>
                <w:sz w:val="22"/>
                <w:szCs w:val="22"/>
              </w:rPr>
              <w:t>6</w:t>
            </w:r>
          </w:p>
        </w:tc>
        <w:tc>
          <w:tcPr>
            <w:tcW w:w="0" w:type="auto"/>
          </w:tcPr>
          <w:p w14:paraId="344604D5" w14:textId="77777777" w:rsidR="00270F53" w:rsidRPr="00A47394" w:rsidRDefault="001661D1">
            <w:pPr>
              <w:pStyle w:val="Compact"/>
              <w:rPr>
                <w:sz w:val="22"/>
                <w:szCs w:val="22"/>
              </w:rPr>
            </w:pPr>
            <w:r w:rsidRPr="00A47394">
              <w:rPr>
                <w:sz w:val="22"/>
                <w:szCs w:val="22"/>
              </w:rPr>
              <w:t>LA codes</w:t>
            </w:r>
          </w:p>
        </w:tc>
        <w:tc>
          <w:tcPr>
            <w:tcW w:w="0" w:type="auto"/>
          </w:tcPr>
          <w:p w14:paraId="7D34267C" w14:textId="77777777" w:rsidR="00270F53" w:rsidRPr="00A47394" w:rsidRDefault="001661D1">
            <w:pPr>
              <w:pStyle w:val="Compact"/>
              <w:rPr>
                <w:sz w:val="22"/>
                <w:szCs w:val="22"/>
              </w:rPr>
            </w:pPr>
            <w:r w:rsidRPr="00A47394">
              <w:rPr>
                <w:sz w:val="22"/>
                <w:szCs w:val="22"/>
              </w:rPr>
              <w:t>498375</w:t>
            </w:r>
          </w:p>
        </w:tc>
        <w:tc>
          <w:tcPr>
            <w:tcW w:w="0" w:type="auto"/>
          </w:tcPr>
          <w:p w14:paraId="54B54B59" w14:textId="77777777" w:rsidR="00270F53" w:rsidRPr="00A47394" w:rsidRDefault="001661D1">
            <w:pPr>
              <w:pStyle w:val="Compact"/>
              <w:rPr>
                <w:sz w:val="22"/>
                <w:szCs w:val="22"/>
              </w:rPr>
            </w:pPr>
            <w:r w:rsidRPr="00A47394">
              <w:rPr>
                <w:sz w:val="22"/>
                <w:szCs w:val="22"/>
              </w:rPr>
              <w:t>(42.8)</w:t>
            </w:r>
          </w:p>
        </w:tc>
      </w:tr>
      <w:tr w:rsidR="00270F53" w:rsidRPr="00A47394" w14:paraId="1DE99757" w14:textId="77777777">
        <w:tc>
          <w:tcPr>
            <w:tcW w:w="0" w:type="auto"/>
          </w:tcPr>
          <w:p w14:paraId="2587C701" w14:textId="77777777" w:rsidR="00270F53" w:rsidRPr="00A47394" w:rsidRDefault="001661D1">
            <w:pPr>
              <w:pStyle w:val="Compact"/>
              <w:rPr>
                <w:sz w:val="22"/>
                <w:szCs w:val="22"/>
              </w:rPr>
            </w:pPr>
            <w:r w:rsidRPr="00A47394">
              <w:rPr>
                <w:sz w:val="22"/>
                <w:szCs w:val="22"/>
              </w:rPr>
              <w:lastRenderedPageBreak/>
              <w:t>sex</w:t>
            </w:r>
          </w:p>
        </w:tc>
        <w:tc>
          <w:tcPr>
            <w:tcW w:w="0" w:type="auto"/>
          </w:tcPr>
          <w:p w14:paraId="64EA3B2A" w14:textId="77777777" w:rsidR="00270F53" w:rsidRPr="00A47394" w:rsidRDefault="001661D1">
            <w:pPr>
              <w:pStyle w:val="Compact"/>
              <w:rPr>
                <w:sz w:val="22"/>
                <w:szCs w:val="22"/>
              </w:rPr>
            </w:pPr>
            <w:r w:rsidRPr="00A47394">
              <w:rPr>
                <w:sz w:val="22"/>
                <w:szCs w:val="22"/>
              </w:rPr>
              <w:t>1</w:t>
            </w:r>
          </w:p>
        </w:tc>
        <w:tc>
          <w:tcPr>
            <w:tcW w:w="0" w:type="auto"/>
          </w:tcPr>
          <w:p w14:paraId="08ECB73E" w14:textId="77777777" w:rsidR="00270F53" w:rsidRPr="00A47394" w:rsidRDefault="001661D1">
            <w:pPr>
              <w:pStyle w:val="Compact"/>
              <w:rPr>
                <w:sz w:val="22"/>
                <w:szCs w:val="22"/>
              </w:rPr>
            </w:pPr>
            <w:r w:rsidRPr="00A47394">
              <w:rPr>
                <w:sz w:val="22"/>
                <w:szCs w:val="22"/>
              </w:rPr>
              <w:t>male</w:t>
            </w:r>
          </w:p>
        </w:tc>
        <w:tc>
          <w:tcPr>
            <w:tcW w:w="0" w:type="auto"/>
          </w:tcPr>
          <w:p w14:paraId="7C3E7819" w14:textId="77777777" w:rsidR="00270F53" w:rsidRPr="00A47394" w:rsidRDefault="001661D1">
            <w:pPr>
              <w:pStyle w:val="Compact"/>
              <w:rPr>
                <w:sz w:val="22"/>
                <w:szCs w:val="22"/>
              </w:rPr>
            </w:pPr>
            <w:r w:rsidRPr="00A47394">
              <w:rPr>
                <w:sz w:val="22"/>
                <w:szCs w:val="22"/>
              </w:rPr>
              <w:t>564905</w:t>
            </w:r>
          </w:p>
        </w:tc>
        <w:tc>
          <w:tcPr>
            <w:tcW w:w="0" w:type="auto"/>
          </w:tcPr>
          <w:p w14:paraId="0392483A" w14:textId="77777777" w:rsidR="00270F53" w:rsidRPr="00A47394" w:rsidRDefault="001661D1">
            <w:pPr>
              <w:pStyle w:val="Compact"/>
              <w:rPr>
                <w:sz w:val="22"/>
                <w:szCs w:val="22"/>
              </w:rPr>
            </w:pPr>
            <w:r w:rsidRPr="00A47394">
              <w:rPr>
                <w:sz w:val="22"/>
                <w:szCs w:val="22"/>
              </w:rPr>
              <w:t>(48.5)</w:t>
            </w:r>
          </w:p>
        </w:tc>
      </w:tr>
      <w:tr w:rsidR="00270F53" w:rsidRPr="00A47394" w14:paraId="2A3B9829" w14:textId="77777777">
        <w:tc>
          <w:tcPr>
            <w:tcW w:w="0" w:type="auto"/>
          </w:tcPr>
          <w:p w14:paraId="255F95E9" w14:textId="77777777" w:rsidR="00270F53" w:rsidRPr="00A47394" w:rsidRDefault="00270F53">
            <w:pPr>
              <w:pStyle w:val="Compact"/>
              <w:rPr>
                <w:sz w:val="22"/>
                <w:szCs w:val="22"/>
              </w:rPr>
            </w:pPr>
          </w:p>
        </w:tc>
        <w:tc>
          <w:tcPr>
            <w:tcW w:w="0" w:type="auto"/>
          </w:tcPr>
          <w:p w14:paraId="5F06D30D" w14:textId="77777777" w:rsidR="00270F53" w:rsidRPr="00A47394" w:rsidRDefault="001661D1">
            <w:pPr>
              <w:pStyle w:val="Compact"/>
              <w:rPr>
                <w:sz w:val="22"/>
                <w:szCs w:val="22"/>
              </w:rPr>
            </w:pPr>
            <w:r w:rsidRPr="00A47394">
              <w:rPr>
                <w:sz w:val="22"/>
                <w:szCs w:val="22"/>
              </w:rPr>
              <w:t>2</w:t>
            </w:r>
          </w:p>
        </w:tc>
        <w:tc>
          <w:tcPr>
            <w:tcW w:w="0" w:type="auto"/>
          </w:tcPr>
          <w:p w14:paraId="23DB7789" w14:textId="77777777" w:rsidR="00270F53" w:rsidRPr="00A47394" w:rsidRDefault="001661D1">
            <w:pPr>
              <w:pStyle w:val="Compact"/>
              <w:rPr>
                <w:sz w:val="22"/>
                <w:szCs w:val="22"/>
              </w:rPr>
            </w:pPr>
            <w:r w:rsidRPr="00A47394">
              <w:rPr>
                <w:sz w:val="22"/>
                <w:szCs w:val="22"/>
              </w:rPr>
              <w:t>female</w:t>
            </w:r>
          </w:p>
        </w:tc>
        <w:tc>
          <w:tcPr>
            <w:tcW w:w="0" w:type="auto"/>
          </w:tcPr>
          <w:p w14:paraId="35858622" w14:textId="77777777" w:rsidR="00270F53" w:rsidRPr="00A47394" w:rsidRDefault="001661D1">
            <w:pPr>
              <w:pStyle w:val="Compact"/>
              <w:rPr>
                <w:sz w:val="22"/>
                <w:szCs w:val="22"/>
              </w:rPr>
            </w:pPr>
            <w:r w:rsidRPr="00A47394">
              <w:rPr>
                <w:sz w:val="22"/>
                <w:szCs w:val="22"/>
              </w:rPr>
              <w:t>598754</w:t>
            </w:r>
          </w:p>
        </w:tc>
        <w:tc>
          <w:tcPr>
            <w:tcW w:w="0" w:type="auto"/>
          </w:tcPr>
          <w:p w14:paraId="5E778524" w14:textId="77777777" w:rsidR="00270F53" w:rsidRPr="00A47394" w:rsidRDefault="001661D1">
            <w:pPr>
              <w:pStyle w:val="Compact"/>
              <w:rPr>
                <w:sz w:val="22"/>
                <w:szCs w:val="22"/>
              </w:rPr>
            </w:pPr>
            <w:r w:rsidRPr="00A47394">
              <w:rPr>
                <w:sz w:val="22"/>
                <w:szCs w:val="22"/>
              </w:rPr>
              <w:t>(51.5)</w:t>
            </w:r>
          </w:p>
        </w:tc>
      </w:tr>
      <w:tr w:rsidR="00270F53" w:rsidRPr="00A47394" w14:paraId="1C949730" w14:textId="77777777">
        <w:tc>
          <w:tcPr>
            <w:tcW w:w="0" w:type="auto"/>
          </w:tcPr>
          <w:p w14:paraId="4B492DD1" w14:textId="77777777" w:rsidR="00270F53" w:rsidRPr="00A47394" w:rsidRDefault="001661D1">
            <w:pPr>
              <w:pStyle w:val="Compact"/>
              <w:rPr>
                <w:sz w:val="22"/>
                <w:szCs w:val="22"/>
              </w:rPr>
            </w:pPr>
            <w:r w:rsidRPr="00A47394">
              <w:rPr>
                <w:sz w:val="22"/>
                <w:szCs w:val="22"/>
              </w:rPr>
              <w:t>agecode1</w:t>
            </w:r>
          </w:p>
        </w:tc>
        <w:tc>
          <w:tcPr>
            <w:tcW w:w="0" w:type="auto"/>
          </w:tcPr>
          <w:p w14:paraId="516F8B5C" w14:textId="77777777" w:rsidR="00270F53" w:rsidRPr="00A47394" w:rsidRDefault="001661D1">
            <w:pPr>
              <w:pStyle w:val="Compact"/>
              <w:rPr>
                <w:sz w:val="22"/>
                <w:szCs w:val="22"/>
              </w:rPr>
            </w:pPr>
            <w:r w:rsidRPr="00A47394">
              <w:rPr>
                <w:sz w:val="22"/>
                <w:szCs w:val="22"/>
              </w:rPr>
              <w:t>1</w:t>
            </w:r>
          </w:p>
        </w:tc>
        <w:tc>
          <w:tcPr>
            <w:tcW w:w="0" w:type="auto"/>
          </w:tcPr>
          <w:p w14:paraId="3F42197F" w14:textId="77777777" w:rsidR="00270F53" w:rsidRPr="00A47394" w:rsidRDefault="001661D1">
            <w:pPr>
              <w:pStyle w:val="Compact"/>
              <w:rPr>
                <w:sz w:val="22"/>
                <w:szCs w:val="22"/>
              </w:rPr>
            </w:pPr>
            <w:r w:rsidRPr="00A47394">
              <w:rPr>
                <w:sz w:val="22"/>
                <w:szCs w:val="22"/>
              </w:rPr>
              <w:t>16-20</w:t>
            </w:r>
          </w:p>
        </w:tc>
        <w:tc>
          <w:tcPr>
            <w:tcW w:w="0" w:type="auto"/>
          </w:tcPr>
          <w:p w14:paraId="65D8E524" w14:textId="77777777" w:rsidR="00270F53" w:rsidRPr="00A47394" w:rsidRDefault="001661D1">
            <w:pPr>
              <w:pStyle w:val="Compact"/>
              <w:rPr>
                <w:sz w:val="22"/>
                <w:szCs w:val="22"/>
              </w:rPr>
            </w:pPr>
            <w:r w:rsidRPr="00A47394">
              <w:rPr>
                <w:sz w:val="22"/>
                <w:szCs w:val="22"/>
              </w:rPr>
              <w:t>82426</w:t>
            </w:r>
          </w:p>
        </w:tc>
        <w:tc>
          <w:tcPr>
            <w:tcW w:w="0" w:type="auto"/>
          </w:tcPr>
          <w:p w14:paraId="4CDB8545" w14:textId="77777777" w:rsidR="00270F53" w:rsidRPr="00A47394" w:rsidRDefault="001661D1">
            <w:pPr>
              <w:pStyle w:val="Compact"/>
              <w:rPr>
                <w:sz w:val="22"/>
                <w:szCs w:val="22"/>
              </w:rPr>
            </w:pPr>
            <w:r w:rsidRPr="00A47394">
              <w:rPr>
                <w:sz w:val="22"/>
                <w:szCs w:val="22"/>
              </w:rPr>
              <w:t>(7.1)</w:t>
            </w:r>
          </w:p>
        </w:tc>
      </w:tr>
      <w:tr w:rsidR="00270F53" w:rsidRPr="00A47394" w14:paraId="086D63C6" w14:textId="77777777">
        <w:tc>
          <w:tcPr>
            <w:tcW w:w="0" w:type="auto"/>
          </w:tcPr>
          <w:p w14:paraId="0B78CE3A" w14:textId="77777777" w:rsidR="00270F53" w:rsidRPr="00A47394" w:rsidRDefault="00270F53">
            <w:pPr>
              <w:pStyle w:val="Compact"/>
              <w:rPr>
                <w:sz w:val="22"/>
                <w:szCs w:val="22"/>
              </w:rPr>
            </w:pPr>
          </w:p>
        </w:tc>
        <w:tc>
          <w:tcPr>
            <w:tcW w:w="0" w:type="auto"/>
          </w:tcPr>
          <w:p w14:paraId="348C4CFB" w14:textId="77777777" w:rsidR="00270F53" w:rsidRPr="00A47394" w:rsidRDefault="001661D1">
            <w:pPr>
              <w:pStyle w:val="Compact"/>
              <w:rPr>
                <w:sz w:val="22"/>
                <w:szCs w:val="22"/>
              </w:rPr>
            </w:pPr>
            <w:r w:rsidRPr="00A47394">
              <w:rPr>
                <w:sz w:val="22"/>
                <w:szCs w:val="22"/>
              </w:rPr>
              <w:t>2</w:t>
            </w:r>
          </w:p>
        </w:tc>
        <w:tc>
          <w:tcPr>
            <w:tcW w:w="0" w:type="auto"/>
          </w:tcPr>
          <w:p w14:paraId="0571FEB9" w14:textId="77777777" w:rsidR="00270F53" w:rsidRPr="00A47394" w:rsidRDefault="001661D1">
            <w:pPr>
              <w:pStyle w:val="Compact"/>
              <w:rPr>
                <w:sz w:val="22"/>
                <w:szCs w:val="22"/>
              </w:rPr>
            </w:pPr>
            <w:r w:rsidRPr="00A47394">
              <w:rPr>
                <w:sz w:val="22"/>
                <w:szCs w:val="22"/>
              </w:rPr>
              <w:t>21-25</w:t>
            </w:r>
          </w:p>
        </w:tc>
        <w:tc>
          <w:tcPr>
            <w:tcW w:w="0" w:type="auto"/>
          </w:tcPr>
          <w:p w14:paraId="0145A1E7" w14:textId="77777777" w:rsidR="00270F53" w:rsidRPr="00A47394" w:rsidRDefault="001661D1">
            <w:pPr>
              <w:pStyle w:val="Compact"/>
              <w:rPr>
                <w:sz w:val="22"/>
                <w:szCs w:val="22"/>
              </w:rPr>
            </w:pPr>
            <w:r w:rsidRPr="00A47394">
              <w:rPr>
                <w:sz w:val="22"/>
                <w:szCs w:val="22"/>
              </w:rPr>
              <w:t>94643</w:t>
            </w:r>
          </w:p>
        </w:tc>
        <w:tc>
          <w:tcPr>
            <w:tcW w:w="0" w:type="auto"/>
          </w:tcPr>
          <w:p w14:paraId="6760D237" w14:textId="77777777" w:rsidR="00270F53" w:rsidRPr="00A47394" w:rsidRDefault="001661D1">
            <w:pPr>
              <w:pStyle w:val="Compact"/>
              <w:rPr>
                <w:sz w:val="22"/>
                <w:szCs w:val="22"/>
              </w:rPr>
            </w:pPr>
            <w:r w:rsidRPr="00A47394">
              <w:rPr>
                <w:sz w:val="22"/>
                <w:szCs w:val="22"/>
              </w:rPr>
              <w:t>(8.1)</w:t>
            </w:r>
          </w:p>
        </w:tc>
      </w:tr>
      <w:tr w:rsidR="00270F53" w:rsidRPr="00A47394" w14:paraId="3B96207F" w14:textId="77777777">
        <w:tc>
          <w:tcPr>
            <w:tcW w:w="0" w:type="auto"/>
          </w:tcPr>
          <w:p w14:paraId="67994F0F" w14:textId="77777777" w:rsidR="00270F53" w:rsidRPr="00A47394" w:rsidRDefault="00270F53">
            <w:pPr>
              <w:pStyle w:val="Compact"/>
              <w:rPr>
                <w:sz w:val="22"/>
                <w:szCs w:val="22"/>
              </w:rPr>
            </w:pPr>
          </w:p>
        </w:tc>
        <w:tc>
          <w:tcPr>
            <w:tcW w:w="0" w:type="auto"/>
          </w:tcPr>
          <w:p w14:paraId="7F7AF220" w14:textId="77777777" w:rsidR="00270F53" w:rsidRPr="00A47394" w:rsidRDefault="001661D1">
            <w:pPr>
              <w:pStyle w:val="Compact"/>
              <w:rPr>
                <w:sz w:val="22"/>
                <w:szCs w:val="22"/>
              </w:rPr>
            </w:pPr>
            <w:r w:rsidRPr="00A47394">
              <w:rPr>
                <w:sz w:val="22"/>
                <w:szCs w:val="22"/>
              </w:rPr>
              <w:t>3</w:t>
            </w:r>
          </w:p>
        </w:tc>
        <w:tc>
          <w:tcPr>
            <w:tcW w:w="0" w:type="auto"/>
          </w:tcPr>
          <w:p w14:paraId="2AA7A33F" w14:textId="77777777" w:rsidR="00270F53" w:rsidRPr="00A47394" w:rsidRDefault="001661D1">
            <w:pPr>
              <w:pStyle w:val="Compact"/>
              <w:rPr>
                <w:sz w:val="22"/>
                <w:szCs w:val="22"/>
              </w:rPr>
            </w:pPr>
            <w:r w:rsidRPr="00A47394">
              <w:rPr>
                <w:sz w:val="22"/>
                <w:szCs w:val="22"/>
              </w:rPr>
              <w:t>26-30</w:t>
            </w:r>
          </w:p>
        </w:tc>
        <w:tc>
          <w:tcPr>
            <w:tcW w:w="0" w:type="auto"/>
          </w:tcPr>
          <w:p w14:paraId="7C2E77D5" w14:textId="77777777" w:rsidR="00270F53" w:rsidRPr="00A47394" w:rsidRDefault="001661D1">
            <w:pPr>
              <w:pStyle w:val="Compact"/>
              <w:rPr>
                <w:sz w:val="22"/>
                <w:szCs w:val="22"/>
              </w:rPr>
            </w:pPr>
            <w:r w:rsidRPr="00A47394">
              <w:rPr>
                <w:sz w:val="22"/>
                <w:szCs w:val="22"/>
              </w:rPr>
              <w:t>110296</w:t>
            </w:r>
          </w:p>
        </w:tc>
        <w:tc>
          <w:tcPr>
            <w:tcW w:w="0" w:type="auto"/>
          </w:tcPr>
          <w:p w14:paraId="1DB81F51" w14:textId="77777777" w:rsidR="00270F53" w:rsidRPr="00A47394" w:rsidRDefault="001661D1">
            <w:pPr>
              <w:pStyle w:val="Compact"/>
              <w:rPr>
                <w:sz w:val="22"/>
                <w:szCs w:val="22"/>
              </w:rPr>
            </w:pPr>
            <w:r w:rsidRPr="00A47394">
              <w:rPr>
                <w:sz w:val="22"/>
                <w:szCs w:val="22"/>
              </w:rPr>
              <w:t>(9.5)</w:t>
            </w:r>
          </w:p>
        </w:tc>
      </w:tr>
      <w:tr w:rsidR="00270F53" w:rsidRPr="00A47394" w14:paraId="4AAC4D65" w14:textId="77777777">
        <w:tc>
          <w:tcPr>
            <w:tcW w:w="0" w:type="auto"/>
          </w:tcPr>
          <w:p w14:paraId="09697936" w14:textId="77777777" w:rsidR="00270F53" w:rsidRPr="00A47394" w:rsidRDefault="00270F53">
            <w:pPr>
              <w:pStyle w:val="Compact"/>
              <w:rPr>
                <w:sz w:val="22"/>
                <w:szCs w:val="22"/>
              </w:rPr>
            </w:pPr>
          </w:p>
        </w:tc>
        <w:tc>
          <w:tcPr>
            <w:tcW w:w="0" w:type="auto"/>
          </w:tcPr>
          <w:p w14:paraId="2E5BD4A0" w14:textId="77777777" w:rsidR="00270F53" w:rsidRPr="00A47394" w:rsidRDefault="001661D1">
            <w:pPr>
              <w:pStyle w:val="Compact"/>
              <w:rPr>
                <w:sz w:val="22"/>
                <w:szCs w:val="22"/>
              </w:rPr>
            </w:pPr>
            <w:r w:rsidRPr="00A47394">
              <w:rPr>
                <w:sz w:val="22"/>
                <w:szCs w:val="22"/>
              </w:rPr>
              <w:t>4</w:t>
            </w:r>
          </w:p>
        </w:tc>
        <w:tc>
          <w:tcPr>
            <w:tcW w:w="0" w:type="auto"/>
          </w:tcPr>
          <w:p w14:paraId="13F8C6F5" w14:textId="77777777" w:rsidR="00270F53" w:rsidRPr="00A47394" w:rsidRDefault="001661D1">
            <w:pPr>
              <w:pStyle w:val="Compact"/>
              <w:rPr>
                <w:sz w:val="22"/>
                <w:szCs w:val="22"/>
              </w:rPr>
            </w:pPr>
            <w:r w:rsidRPr="00A47394">
              <w:rPr>
                <w:sz w:val="22"/>
                <w:szCs w:val="22"/>
              </w:rPr>
              <w:t>31-35</w:t>
            </w:r>
          </w:p>
        </w:tc>
        <w:tc>
          <w:tcPr>
            <w:tcW w:w="0" w:type="auto"/>
          </w:tcPr>
          <w:p w14:paraId="49F56DC2" w14:textId="77777777" w:rsidR="00270F53" w:rsidRPr="00A47394" w:rsidRDefault="001661D1">
            <w:pPr>
              <w:pStyle w:val="Compact"/>
              <w:rPr>
                <w:sz w:val="22"/>
                <w:szCs w:val="22"/>
              </w:rPr>
            </w:pPr>
            <w:r w:rsidRPr="00A47394">
              <w:rPr>
                <w:sz w:val="22"/>
                <w:szCs w:val="22"/>
              </w:rPr>
              <w:t>120398</w:t>
            </w:r>
          </w:p>
        </w:tc>
        <w:tc>
          <w:tcPr>
            <w:tcW w:w="0" w:type="auto"/>
          </w:tcPr>
          <w:p w14:paraId="678093A0" w14:textId="77777777" w:rsidR="00270F53" w:rsidRPr="00A47394" w:rsidRDefault="001661D1">
            <w:pPr>
              <w:pStyle w:val="Compact"/>
              <w:rPr>
                <w:sz w:val="22"/>
                <w:szCs w:val="22"/>
              </w:rPr>
            </w:pPr>
            <w:r w:rsidRPr="00A47394">
              <w:rPr>
                <w:sz w:val="22"/>
                <w:szCs w:val="22"/>
              </w:rPr>
              <w:t>(10.3)</w:t>
            </w:r>
          </w:p>
        </w:tc>
      </w:tr>
      <w:tr w:rsidR="00270F53" w:rsidRPr="00A47394" w14:paraId="22D1205D" w14:textId="77777777">
        <w:tc>
          <w:tcPr>
            <w:tcW w:w="0" w:type="auto"/>
          </w:tcPr>
          <w:p w14:paraId="4F220796" w14:textId="77777777" w:rsidR="00270F53" w:rsidRPr="00A47394" w:rsidRDefault="00270F53">
            <w:pPr>
              <w:pStyle w:val="Compact"/>
              <w:rPr>
                <w:sz w:val="22"/>
                <w:szCs w:val="22"/>
              </w:rPr>
            </w:pPr>
          </w:p>
        </w:tc>
        <w:tc>
          <w:tcPr>
            <w:tcW w:w="0" w:type="auto"/>
          </w:tcPr>
          <w:p w14:paraId="6789F4E9" w14:textId="77777777" w:rsidR="00270F53" w:rsidRPr="00A47394" w:rsidRDefault="001661D1">
            <w:pPr>
              <w:pStyle w:val="Compact"/>
              <w:rPr>
                <w:sz w:val="22"/>
                <w:szCs w:val="22"/>
              </w:rPr>
            </w:pPr>
            <w:r w:rsidRPr="00A47394">
              <w:rPr>
                <w:sz w:val="22"/>
                <w:szCs w:val="22"/>
              </w:rPr>
              <w:t>5</w:t>
            </w:r>
          </w:p>
        </w:tc>
        <w:tc>
          <w:tcPr>
            <w:tcW w:w="0" w:type="auto"/>
          </w:tcPr>
          <w:p w14:paraId="32856C4E" w14:textId="77777777" w:rsidR="00270F53" w:rsidRPr="00A47394" w:rsidRDefault="001661D1">
            <w:pPr>
              <w:pStyle w:val="Compact"/>
              <w:rPr>
                <w:sz w:val="22"/>
                <w:szCs w:val="22"/>
              </w:rPr>
            </w:pPr>
            <w:r w:rsidRPr="00A47394">
              <w:rPr>
                <w:sz w:val="22"/>
                <w:szCs w:val="22"/>
              </w:rPr>
              <w:t>36-40</w:t>
            </w:r>
          </w:p>
        </w:tc>
        <w:tc>
          <w:tcPr>
            <w:tcW w:w="0" w:type="auto"/>
          </w:tcPr>
          <w:p w14:paraId="4398C820" w14:textId="77777777" w:rsidR="00270F53" w:rsidRPr="00A47394" w:rsidRDefault="001661D1">
            <w:pPr>
              <w:pStyle w:val="Compact"/>
              <w:rPr>
                <w:sz w:val="22"/>
                <w:szCs w:val="22"/>
              </w:rPr>
            </w:pPr>
            <w:r w:rsidRPr="00A47394">
              <w:rPr>
                <w:sz w:val="22"/>
                <w:szCs w:val="22"/>
              </w:rPr>
              <w:t>119393</w:t>
            </w:r>
          </w:p>
        </w:tc>
        <w:tc>
          <w:tcPr>
            <w:tcW w:w="0" w:type="auto"/>
          </w:tcPr>
          <w:p w14:paraId="57423AA8" w14:textId="77777777" w:rsidR="00270F53" w:rsidRPr="00A47394" w:rsidRDefault="001661D1">
            <w:pPr>
              <w:pStyle w:val="Compact"/>
              <w:rPr>
                <w:sz w:val="22"/>
                <w:szCs w:val="22"/>
              </w:rPr>
            </w:pPr>
            <w:r w:rsidRPr="00A47394">
              <w:rPr>
                <w:sz w:val="22"/>
                <w:szCs w:val="22"/>
              </w:rPr>
              <w:t>(10.3)</w:t>
            </w:r>
          </w:p>
        </w:tc>
      </w:tr>
      <w:tr w:rsidR="00270F53" w:rsidRPr="00A47394" w14:paraId="2A69B578" w14:textId="77777777">
        <w:tc>
          <w:tcPr>
            <w:tcW w:w="0" w:type="auto"/>
          </w:tcPr>
          <w:p w14:paraId="4BD367C0" w14:textId="77777777" w:rsidR="00270F53" w:rsidRPr="00A47394" w:rsidRDefault="00270F53">
            <w:pPr>
              <w:pStyle w:val="Compact"/>
              <w:rPr>
                <w:sz w:val="22"/>
                <w:szCs w:val="22"/>
              </w:rPr>
            </w:pPr>
          </w:p>
        </w:tc>
        <w:tc>
          <w:tcPr>
            <w:tcW w:w="0" w:type="auto"/>
          </w:tcPr>
          <w:p w14:paraId="08401409" w14:textId="77777777" w:rsidR="00270F53" w:rsidRPr="00A47394" w:rsidRDefault="001661D1">
            <w:pPr>
              <w:pStyle w:val="Compact"/>
              <w:rPr>
                <w:sz w:val="22"/>
                <w:szCs w:val="22"/>
              </w:rPr>
            </w:pPr>
            <w:r w:rsidRPr="00A47394">
              <w:rPr>
                <w:sz w:val="22"/>
                <w:szCs w:val="22"/>
              </w:rPr>
              <w:t>6</w:t>
            </w:r>
          </w:p>
        </w:tc>
        <w:tc>
          <w:tcPr>
            <w:tcW w:w="0" w:type="auto"/>
          </w:tcPr>
          <w:p w14:paraId="1D4D443C" w14:textId="77777777" w:rsidR="00270F53" w:rsidRPr="00A47394" w:rsidRDefault="001661D1">
            <w:pPr>
              <w:pStyle w:val="Compact"/>
              <w:rPr>
                <w:sz w:val="22"/>
                <w:szCs w:val="22"/>
              </w:rPr>
            </w:pPr>
            <w:r w:rsidRPr="00A47394">
              <w:rPr>
                <w:sz w:val="22"/>
                <w:szCs w:val="22"/>
              </w:rPr>
              <w:t>14-45</w:t>
            </w:r>
          </w:p>
        </w:tc>
        <w:tc>
          <w:tcPr>
            <w:tcW w:w="0" w:type="auto"/>
          </w:tcPr>
          <w:p w14:paraId="383F76A8" w14:textId="77777777" w:rsidR="00270F53" w:rsidRPr="00A47394" w:rsidRDefault="001661D1">
            <w:pPr>
              <w:pStyle w:val="Compact"/>
              <w:rPr>
                <w:sz w:val="22"/>
                <w:szCs w:val="22"/>
              </w:rPr>
            </w:pPr>
            <w:r w:rsidRPr="00A47394">
              <w:rPr>
                <w:sz w:val="22"/>
                <w:szCs w:val="22"/>
              </w:rPr>
              <w:t>101711</w:t>
            </w:r>
          </w:p>
        </w:tc>
        <w:tc>
          <w:tcPr>
            <w:tcW w:w="0" w:type="auto"/>
          </w:tcPr>
          <w:p w14:paraId="75B7E218" w14:textId="77777777" w:rsidR="00270F53" w:rsidRPr="00A47394" w:rsidRDefault="001661D1">
            <w:pPr>
              <w:pStyle w:val="Compact"/>
              <w:rPr>
                <w:sz w:val="22"/>
                <w:szCs w:val="22"/>
              </w:rPr>
            </w:pPr>
            <w:r w:rsidRPr="00A47394">
              <w:rPr>
                <w:sz w:val="22"/>
                <w:szCs w:val="22"/>
              </w:rPr>
              <w:t>(8.7)</w:t>
            </w:r>
          </w:p>
        </w:tc>
      </w:tr>
      <w:tr w:rsidR="00270F53" w:rsidRPr="00A47394" w14:paraId="458F7357" w14:textId="77777777">
        <w:tc>
          <w:tcPr>
            <w:tcW w:w="0" w:type="auto"/>
          </w:tcPr>
          <w:p w14:paraId="34639516" w14:textId="77777777" w:rsidR="00270F53" w:rsidRPr="00A47394" w:rsidRDefault="00270F53">
            <w:pPr>
              <w:pStyle w:val="Compact"/>
              <w:rPr>
                <w:sz w:val="22"/>
                <w:szCs w:val="22"/>
              </w:rPr>
            </w:pPr>
          </w:p>
        </w:tc>
        <w:tc>
          <w:tcPr>
            <w:tcW w:w="0" w:type="auto"/>
          </w:tcPr>
          <w:p w14:paraId="6B5B3452" w14:textId="77777777" w:rsidR="00270F53" w:rsidRPr="00A47394" w:rsidRDefault="001661D1">
            <w:pPr>
              <w:pStyle w:val="Compact"/>
              <w:rPr>
                <w:sz w:val="22"/>
                <w:szCs w:val="22"/>
              </w:rPr>
            </w:pPr>
            <w:r w:rsidRPr="00A47394">
              <w:rPr>
                <w:sz w:val="22"/>
                <w:szCs w:val="22"/>
              </w:rPr>
              <w:t>7</w:t>
            </w:r>
          </w:p>
        </w:tc>
        <w:tc>
          <w:tcPr>
            <w:tcW w:w="0" w:type="auto"/>
          </w:tcPr>
          <w:p w14:paraId="24F32AFF" w14:textId="77777777" w:rsidR="00270F53" w:rsidRPr="00A47394" w:rsidRDefault="001661D1">
            <w:pPr>
              <w:pStyle w:val="Compact"/>
              <w:rPr>
                <w:sz w:val="22"/>
                <w:szCs w:val="22"/>
              </w:rPr>
            </w:pPr>
            <w:r w:rsidRPr="00A47394">
              <w:rPr>
                <w:sz w:val="22"/>
                <w:szCs w:val="22"/>
              </w:rPr>
              <w:t>46-50</w:t>
            </w:r>
          </w:p>
        </w:tc>
        <w:tc>
          <w:tcPr>
            <w:tcW w:w="0" w:type="auto"/>
          </w:tcPr>
          <w:p w14:paraId="1FC54032" w14:textId="77777777" w:rsidR="00270F53" w:rsidRPr="00A47394" w:rsidRDefault="001661D1">
            <w:pPr>
              <w:pStyle w:val="Compact"/>
              <w:rPr>
                <w:sz w:val="22"/>
                <w:szCs w:val="22"/>
              </w:rPr>
            </w:pPr>
            <w:r w:rsidRPr="00A47394">
              <w:rPr>
                <w:sz w:val="22"/>
                <w:szCs w:val="22"/>
              </w:rPr>
              <w:t>94209</w:t>
            </w:r>
          </w:p>
        </w:tc>
        <w:tc>
          <w:tcPr>
            <w:tcW w:w="0" w:type="auto"/>
          </w:tcPr>
          <w:p w14:paraId="6D3C838C" w14:textId="77777777" w:rsidR="00270F53" w:rsidRPr="00A47394" w:rsidRDefault="001661D1">
            <w:pPr>
              <w:pStyle w:val="Compact"/>
              <w:rPr>
                <w:sz w:val="22"/>
                <w:szCs w:val="22"/>
              </w:rPr>
            </w:pPr>
            <w:r w:rsidRPr="00A47394">
              <w:rPr>
                <w:sz w:val="22"/>
                <w:szCs w:val="22"/>
              </w:rPr>
              <w:t>(8.1)</w:t>
            </w:r>
          </w:p>
        </w:tc>
      </w:tr>
      <w:tr w:rsidR="00270F53" w:rsidRPr="00A47394" w14:paraId="68FFCF63" w14:textId="77777777">
        <w:tc>
          <w:tcPr>
            <w:tcW w:w="0" w:type="auto"/>
          </w:tcPr>
          <w:p w14:paraId="2B48B696" w14:textId="77777777" w:rsidR="00270F53" w:rsidRPr="00A47394" w:rsidRDefault="00270F53">
            <w:pPr>
              <w:pStyle w:val="Compact"/>
              <w:rPr>
                <w:sz w:val="22"/>
                <w:szCs w:val="22"/>
              </w:rPr>
            </w:pPr>
          </w:p>
        </w:tc>
        <w:tc>
          <w:tcPr>
            <w:tcW w:w="0" w:type="auto"/>
          </w:tcPr>
          <w:p w14:paraId="1F915423" w14:textId="77777777" w:rsidR="00270F53" w:rsidRPr="00A47394" w:rsidRDefault="001661D1">
            <w:pPr>
              <w:pStyle w:val="Compact"/>
              <w:rPr>
                <w:sz w:val="22"/>
                <w:szCs w:val="22"/>
              </w:rPr>
            </w:pPr>
            <w:r w:rsidRPr="00A47394">
              <w:rPr>
                <w:sz w:val="22"/>
                <w:szCs w:val="22"/>
              </w:rPr>
              <w:t>8</w:t>
            </w:r>
          </w:p>
        </w:tc>
        <w:tc>
          <w:tcPr>
            <w:tcW w:w="0" w:type="auto"/>
          </w:tcPr>
          <w:p w14:paraId="25558CAC" w14:textId="77777777" w:rsidR="00270F53" w:rsidRPr="00A47394" w:rsidRDefault="001661D1">
            <w:pPr>
              <w:pStyle w:val="Compact"/>
              <w:rPr>
                <w:sz w:val="22"/>
                <w:szCs w:val="22"/>
              </w:rPr>
            </w:pPr>
            <w:r w:rsidRPr="00A47394">
              <w:rPr>
                <w:sz w:val="22"/>
                <w:szCs w:val="22"/>
              </w:rPr>
              <w:t>51-55</w:t>
            </w:r>
          </w:p>
        </w:tc>
        <w:tc>
          <w:tcPr>
            <w:tcW w:w="0" w:type="auto"/>
          </w:tcPr>
          <w:p w14:paraId="5E0260AC" w14:textId="77777777" w:rsidR="00270F53" w:rsidRPr="00A47394" w:rsidRDefault="001661D1">
            <w:pPr>
              <w:pStyle w:val="Compact"/>
              <w:rPr>
                <w:sz w:val="22"/>
                <w:szCs w:val="22"/>
              </w:rPr>
            </w:pPr>
            <w:r w:rsidRPr="00A47394">
              <w:rPr>
                <w:sz w:val="22"/>
                <w:szCs w:val="22"/>
              </w:rPr>
              <w:t>100159</w:t>
            </w:r>
          </w:p>
        </w:tc>
        <w:tc>
          <w:tcPr>
            <w:tcW w:w="0" w:type="auto"/>
          </w:tcPr>
          <w:p w14:paraId="1C439D8C" w14:textId="77777777" w:rsidR="00270F53" w:rsidRPr="00A47394" w:rsidRDefault="001661D1">
            <w:pPr>
              <w:pStyle w:val="Compact"/>
              <w:rPr>
                <w:sz w:val="22"/>
                <w:szCs w:val="22"/>
              </w:rPr>
            </w:pPr>
            <w:r w:rsidRPr="00A47394">
              <w:rPr>
                <w:sz w:val="22"/>
                <w:szCs w:val="22"/>
              </w:rPr>
              <w:t>(8.6)</w:t>
            </w:r>
          </w:p>
        </w:tc>
      </w:tr>
      <w:tr w:rsidR="00270F53" w:rsidRPr="00A47394" w14:paraId="4E74C139" w14:textId="77777777">
        <w:tc>
          <w:tcPr>
            <w:tcW w:w="0" w:type="auto"/>
          </w:tcPr>
          <w:p w14:paraId="38C3E667" w14:textId="77777777" w:rsidR="00270F53" w:rsidRPr="00A47394" w:rsidRDefault="00270F53">
            <w:pPr>
              <w:pStyle w:val="Compact"/>
              <w:rPr>
                <w:sz w:val="22"/>
                <w:szCs w:val="22"/>
              </w:rPr>
            </w:pPr>
          </w:p>
        </w:tc>
        <w:tc>
          <w:tcPr>
            <w:tcW w:w="0" w:type="auto"/>
          </w:tcPr>
          <w:p w14:paraId="4E6AC44D" w14:textId="77777777" w:rsidR="00270F53" w:rsidRPr="00A47394" w:rsidRDefault="001661D1">
            <w:pPr>
              <w:pStyle w:val="Compact"/>
              <w:rPr>
                <w:sz w:val="22"/>
                <w:szCs w:val="22"/>
              </w:rPr>
            </w:pPr>
            <w:r w:rsidRPr="00A47394">
              <w:rPr>
                <w:sz w:val="22"/>
                <w:szCs w:val="22"/>
              </w:rPr>
              <w:t>9</w:t>
            </w:r>
          </w:p>
        </w:tc>
        <w:tc>
          <w:tcPr>
            <w:tcW w:w="0" w:type="auto"/>
          </w:tcPr>
          <w:p w14:paraId="70F9915D" w14:textId="77777777" w:rsidR="00270F53" w:rsidRPr="00A47394" w:rsidRDefault="001661D1">
            <w:pPr>
              <w:pStyle w:val="Compact"/>
              <w:rPr>
                <w:sz w:val="22"/>
                <w:szCs w:val="22"/>
              </w:rPr>
            </w:pPr>
            <w:r w:rsidRPr="00A47394">
              <w:rPr>
                <w:sz w:val="22"/>
                <w:szCs w:val="22"/>
              </w:rPr>
              <w:t>56-60</w:t>
            </w:r>
          </w:p>
        </w:tc>
        <w:tc>
          <w:tcPr>
            <w:tcW w:w="0" w:type="auto"/>
          </w:tcPr>
          <w:p w14:paraId="314AA35C" w14:textId="77777777" w:rsidR="00270F53" w:rsidRPr="00A47394" w:rsidRDefault="001661D1">
            <w:pPr>
              <w:pStyle w:val="Compact"/>
              <w:rPr>
                <w:sz w:val="22"/>
                <w:szCs w:val="22"/>
              </w:rPr>
            </w:pPr>
            <w:r w:rsidRPr="00A47394">
              <w:rPr>
                <w:sz w:val="22"/>
                <w:szCs w:val="22"/>
              </w:rPr>
              <w:t>77799</w:t>
            </w:r>
          </w:p>
        </w:tc>
        <w:tc>
          <w:tcPr>
            <w:tcW w:w="0" w:type="auto"/>
          </w:tcPr>
          <w:p w14:paraId="1769BC98" w14:textId="77777777" w:rsidR="00270F53" w:rsidRPr="00A47394" w:rsidRDefault="001661D1">
            <w:pPr>
              <w:pStyle w:val="Compact"/>
              <w:rPr>
                <w:sz w:val="22"/>
                <w:szCs w:val="22"/>
              </w:rPr>
            </w:pPr>
            <w:r w:rsidRPr="00A47394">
              <w:rPr>
                <w:sz w:val="22"/>
                <w:szCs w:val="22"/>
              </w:rPr>
              <w:t>(6.7)</w:t>
            </w:r>
          </w:p>
        </w:tc>
      </w:tr>
      <w:tr w:rsidR="00270F53" w:rsidRPr="00A47394" w14:paraId="1E80AE3F" w14:textId="77777777">
        <w:tc>
          <w:tcPr>
            <w:tcW w:w="0" w:type="auto"/>
          </w:tcPr>
          <w:p w14:paraId="702595C6" w14:textId="77777777" w:rsidR="00270F53" w:rsidRPr="00A47394" w:rsidRDefault="00270F53">
            <w:pPr>
              <w:pStyle w:val="Compact"/>
              <w:rPr>
                <w:sz w:val="22"/>
                <w:szCs w:val="22"/>
              </w:rPr>
            </w:pPr>
          </w:p>
        </w:tc>
        <w:tc>
          <w:tcPr>
            <w:tcW w:w="0" w:type="auto"/>
          </w:tcPr>
          <w:p w14:paraId="6CEFC69C" w14:textId="77777777" w:rsidR="00270F53" w:rsidRPr="00A47394" w:rsidRDefault="001661D1">
            <w:pPr>
              <w:pStyle w:val="Compact"/>
              <w:rPr>
                <w:sz w:val="22"/>
                <w:szCs w:val="22"/>
              </w:rPr>
            </w:pPr>
            <w:r w:rsidRPr="00A47394">
              <w:rPr>
                <w:sz w:val="22"/>
                <w:szCs w:val="22"/>
              </w:rPr>
              <w:t>10</w:t>
            </w:r>
          </w:p>
        </w:tc>
        <w:tc>
          <w:tcPr>
            <w:tcW w:w="0" w:type="auto"/>
          </w:tcPr>
          <w:p w14:paraId="45A34E46" w14:textId="77777777" w:rsidR="00270F53" w:rsidRPr="00A47394" w:rsidRDefault="001661D1">
            <w:pPr>
              <w:pStyle w:val="Compact"/>
              <w:rPr>
                <w:sz w:val="22"/>
                <w:szCs w:val="22"/>
              </w:rPr>
            </w:pPr>
            <w:r w:rsidRPr="00A47394">
              <w:rPr>
                <w:sz w:val="22"/>
                <w:szCs w:val="22"/>
              </w:rPr>
              <w:t>61-65</w:t>
            </w:r>
          </w:p>
        </w:tc>
        <w:tc>
          <w:tcPr>
            <w:tcW w:w="0" w:type="auto"/>
          </w:tcPr>
          <w:p w14:paraId="24FEBA29" w14:textId="77777777" w:rsidR="00270F53" w:rsidRPr="00A47394" w:rsidRDefault="001661D1">
            <w:pPr>
              <w:pStyle w:val="Compact"/>
              <w:rPr>
                <w:sz w:val="22"/>
                <w:szCs w:val="22"/>
              </w:rPr>
            </w:pPr>
            <w:r w:rsidRPr="00A47394">
              <w:rPr>
                <w:sz w:val="22"/>
                <w:szCs w:val="22"/>
              </w:rPr>
              <w:t>65833</w:t>
            </w:r>
          </w:p>
        </w:tc>
        <w:tc>
          <w:tcPr>
            <w:tcW w:w="0" w:type="auto"/>
          </w:tcPr>
          <w:p w14:paraId="5B386B7E" w14:textId="77777777" w:rsidR="00270F53" w:rsidRPr="00A47394" w:rsidRDefault="001661D1">
            <w:pPr>
              <w:pStyle w:val="Compact"/>
              <w:rPr>
                <w:sz w:val="22"/>
                <w:szCs w:val="22"/>
              </w:rPr>
            </w:pPr>
            <w:r w:rsidRPr="00A47394">
              <w:rPr>
                <w:sz w:val="22"/>
                <w:szCs w:val="22"/>
              </w:rPr>
              <w:t>(5.7)</w:t>
            </w:r>
          </w:p>
        </w:tc>
      </w:tr>
      <w:tr w:rsidR="00270F53" w:rsidRPr="00A47394" w14:paraId="0E41D258" w14:textId="77777777">
        <w:tc>
          <w:tcPr>
            <w:tcW w:w="0" w:type="auto"/>
          </w:tcPr>
          <w:p w14:paraId="49A968D3" w14:textId="77777777" w:rsidR="00270F53" w:rsidRPr="00A47394" w:rsidRDefault="00270F53">
            <w:pPr>
              <w:pStyle w:val="Compact"/>
              <w:rPr>
                <w:sz w:val="22"/>
                <w:szCs w:val="22"/>
              </w:rPr>
            </w:pPr>
          </w:p>
        </w:tc>
        <w:tc>
          <w:tcPr>
            <w:tcW w:w="0" w:type="auto"/>
          </w:tcPr>
          <w:p w14:paraId="03273A80" w14:textId="77777777" w:rsidR="00270F53" w:rsidRPr="00A47394" w:rsidRDefault="001661D1">
            <w:pPr>
              <w:pStyle w:val="Compact"/>
              <w:rPr>
                <w:sz w:val="22"/>
                <w:szCs w:val="22"/>
              </w:rPr>
            </w:pPr>
            <w:r w:rsidRPr="00A47394">
              <w:rPr>
                <w:sz w:val="22"/>
                <w:szCs w:val="22"/>
              </w:rPr>
              <w:t>11</w:t>
            </w:r>
          </w:p>
        </w:tc>
        <w:tc>
          <w:tcPr>
            <w:tcW w:w="0" w:type="auto"/>
          </w:tcPr>
          <w:p w14:paraId="12FBFDCB" w14:textId="77777777" w:rsidR="00270F53" w:rsidRPr="00A47394" w:rsidRDefault="001661D1">
            <w:pPr>
              <w:pStyle w:val="Compact"/>
              <w:rPr>
                <w:sz w:val="22"/>
                <w:szCs w:val="22"/>
              </w:rPr>
            </w:pPr>
            <w:r w:rsidRPr="00A47394">
              <w:rPr>
                <w:sz w:val="22"/>
                <w:szCs w:val="22"/>
              </w:rPr>
              <w:t>66-70</w:t>
            </w:r>
          </w:p>
        </w:tc>
        <w:tc>
          <w:tcPr>
            <w:tcW w:w="0" w:type="auto"/>
          </w:tcPr>
          <w:p w14:paraId="68441E8D" w14:textId="77777777" w:rsidR="00270F53" w:rsidRPr="00A47394" w:rsidRDefault="001661D1">
            <w:pPr>
              <w:pStyle w:val="Compact"/>
              <w:rPr>
                <w:sz w:val="22"/>
                <w:szCs w:val="22"/>
              </w:rPr>
            </w:pPr>
            <w:r w:rsidRPr="00A47394">
              <w:rPr>
                <w:sz w:val="22"/>
                <w:szCs w:val="22"/>
              </w:rPr>
              <w:t>57305</w:t>
            </w:r>
          </w:p>
        </w:tc>
        <w:tc>
          <w:tcPr>
            <w:tcW w:w="0" w:type="auto"/>
          </w:tcPr>
          <w:p w14:paraId="1854F4D8" w14:textId="77777777" w:rsidR="00270F53" w:rsidRPr="00A47394" w:rsidRDefault="001661D1">
            <w:pPr>
              <w:pStyle w:val="Compact"/>
              <w:rPr>
                <w:sz w:val="22"/>
                <w:szCs w:val="22"/>
              </w:rPr>
            </w:pPr>
            <w:r w:rsidRPr="00A47394">
              <w:rPr>
                <w:sz w:val="22"/>
                <w:szCs w:val="22"/>
              </w:rPr>
              <w:t>(4.9)</w:t>
            </w:r>
          </w:p>
        </w:tc>
      </w:tr>
      <w:tr w:rsidR="00270F53" w:rsidRPr="00A47394" w14:paraId="0A84E77F" w14:textId="77777777">
        <w:tc>
          <w:tcPr>
            <w:tcW w:w="0" w:type="auto"/>
          </w:tcPr>
          <w:p w14:paraId="0E2F4593" w14:textId="77777777" w:rsidR="00270F53" w:rsidRPr="00A47394" w:rsidRDefault="00270F53">
            <w:pPr>
              <w:pStyle w:val="Compact"/>
              <w:rPr>
                <w:sz w:val="22"/>
                <w:szCs w:val="22"/>
              </w:rPr>
            </w:pPr>
          </w:p>
        </w:tc>
        <w:tc>
          <w:tcPr>
            <w:tcW w:w="0" w:type="auto"/>
          </w:tcPr>
          <w:p w14:paraId="468CD671" w14:textId="77777777" w:rsidR="00270F53" w:rsidRPr="00A47394" w:rsidRDefault="001661D1">
            <w:pPr>
              <w:pStyle w:val="Compact"/>
              <w:rPr>
                <w:sz w:val="22"/>
                <w:szCs w:val="22"/>
              </w:rPr>
            </w:pPr>
            <w:r w:rsidRPr="00A47394">
              <w:rPr>
                <w:sz w:val="22"/>
                <w:szCs w:val="22"/>
              </w:rPr>
              <w:t>12</w:t>
            </w:r>
          </w:p>
        </w:tc>
        <w:tc>
          <w:tcPr>
            <w:tcW w:w="0" w:type="auto"/>
          </w:tcPr>
          <w:p w14:paraId="240B962D" w14:textId="77777777" w:rsidR="00270F53" w:rsidRPr="00A47394" w:rsidRDefault="001661D1">
            <w:pPr>
              <w:pStyle w:val="Compact"/>
              <w:rPr>
                <w:sz w:val="22"/>
                <w:szCs w:val="22"/>
              </w:rPr>
            </w:pPr>
            <w:r w:rsidRPr="00A47394">
              <w:rPr>
                <w:sz w:val="22"/>
                <w:szCs w:val="22"/>
              </w:rPr>
              <w:t>71-75</w:t>
            </w:r>
          </w:p>
        </w:tc>
        <w:tc>
          <w:tcPr>
            <w:tcW w:w="0" w:type="auto"/>
          </w:tcPr>
          <w:p w14:paraId="6B8D101D" w14:textId="77777777" w:rsidR="00270F53" w:rsidRPr="00A47394" w:rsidRDefault="001661D1">
            <w:pPr>
              <w:pStyle w:val="Compact"/>
              <w:rPr>
                <w:sz w:val="22"/>
                <w:szCs w:val="22"/>
              </w:rPr>
            </w:pPr>
            <w:r w:rsidRPr="00A47394">
              <w:rPr>
                <w:sz w:val="22"/>
                <w:szCs w:val="22"/>
              </w:rPr>
              <w:t>51263</w:t>
            </w:r>
          </w:p>
        </w:tc>
        <w:tc>
          <w:tcPr>
            <w:tcW w:w="0" w:type="auto"/>
          </w:tcPr>
          <w:p w14:paraId="1DB02B96" w14:textId="77777777" w:rsidR="00270F53" w:rsidRPr="00A47394" w:rsidRDefault="001661D1">
            <w:pPr>
              <w:pStyle w:val="Compact"/>
              <w:rPr>
                <w:sz w:val="22"/>
                <w:szCs w:val="22"/>
              </w:rPr>
            </w:pPr>
            <w:r w:rsidRPr="00A47394">
              <w:rPr>
                <w:sz w:val="22"/>
                <w:szCs w:val="22"/>
              </w:rPr>
              <w:t>(4.4)</w:t>
            </w:r>
          </w:p>
        </w:tc>
      </w:tr>
      <w:tr w:rsidR="00270F53" w:rsidRPr="00A47394" w14:paraId="68E12303" w14:textId="77777777">
        <w:tc>
          <w:tcPr>
            <w:tcW w:w="0" w:type="auto"/>
          </w:tcPr>
          <w:p w14:paraId="27B1A9FC" w14:textId="77777777" w:rsidR="00270F53" w:rsidRPr="00A47394" w:rsidRDefault="00270F53">
            <w:pPr>
              <w:pStyle w:val="Compact"/>
              <w:rPr>
                <w:sz w:val="22"/>
                <w:szCs w:val="22"/>
              </w:rPr>
            </w:pPr>
          </w:p>
        </w:tc>
        <w:tc>
          <w:tcPr>
            <w:tcW w:w="0" w:type="auto"/>
          </w:tcPr>
          <w:p w14:paraId="65D300E3" w14:textId="77777777" w:rsidR="00270F53" w:rsidRPr="00A47394" w:rsidRDefault="001661D1">
            <w:pPr>
              <w:pStyle w:val="Compact"/>
              <w:rPr>
                <w:sz w:val="22"/>
                <w:szCs w:val="22"/>
              </w:rPr>
            </w:pPr>
            <w:r w:rsidRPr="00A47394">
              <w:rPr>
                <w:sz w:val="22"/>
                <w:szCs w:val="22"/>
              </w:rPr>
              <w:t>13</w:t>
            </w:r>
          </w:p>
        </w:tc>
        <w:tc>
          <w:tcPr>
            <w:tcW w:w="0" w:type="auto"/>
          </w:tcPr>
          <w:p w14:paraId="6AD5E439" w14:textId="77777777" w:rsidR="00270F53" w:rsidRPr="00A47394" w:rsidRDefault="001661D1">
            <w:pPr>
              <w:pStyle w:val="Compact"/>
              <w:rPr>
                <w:sz w:val="22"/>
                <w:szCs w:val="22"/>
              </w:rPr>
            </w:pPr>
            <w:r w:rsidRPr="00A47394">
              <w:rPr>
                <w:sz w:val="22"/>
                <w:szCs w:val="22"/>
              </w:rPr>
              <w:t>76-80</w:t>
            </w:r>
          </w:p>
        </w:tc>
        <w:tc>
          <w:tcPr>
            <w:tcW w:w="0" w:type="auto"/>
          </w:tcPr>
          <w:p w14:paraId="2AA13DCB" w14:textId="77777777" w:rsidR="00270F53" w:rsidRPr="00A47394" w:rsidRDefault="001661D1">
            <w:pPr>
              <w:pStyle w:val="Compact"/>
              <w:rPr>
                <w:sz w:val="22"/>
                <w:szCs w:val="22"/>
              </w:rPr>
            </w:pPr>
            <w:r w:rsidRPr="00A47394">
              <w:rPr>
                <w:sz w:val="22"/>
                <w:szCs w:val="22"/>
              </w:rPr>
              <w:t>43678</w:t>
            </w:r>
          </w:p>
        </w:tc>
        <w:tc>
          <w:tcPr>
            <w:tcW w:w="0" w:type="auto"/>
          </w:tcPr>
          <w:p w14:paraId="06CC5B8F" w14:textId="77777777" w:rsidR="00270F53" w:rsidRPr="00A47394" w:rsidRDefault="001661D1">
            <w:pPr>
              <w:pStyle w:val="Compact"/>
              <w:rPr>
                <w:sz w:val="22"/>
                <w:szCs w:val="22"/>
              </w:rPr>
            </w:pPr>
            <w:r w:rsidRPr="00A47394">
              <w:rPr>
                <w:sz w:val="22"/>
                <w:szCs w:val="22"/>
              </w:rPr>
              <w:t>(3.8)</w:t>
            </w:r>
          </w:p>
        </w:tc>
      </w:tr>
      <w:tr w:rsidR="00270F53" w:rsidRPr="00A47394" w14:paraId="5647F73E" w14:textId="77777777">
        <w:tc>
          <w:tcPr>
            <w:tcW w:w="0" w:type="auto"/>
          </w:tcPr>
          <w:p w14:paraId="20090E6C" w14:textId="77777777" w:rsidR="00270F53" w:rsidRPr="00A47394" w:rsidRDefault="00270F53">
            <w:pPr>
              <w:pStyle w:val="Compact"/>
              <w:rPr>
                <w:sz w:val="22"/>
                <w:szCs w:val="22"/>
              </w:rPr>
            </w:pPr>
          </w:p>
        </w:tc>
        <w:tc>
          <w:tcPr>
            <w:tcW w:w="0" w:type="auto"/>
          </w:tcPr>
          <w:p w14:paraId="167B0108" w14:textId="77777777" w:rsidR="00270F53" w:rsidRPr="00A47394" w:rsidRDefault="001661D1">
            <w:pPr>
              <w:pStyle w:val="Compact"/>
              <w:rPr>
                <w:sz w:val="22"/>
                <w:szCs w:val="22"/>
              </w:rPr>
            </w:pPr>
            <w:r w:rsidRPr="00A47394">
              <w:rPr>
                <w:sz w:val="22"/>
                <w:szCs w:val="22"/>
              </w:rPr>
              <w:t>14</w:t>
            </w:r>
          </w:p>
        </w:tc>
        <w:tc>
          <w:tcPr>
            <w:tcW w:w="0" w:type="auto"/>
          </w:tcPr>
          <w:p w14:paraId="07E34170" w14:textId="77777777" w:rsidR="00270F53" w:rsidRPr="00A47394" w:rsidRDefault="001661D1">
            <w:pPr>
              <w:pStyle w:val="Compact"/>
              <w:rPr>
                <w:sz w:val="22"/>
                <w:szCs w:val="22"/>
              </w:rPr>
            </w:pPr>
            <w:r w:rsidRPr="00A47394">
              <w:rPr>
                <w:sz w:val="22"/>
                <w:szCs w:val="22"/>
              </w:rPr>
              <w:t>81+</w:t>
            </w:r>
          </w:p>
        </w:tc>
        <w:tc>
          <w:tcPr>
            <w:tcW w:w="0" w:type="auto"/>
          </w:tcPr>
          <w:p w14:paraId="34521BA3" w14:textId="77777777" w:rsidR="00270F53" w:rsidRPr="00A47394" w:rsidRDefault="001661D1">
            <w:pPr>
              <w:pStyle w:val="Compact"/>
              <w:rPr>
                <w:sz w:val="22"/>
                <w:szCs w:val="22"/>
              </w:rPr>
            </w:pPr>
            <w:r w:rsidRPr="00A47394">
              <w:rPr>
                <w:sz w:val="22"/>
                <w:szCs w:val="22"/>
              </w:rPr>
              <w:t>44546</w:t>
            </w:r>
          </w:p>
        </w:tc>
        <w:tc>
          <w:tcPr>
            <w:tcW w:w="0" w:type="auto"/>
          </w:tcPr>
          <w:p w14:paraId="4CFB0DA9" w14:textId="77777777" w:rsidR="00270F53" w:rsidRPr="00A47394" w:rsidRDefault="001661D1">
            <w:pPr>
              <w:pStyle w:val="Compact"/>
              <w:rPr>
                <w:sz w:val="22"/>
                <w:szCs w:val="22"/>
              </w:rPr>
            </w:pPr>
            <w:r w:rsidRPr="00A47394">
              <w:rPr>
                <w:sz w:val="22"/>
                <w:szCs w:val="22"/>
              </w:rPr>
              <w:t>(3.8)</w:t>
            </w:r>
          </w:p>
        </w:tc>
      </w:tr>
      <w:tr w:rsidR="00270F53" w:rsidRPr="00A47394" w14:paraId="147BA72B" w14:textId="77777777">
        <w:tc>
          <w:tcPr>
            <w:tcW w:w="0" w:type="auto"/>
          </w:tcPr>
          <w:p w14:paraId="21E4E01D" w14:textId="77777777" w:rsidR="00270F53" w:rsidRPr="00A47394" w:rsidRDefault="001661D1">
            <w:pPr>
              <w:pStyle w:val="Compact"/>
              <w:rPr>
                <w:sz w:val="22"/>
                <w:szCs w:val="22"/>
              </w:rPr>
            </w:pPr>
            <w:r w:rsidRPr="00A47394">
              <w:rPr>
                <w:sz w:val="22"/>
                <w:szCs w:val="22"/>
              </w:rPr>
              <w:t>eth_code5</w:t>
            </w:r>
          </w:p>
        </w:tc>
        <w:tc>
          <w:tcPr>
            <w:tcW w:w="0" w:type="auto"/>
          </w:tcPr>
          <w:p w14:paraId="64768329" w14:textId="77777777" w:rsidR="00270F53" w:rsidRPr="00A47394" w:rsidRDefault="001661D1">
            <w:pPr>
              <w:pStyle w:val="Compact"/>
              <w:rPr>
                <w:sz w:val="22"/>
                <w:szCs w:val="22"/>
              </w:rPr>
            </w:pPr>
            <w:r w:rsidRPr="00A47394">
              <w:rPr>
                <w:sz w:val="22"/>
                <w:szCs w:val="22"/>
              </w:rPr>
              <w:t>1</w:t>
            </w:r>
          </w:p>
        </w:tc>
        <w:tc>
          <w:tcPr>
            <w:tcW w:w="0" w:type="auto"/>
          </w:tcPr>
          <w:p w14:paraId="3192B8CD" w14:textId="77777777" w:rsidR="00270F53" w:rsidRPr="00A47394" w:rsidRDefault="001661D1">
            <w:pPr>
              <w:pStyle w:val="Compact"/>
              <w:rPr>
                <w:sz w:val="22"/>
                <w:szCs w:val="22"/>
              </w:rPr>
            </w:pPr>
            <w:r w:rsidRPr="00A47394">
              <w:rPr>
                <w:sz w:val="22"/>
                <w:szCs w:val="22"/>
              </w:rPr>
              <w:t>White</w:t>
            </w:r>
          </w:p>
        </w:tc>
        <w:tc>
          <w:tcPr>
            <w:tcW w:w="0" w:type="auto"/>
          </w:tcPr>
          <w:p w14:paraId="64C86271" w14:textId="77777777" w:rsidR="00270F53" w:rsidRPr="00A47394" w:rsidRDefault="001661D1">
            <w:pPr>
              <w:pStyle w:val="Compact"/>
              <w:rPr>
                <w:sz w:val="22"/>
                <w:szCs w:val="22"/>
              </w:rPr>
            </w:pPr>
            <w:r w:rsidRPr="00A47394">
              <w:rPr>
                <w:sz w:val="22"/>
                <w:szCs w:val="22"/>
              </w:rPr>
              <w:t>1081812</w:t>
            </w:r>
          </w:p>
        </w:tc>
        <w:tc>
          <w:tcPr>
            <w:tcW w:w="0" w:type="auto"/>
          </w:tcPr>
          <w:p w14:paraId="76757E50" w14:textId="77777777" w:rsidR="00270F53" w:rsidRPr="00A47394" w:rsidRDefault="001661D1">
            <w:pPr>
              <w:pStyle w:val="Compact"/>
              <w:rPr>
                <w:sz w:val="22"/>
                <w:szCs w:val="22"/>
              </w:rPr>
            </w:pPr>
            <w:r w:rsidRPr="00A47394">
              <w:rPr>
                <w:sz w:val="22"/>
                <w:szCs w:val="22"/>
              </w:rPr>
              <w:t>(93.0)</w:t>
            </w:r>
          </w:p>
        </w:tc>
      </w:tr>
      <w:tr w:rsidR="00270F53" w:rsidRPr="00A47394" w14:paraId="117EDFF8" w14:textId="77777777">
        <w:tc>
          <w:tcPr>
            <w:tcW w:w="0" w:type="auto"/>
          </w:tcPr>
          <w:p w14:paraId="66C8E9DF" w14:textId="77777777" w:rsidR="00270F53" w:rsidRPr="00A47394" w:rsidRDefault="00270F53">
            <w:pPr>
              <w:pStyle w:val="Compact"/>
              <w:rPr>
                <w:sz w:val="22"/>
                <w:szCs w:val="22"/>
              </w:rPr>
            </w:pPr>
          </w:p>
        </w:tc>
        <w:tc>
          <w:tcPr>
            <w:tcW w:w="0" w:type="auto"/>
          </w:tcPr>
          <w:p w14:paraId="44C0F444" w14:textId="77777777" w:rsidR="00270F53" w:rsidRPr="00A47394" w:rsidRDefault="001661D1">
            <w:pPr>
              <w:pStyle w:val="Compact"/>
              <w:rPr>
                <w:sz w:val="22"/>
                <w:szCs w:val="22"/>
              </w:rPr>
            </w:pPr>
            <w:r w:rsidRPr="00A47394">
              <w:rPr>
                <w:sz w:val="22"/>
                <w:szCs w:val="22"/>
              </w:rPr>
              <w:t>2</w:t>
            </w:r>
          </w:p>
        </w:tc>
        <w:tc>
          <w:tcPr>
            <w:tcW w:w="0" w:type="auto"/>
          </w:tcPr>
          <w:p w14:paraId="3967AFE4" w14:textId="77777777" w:rsidR="00270F53" w:rsidRPr="00A47394" w:rsidRDefault="001661D1">
            <w:pPr>
              <w:pStyle w:val="Compact"/>
              <w:rPr>
                <w:sz w:val="22"/>
                <w:szCs w:val="22"/>
              </w:rPr>
            </w:pPr>
            <w:r w:rsidRPr="00A47394">
              <w:rPr>
                <w:sz w:val="22"/>
                <w:szCs w:val="22"/>
              </w:rPr>
              <w:t>Mixed/Multiple ethnic groups</w:t>
            </w:r>
          </w:p>
        </w:tc>
        <w:tc>
          <w:tcPr>
            <w:tcW w:w="0" w:type="auto"/>
          </w:tcPr>
          <w:p w14:paraId="59D399D7" w14:textId="77777777" w:rsidR="00270F53" w:rsidRPr="00A47394" w:rsidRDefault="001661D1">
            <w:pPr>
              <w:pStyle w:val="Compact"/>
              <w:rPr>
                <w:sz w:val="22"/>
                <w:szCs w:val="22"/>
              </w:rPr>
            </w:pPr>
            <w:r w:rsidRPr="00A47394">
              <w:rPr>
                <w:sz w:val="22"/>
                <w:szCs w:val="22"/>
              </w:rPr>
              <w:t>10487</w:t>
            </w:r>
          </w:p>
        </w:tc>
        <w:tc>
          <w:tcPr>
            <w:tcW w:w="0" w:type="auto"/>
          </w:tcPr>
          <w:p w14:paraId="25C1A90B" w14:textId="77777777" w:rsidR="00270F53" w:rsidRPr="00A47394" w:rsidRDefault="001661D1">
            <w:pPr>
              <w:pStyle w:val="Compact"/>
              <w:rPr>
                <w:sz w:val="22"/>
                <w:szCs w:val="22"/>
              </w:rPr>
            </w:pPr>
            <w:r w:rsidRPr="00A47394">
              <w:rPr>
                <w:sz w:val="22"/>
                <w:szCs w:val="22"/>
              </w:rPr>
              <w:t>(0.9)</w:t>
            </w:r>
          </w:p>
        </w:tc>
      </w:tr>
      <w:tr w:rsidR="00270F53" w:rsidRPr="00A47394" w14:paraId="260E771B" w14:textId="77777777">
        <w:tc>
          <w:tcPr>
            <w:tcW w:w="0" w:type="auto"/>
          </w:tcPr>
          <w:p w14:paraId="4B62DFD2" w14:textId="77777777" w:rsidR="00270F53" w:rsidRPr="00A47394" w:rsidRDefault="00270F53">
            <w:pPr>
              <w:pStyle w:val="Compact"/>
              <w:rPr>
                <w:sz w:val="22"/>
                <w:szCs w:val="22"/>
              </w:rPr>
            </w:pPr>
          </w:p>
        </w:tc>
        <w:tc>
          <w:tcPr>
            <w:tcW w:w="0" w:type="auto"/>
          </w:tcPr>
          <w:p w14:paraId="2B315401" w14:textId="77777777" w:rsidR="00270F53" w:rsidRPr="00A47394" w:rsidRDefault="001661D1">
            <w:pPr>
              <w:pStyle w:val="Compact"/>
              <w:rPr>
                <w:sz w:val="22"/>
                <w:szCs w:val="22"/>
              </w:rPr>
            </w:pPr>
            <w:r w:rsidRPr="00A47394">
              <w:rPr>
                <w:sz w:val="22"/>
                <w:szCs w:val="22"/>
              </w:rPr>
              <w:t>3</w:t>
            </w:r>
          </w:p>
        </w:tc>
        <w:tc>
          <w:tcPr>
            <w:tcW w:w="0" w:type="auto"/>
          </w:tcPr>
          <w:p w14:paraId="1E70869A" w14:textId="77777777" w:rsidR="00270F53" w:rsidRPr="00A47394" w:rsidRDefault="001661D1">
            <w:pPr>
              <w:pStyle w:val="Compact"/>
              <w:rPr>
                <w:sz w:val="22"/>
                <w:szCs w:val="22"/>
              </w:rPr>
            </w:pPr>
            <w:r w:rsidRPr="00A47394">
              <w:rPr>
                <w:sz w:val="22"/>
                <w:szCs w:val="22"/>
              </w:rPr>
              <w:t>Asian/Asian British</w:t>
            </w:r>
          </w:p>
        </w:tc>
        <w:tc>
          <w:tcPr>
            <w:tcW w:w="0" w:type="auto"/>
          </w:tcPr>
          <w:p w14:paraId="5DE88C6C" w14:textId="77777777" w:rsidR="00270F53" w:rsidRPr="00A47394" w:rsidRDefault="001661D1">
            <w:pPr>
              <w:pStyle w:val="Compact"/>
              <w:rPr>
                <w:sz w:val="22"/>
                <w:szCs w:val="22"/>
              </w:rPr>
            </w:pPr>
            <w:r w:rsidRPr="00A47394">
              <w:rPr>
                <w:sz w:val="22"/>
                <w:szCs w:val="22"/>
              </w:rPr>
              <w:t>46446</w:t>
            </w:r>
          </w:p>
        </w:tc>
        <w:tc>
          <w:tcPr>
            <w:tcW w:w="0" w:type="auto"/>
          </w:tcPr>
          <w:p w14:paraId="3D5FFA34" w14:textId="77777777" w:rsidR="00270F53" w:rsidRPr="00A47394" w:rsidRDefault="001661D1">
            <w:pPr>
              <w:pStyle w:val="Compact"/>
              <w:rPr>
                <w:sz w:val="22"/>
                <w:szCs w:val="22"/>
              </w:rPr>
            </w:pPr>
            <w:r w:rsidRPr="00A47394">
              <w:rPr>
                <w:sz w:val="22"/>
                <w:szCs w:val="22"/>
              </w:rPr>
              <w:t>(4.0)</w:t>
            </w:r>
          </w:p>
        </w:tc>
      </w:tr>
      <w:tr w:rsidR="00270F53" w:rsidRPr="00A47394" w14:paraId="3E435148" w14:textId="77777777">
        <w:tc>
          <w:tcPr>
            <w:tcW w:w="0" w:type="auto"/>
          </w:tcPr>
          <w:p w14:paraId="13FC14F6" w14:textId="77777777" w:rsidR="00270F53" w:rsidRPr="00A47394" w:rsidRDefault="00270F53">
            <w:pPr>
              <w:pStyle w:val="Compact"/>
              <w:rPr>
                <w:sz w:val="22"/>
                <w:szCs w:val="22"/>
              </w:rPr>
            </w:pPr>
          </w:p>
        </w:tc>
        <w:tc>
          <w:tcPr>
            <w:tcW w:w="0" w:type="auto"/>
          </w:tcPr>
          <w:p w14:paraId="48BCE627" w14:textId="77777777" w:rsidR="00270F53" w:rsidRPr="00A47394" w:rsidRDefault="001661D1">
            <w:pPr>
              <w:pStyle w:val="Compact"/>
              <w:rPr>
                <w:sz w:val="22"/>
                <w:szCs w:val="22"/>
              </w:rPr>
            </w:pPr>
            <w:r w:rsidRPr="00A47394">
              <w:rPr>
                <w:sz w:val="22"/>
                <w:szCs w:val="22"/>
              </w:rPr>
              <w:t>3</w:t>
            </w:r>
          </w:p>
        </w:tc>
        <w:tc>
          <w:tcPr>
            <w:tcW w:w="0" w:type="auto"/>
          </w:tcPr>
          <w:p w14:paraId="11D63645" w14:textId="77777777" w:rsidR="00270F53" w:rsidRPr="00A47394" w:rsidRDefault="001661D1">
            <w:pPr>
              <w:pStyle w:val="Compact"/>
              <w:rPr>
                <w:sz w:val="22"/>
                <w:szCs w:val="22"/>
              </w:rPr>
            </w:pPr>
            <w:r w:rsidRPr="00A47394">
              <w:rPr>
                <w:sz w:val="22"/>
                <w:szCs w:val="22"/>
              </w:rPr>
              <w:t>Black/African/Caribbean/Black British</w:t>
            </w:r>
          </w:p>
        </w:tc>
        <w:tc>
          <w:tcPr>
            <w:tcW w:w="0" w:type="auto"/>
          </w:tcPr>
          <w:p w14:paraId="61ECAF36" w14:textId="77777777" w:rsidR="00270F53" w:rsidRPr="00A47394" w:rsidRDefault="001661D1">
            <w:pPr>
              <w:pStyle w:val="Compact"/>
              <w:rPr>
                <w:sz w:val="22"/>
                <w:szCs w:val="22"/>
              </w:rPr>
            </w:pPr>
            <w:r w:rsidRPr="00A47394">
              <w:rPr>
                <w:sz w:val="22"/>
                <w:szCs w:val="22"/>
              </w:rPr>
              <w:t>16268</w:t>
            </w:r>
          </w:p>
        </w:tc>
        <w:tc>
          <w:tcPr>
            <w:tcW w:w="0" w:type="auto"/>
          </w:tcPr>
          <w:p w14:paraId="500A82A8" w14:textId="77777777" w:rsidR="00270F53" w:rsidRPr="00A47394" w:rsidRDefault="001661D1">
            <w:pPr>
              <w:pStyle w:val="Compact"/>
              <w:rPr>
                <w:sz w:val="22"/>
                <w:szCs w:val="22"/>
              </w:rPr>
            </w:pPr>
            <w:r w:rsidRPr="00A47394">
              <w:rPr>
                <w:sz w:val="22"/>
                <w:szCs w:val="22"/>
              </w:rPr>
              <w:t>(1.4)</w:t>
            </w:r>
          </w:p>
        </w:tc>
      </w:tr>
      <w:tr w:rsidR="00270F53" w:rsidRPr="00A47394" w14:paraId="05FB59BE" w14:textId="77777777">
        <w:tc>
          <w:tcPr>
            <w:tcW w:w="0" w:type="auto"/>
          </w:tcPr>
          <w:p w14:paraId="3792005D" w14:textId="77777777" w:rsidR="00270F53" w:rsidRPr="00A47394" w:rsidRDefault="00270F53">
            <w:pPr>
              <w:pStyle w:val="Compact"/>
              <w:rPr>
                <w:sz w:val="22"/>
                <w:szCs w:val="22"/>
              </w:rPr>
            </w:pPr>
          </w:p>
        </w:tc>
        <w:tc>
          <w:tcPr>
            <w:tcW w:w="0" w:type="auto"/>
          </w:tcPr>
          <w:p w14:paraId="7724B504" w14:textId="77777777" w:rsidR="00270F53" w:rsidRPr="00A47394" w:rsidRDefault="001661D1">
            <w:pPr>
              <w:pStyle w:val="Compact"/>
              <w:rPr>
                <w:sz w:val="22"/>
                <w:szCs w:val="22"/>
              </w:rPr>
            </w:pPr>
            <w:r w:rsidRPr="00A47394">
              <w:rPr>
                <w:sz w:val="22"/>
                <w:szCs w:val="22"/>
              </w:rPr>
              <w:t>4</w:t>
            </w:r>
          </w:p>
        </w:tc>
        <w:tc>
          <w:tcPr>
            <w:tcW w:w="0" w:type="auto"/>
          </w:tcPr>
          <w:p w14:paraId="5641545C" w14:textId="77777777" w:rsidR="00270F53" w:rsidRPr="00A47394" w:rsidRDefault="001661D1">
            <w:pPr>
              <w:pStyle w:val="Compact"/>
              <w:rPr>
                <w:sz w:val="22"/>
                <w:szCs w:val="22"/>
              </w:rPr>
            </w:pPr>
            <w:proofErr w:type="gramStart"/>
            <w:r w:rsidRPr="00A47394">
              <w:rPr>
                <w:sz w:val="22"/>
                <w:szCs w:val="22"/>
              </w:rPr>
              <w:t>Other</w:t>
            </w:r>
            <w:proofErr w:type="gramEnd"/>
            <w:r w:rsidRPr="00A47394">
              <w:rPr>
                <w:sz w:val="22"/>
                <w:szCs w:val="22"/>
              </w:rPr>
              <w:t xml:space="preserve"> ethnic group</w:t>
            </w:r>
          </w:p>
        </w:tc>
        <w:tc>
          <w:tcPr>
            <w:tcW w:w="0" w:type="auto"/>
          </w:tcPr>
          <w:p w14:paraId="234E3BA5" w14:textId="77777777" w:rsidR="00270F53" w:rsidRPr="00A47394" w:rsidRDefault="001661D1">
            <w:pPr>
              <w:pStyle w:val="Compact"/>
              <w:rPr>
                <w:sz w:val="22"/>
                <w:szCs w:val="22"/>
              </w:rPr>
            </w:pPr>
            <w:r w:rsidRPr="00A47394">
              <w:rPr>
                <w:sz w:val="22"/>
                <w:szCs w:val="22"/>
              </w:rPr>
              <w:t>8646</w:t>
            </w:r>
          </w:p>
        </w:tc>
        <w:tc>
          <w:tcPr>
            <w:tcW w:w="0" w:type="auto"/>
          </w:tcPr>
          <w:p w14:paraId="0B52E3D7" w14:textId="77777777" w:rsidR="00270F53" w:rsidRPr="00A47394" w:rsidRDefault="001661D1">
            <w:pPr>
              <w:pStyle w:val="Compact"/>
              <w:rPr>
                <w:sz w:val="22"/>
                <w:szCs w:val="22"/>
              </w:rPr>
            </w:pPr>
            <w:r w:rsidRPr="00A47394">
              <w:rPr>
                <w:sz w:val="22"/>
                <w:szCs w:val="22"/>
              </w:rPr>
              <w:t>(0.7)</w:t>
            </w:r>
          </w:p>
        </w:tc>
      </w:tr>
      <w:tr w:rsidR="00270F53" w:rsidRPr="00A47394" w14:paraId="39512692" w14:textId="77777777">
        <w:tc>
          <w:tcPr>
            <w:tcW w:w="0" w:type="auto"/>
          </w:tcPr>
          <w:p w14:paraId="16AE8F10" w14:textId="77777777" w:rsidR="00270F53" w:rsidRPr="00A47394" w:rsidRDefault="001661D1">
            <w:pPr>
              <w:pStyle w:val="Compact"/>
              <w:rPr>
                <w:sz w:val="22"/>
                <w:szCs w:val="22"/>
              </w:rPr>
            </w:pPr>
            <w:proofErr w:type="spellStart"/>
            <w:r w:rsidRPr="00A47394">
              <w:rPr>
                <w:sz w:val="22"/>
                <w:szCs w:val="22"/>
              </w:rPr>
              <w:t>econg</w:t>
            </w:r>
            <w:proofErr w:type="spellEnd"/>
          </w:p>
        </w:tc>
        <w:tc>
          <w:tcPr>
            <w:tcW w:w="0" w:type="auto"/>
          </w:tcPr>
          <w:p w14:paraId="41B325C4" w14:textId="77777777" w:rsidR="00270F53" w:rsidRPr="00A47394" w:rsidRDefault="001661D1">
            <w:pPr>
              <w:pStyle w:val="Compact"/>
              <w:rPr>
                <w:sz w:val="22"/>
                <w:szCs w:val="22"/>
              </w:rPr>
            </w:pPr>
            <w:r w:rsidRPr="00A47394">
              <w:rPr>
                <w:sz w:val="22"/>
                <w:szCs w:val="22"/>
              </w:rPr>
              <w:t>1</w:t>
            </w:r>
          </w:p>
        </w:tc>
        <w:tc>
          <w:tcPr>
            <w:tcW w:w="0" w:type="auto"/>
          </w:tcPr>
          <w:p w14:paraId="10BC9896" w14:textId="77777777" w:rsidR="00270F53" w:rsidRPr="00A47394" w:rsidRDefault="001661D1">
            <w:pPr>
              <w:pStyle w:val="Compact"/>
              <w:rPr>
                <w:sz w:val="22"/>
                <w:szCs w:val="22"/>
              </w:rPr>
            </w:pPr>
            <w:r w:rsidRPr="00A47394">
              <w:rPr>
                <w:sz w:val="22"/>
                <w:szCs w:val="22"/>
              </w:rPr>
              <w:t xml:space="preserve">In </w:t>
            </w:r>
            <w:proofErr w:type="gramStart"/>
            <w:r w:rsidRPr="00A47394">
              <w:rPr>
                <w:sz w:val="22"/>
                <w:szCs w:val="22"/>
              </w:rPr>
              <w:t>employment(</w:t>
            </w:r>
            <w:proofErr w:type="gramEnd"/>
            <w:r w:rsidRPr="00A47394">
              <w:rPr>
                <w:sz w:val="22"/>
                <w:szCs w:val="22"/>
              </w:rPr>
              <w:t>FT, PT)</w:t>
            </w:r>
          </w:p>
        </w:tc>
        <w:tc>
          <w:tcPr>
            <w:tcW w:w="0" w:type="auto"/>
          </w:tcPr>
          <w:p w14:paraId="2E3677CD" w14:textId="77777777" w:rsidR="00270F53" w:rsidRPr="00A47394" w:rsidRDefault="001661D1">
            <w:pPr>
              <w:pStyle w:val="Compact"/>
              <w:rPr>
                <w:sz w:val="22"/>
                <w:szCs w:val="22"/>
              </w:rPr>
            </w:pPr>
            <w:r w:rsidRPr="00A47394">
              <w:rPr>
                <w:sz w:val="22"/>
                <w:szCs w:val="22"/>
              </w:rPr>
              <w:t>689140</w:t>
            </w:r>
          </w:p>
        </w:tc>
        <w:tc>
          <w:tcPr>
            <w:tcW w:w="0" w:type="auto"/>
          </w:tcPr>
          <w:p w14:paraId="7A9ECDFC" w14:textId="77777777" w:rsidR="00270F53" w:rsidRPr="00A47394" w:rsidRDefault="001661D1">
            <w:pPr>
              <w:pStyle w:val="Compact"/>
              <w:rPr>
                <w:sz w:val="22"/>
                <w:szCs w:val="22"/>
              </w:rPr>
            </w:pPr>
            <w:r w:rsidRPr="00A47394">
              <w:rPr>
                <w:sz w:val="22"/>
                <w:szCs w:val="22"/>
              </w:rPr>
              <w:t>(59.2)</w:t>
            </w:r>
          </w:p>
        </w:tc>
      </w:tr>
      <w:tr w:rsidR="00270F53" w:rsidRPr="00A47394" w14:paraId="54DEACAA" w14:textId="77777777">
        <w:tc>
          <w:tcPr>
            <w:tcW w:w="0" w:type="auto"/>
          </w:tcPr>
          <w:p w14:paraId="794189C6" w14:textId="77777777" w:rsidR="00270F53" w:rsidRPr="00A47394" w:rsidRDefault="00270F53">
            <w:pPr>
              <w:pStyle w:val="Compact"/>
              <w:rPr>
                <w:sz w:val="22"/>
                <w:szCs w:val="22"/>
              </w:rPr>
            </w:pPr>
          </w:p>
        </w:tc>
        <w:tc>
          <w:tcPr>
            <w:tcW w:w="0" w:type="auto"/>
          </w:tcPr>
          <w:p w14:paraId="624F6FDB" w14:textId="77777777" w:rsidR="00270F53" w:rsidRPr="00A47394" w:rsidRDefault="001661D1">
            <w:pPr>
              <w:pStyle w:val="Compact"/>
              <w:rPr>
                <w:sz w:val="22"/>
                <w:szCs w:val="22"/>
              </w:rPr>
            </w:pPr>
            <w:r w:rsidRPr="00A47394">
              <w:rPr>
                <w:sz w:val="22"/>
                <w:szCs w:val="22"/>
              </w:rPr>
              <w:t>2</w:t>
            </w:r>
          </w:p>
        </w:tc>
        <w:tc>
          <w:tcPr>
            <w:tcW w:w="0" w:type="auto"/>
          </w:tcPr>
          <w:p w14:paraId="1C831960" w14:textId="77777777" w:rsidR="00270F53" w:rsidRPr="00A47394" w:rsidRDefault="001661D1">
            <w:pPr>
              <w:pStyle w:val="Compact"/>
              <w:rPr>
                <w:sz w:val="22"/>
                <w:szCs w:val="22"/>
              </w:rPr>
            </w:pPr>
            <w:r w:rsidRPr="00A47394">
              <w:rPr>
                <w:sz w:val="22"/>
                <w:szCs w:val="22"/>
              </w:rPr>
              <w:t>Unemployed</w:t>
            </w:r>
          </w:p>
        </w:tc>
        <w:tc>
          <w:tcPr>
            <w:tcW w:w="0" w:type="auto"/>
          </w:tcPr>
          <w:p w14:paraId="6C71322B" w14:textId="77777777" w:rsidR="00270F53" w:rsidRPr="00A47394" w:rsidRDefault="001661D1">
            <w:pPr>
              <w:pStyle w:val="Compact"/>
              <w:rPr>
                <w:sz w:val="22"/>
                <w:szCs w:val="22"/>
              </w:rPr>
            </w:pPr>
            <w:r w:rsidRPr="00A47394">
              <w:rPr>
                <w:sz w:val="22"/>
                <w:szCs w:val="22"/>
              </w:rPr>
              <w:t>27744</w:t>
            </w:r>
          </w:p>
        </w:tc>
        <w:tc>
          <w:tcPr>
            <w:tcW w:w="0" w:type="auto"/>
          </w:tcPr>
          <w:p w14:paraId="4D9E8199" w14:textId="77777777" w:rsidR="00270F53" w:rsidRPr="00A47394" w:rsidRDefault="001661D1">
            <w:pPr>
              <w:pStyle w:val="Compact"/>
              <w:rPr>
                <w:sz w:val="22"/>
                <w:szCs w:val="22"/>
              </w:rPr>
            </w:pPr>
            <w:r w:rsidRPr="00A47394">
              <w:rPr>
                <w:sz w:val="22"/>
                <w:szCs w:val="22"/>
              </w:rPr>
              <w:t>(2.4)</w:t>
            </w:r>
          </w:p>
        </w:tc>
      </w:tr>
      <w:tr w:rsidR="00270F53" w:rsidRPr="00A47394" w14:paraId="40F11027" w14:textId="77777777" w:rsidTr="0023407F">
        <w:tc>
          <w:tcPr>
            <w:tcW w:w="0" w:type="auto"/>
            <w:tcBorders>
              <w:bottom w:val="single" w:sz="4" w:space="0" w:color="auto"/>
            </w:tcBorders>
          </w:tcPr>
          <w:p w14:paraId="7D92C6AD" w14:textId="77777777" w:rsidR="00270F53" w:rsidRPr="00A47394" w:rsidRDefault="00270F53">
            <w:pPr>
              <w:pStyle w:val="Compact"/>
              <w:rPr>
                <w:sz w:val="22"/>
                <w:szCs w:val="22"/>
              </w:rPr>
            </w:pPr>
          </w:p>
        </w:tc>
        <w:tc>
          <w:tcPr>
            <w:tcW w:w="0" w:type="auto"/>
            <w:tcBorders>
              <w:bottom w:val="single" w:sz="4" w:space="0" w:color="auto"/>
            </w:tcBorders>
          </w:tcPr>
          <w:p w14:paraId="02DCE1A6" w14:textId="77777777" w:rsidR="00270F53" w:rsidRPr="00A47394" w:rsidRDefault="001661D1">
            <w:pPr>
              <w:pStyle w:val="Compact"/>
              <w:rPr>
                <w:sz w:val="22"/>
                <w:szCs w:val="22"/>
              </w:rPr>
            </w:pPr>
            <w:r w:rsidRPr="00A47394">
              <w:rPr>
                <w:sz w:val="22"/>
                <w:szCs w:val="22"/>
              </w:rPr>
              <w:t>3</w:t>
            </w:r>
          </w:p>
        </w:tc>
        <w:tc>
          <w:tcPr>
            <w:tcW w:w="0" w:type="auto"/>
            <w:tcBorders>
              <w:bottom w:val="single" w:sz="4" w:space="0" w:color="auto"/>
            </w:tcBorders>
          </w:tcPr>
          <w:p w14:paraId="6EC94816" w14:textId="77777777" w:rsidR="00270F53" w:rsidRPr="00A47394" w:rsidRDefault="001661D1">
            <w:pPr>
              <w:pStyle w:val="Compact"/>
              <w:rPr>
                <w:sz w:val="22"/>
                <w:szCs w:val="22"/>
              </w:rPr>
            </w:pPr>
            <w:r w:rsidRPr="00A47394">
              <w:rPr>
                <w:sz w:val="22"/>
                <w:szCs w:val="22"/>
              </w:rPr>
              <w:t>Out of workforce</w:t>
            </w:r>
          </w:p>
        </w:tc>
        <w:tc>
          <w:tcPr>
            <w:tcW w:w="0" w:type="auto"/>
            <w:tcBorders>
              <w:bottom w:val="single" w:sz="4" w:space="0" w:color="auto"/>
            </w:tcBorders>
          </w:tcPr>
          <w:p w14:paraId="3ADF6955" w14:textId="77777777" w:rsidR="00270F53" w:rsidRPr="00A47394" w:rsidRDefault="001661D1">
            <w:pPr>
              <w:pStyle w:val="Compact"/>
              <w:rPr>
                <w:sz w:val="22"/>
                <w:szCs w:val="22"/>
              </w:rPr>
            </w:pPr>
            <w:r w:rsidRPr="00A47394">
              <w:rPr>
                <w:sz w:val="22"/>
                <w:szCs w:val="22"/>
              </w:rPr>
              <w:t>446775</w:t>
            </w:r>
          </w:p>
        </w:tc>
        <w:tc>
          <w:tcPr>
            <w:tcW w:w="0" w:type="auto"/>
            <w:tcBorders>
              <w:bottom w:val="single" w:sz="4" w:space="0" w:color="auto"/>
            </w:tcBorders>
          </w:tcPr>
          <w:p w14:paraId="27D8BDAB" w14:textId="77777777" w:rsidR="00270F53" w:rsidRPr="00A47394" w:rsidRDefault="001661D1">
            <w:pPr>
              <w:pStyle w:val="Compact"/>
              <w:rPr>
                <w:sz w:val="22"/>
                <w:szCs w:val="22"/>
              </w:rPr>
            </w:pPr>
            <w:r w:rsidRPr="00A47394">
              <w:rPr>
                <w:sz w:val="22"/>
                <w:szCs w:val="22"/>
              </w:rPr>
              <w:t>(38.4)</w:t>
            </w:r>
          </w:p>
        </w:tc>
      </w:tr>
    </w:tbl>
    <w:p w14:paraId="7B05897F" w14:textId="01C38201" w:rsidR="00270F53" w:rsidRDefault="001661D1">
      <w:pPr>
        <w:pStyle w:val="BlockText"/>
      </w:pPr>
      <w:r>
        <w:t xml:space="preserve">Using this prior information on the population distribution (based on </w:t>
      </w:r>
      <w:r w:rsidR="00CC7837">
        <w:t xml:space="preserve">the </w:t>
      </w:r>
      <w:r>
        <w:t>Census), we can mimic the distribution in a random sample. See the next step.</w:t>
      </w:r>
    </w:p>
    <w:p w14:paraId="1E78CB78" w14:textId="77777777" w:rsidR="00270F53" w:rsidRDefault="001661D1">
      <w:pPr>
        <w:pStyle w:val="Compact"/>
        <w:numPr>
          <w:ilvl w:val="0"/>
          <w:numId w:val="14"/>
        </w:numPr>
      </w:pPr>
      <w:r>
        <w:t>Step 2: Then, we draw a random sample 1:50.</w:t>
      </w:r>
    </w:p>
    <w:p w14:paraId="1B2277AA" w14:textId="77777777" w:rsidR="00270F53" w:rsidRDefault="001661D1">
      <w:pPr>
        <w:pStyle w:val="Compact"/>
        <w:numPr>
          <w:ilvl w:val="0"/>
          <w:numId w:val="14"/>
        </w:numPr>
      </w:pPr>
      <w:r>
        <w:t>Step 3: From the randomly selected sample (</w:t>
      </w:r>
      <w:r>
        <w:rPr>
          <w:rStyle w:val="VerbatimChar"/>
        </w:rPr>
        <w:t>1163659/50 = 23273</w:t>
      </w:r>
      <w:r>
        <w:t xml:space="preserve">), we then obtain frequency table of categorical variables (count of categories). Users can run the pre-defined function, </w:t>
      </w:r>
      <w:r>
        <w:rPr>
          <w:rStyle w:val="VerbatimChar"/>
        </w:rPr>
        <w:t>fn_maxvar5_freq_</w:t>
      </w:r>
      <w:proofErr w:type="gramStart"/>
      <w:r>
        <w:rPr>
          <w:rStyle w:val="VerbatimChar"/>
        </w:rPr>
        <w:t>table(</w:t>
      </w:r>
      <w:proofErr w:type="gramEnd"/>
      <w:r>
        <w:rPr>
          <w:rStyle w:val="VerbatimChar"/>
        </w:rPr>
        <w:t>)</w:t>
      </w:r>
      <w:r>
        <w:t xml:space="preserve"> to perform the task. The function</w:t>
      </w:r>
      <w:r>
        <w:rPr>
          <w:rStyle w:val="FootnoteReference"/>
        </w:rPr>
        <w:footnoteReference w:id="5"/>
      </w:r>
      <w:r>
        <w:t xml:space="preserve"> automatically obtains counts and structure the output in long form, </w:t>
      </w:r>
      <w:proofErr w:type="spellStart"/>
      <w:r>
        <w:t>organised</w:t>
      </w:r>
      <w:proofErr w:type="spellEnd"/>
      <w:r>
        <w:t xml:space="preserve"> by each variable, and by its discrete category.</w:t>
      </w:r>
    </w:p>
    <w:p w14:paraId="145569A9" w14:textId="77777777" w:rsidR="00270F53" w:rsidRDefault="001661D1">
      <w:pPr>
        <w:pStyle w:val="SourceCode"/>
      </w:pPr>
      <w:r>
        <w:rPr>
          <w:rStyle w:val="NormalTok"/>
        </w:rPr>
        <w:lastRenderedPageBreak/>
        <w:t xml:space="preserve">        </w:t>
      </w:r>
      <w:r>
        <w:rPr>
          <w:rStyle w:val="FunctionTok"/>
        </w:rPr>
        <w:t>fn_maxvar5_freq_</w:t>
      </w:r>
      <w:proofErr w:type="gramStart"/>
      <w:r>
        <w:rPr>
          <w:rStyle w:val="FunctionTok"/>
        </w:rPr>
        <w:t>table</w:t>
      </w:r>
      <w:r>
        <w:rPr>
          <w:rStyle w:val="NormalTok"/>
        </w:rPr>
        <w:t>(</w:t>
      </w:r>
      <w:proofErr w:type="gramEnd"/>
      <w:r>
        <w:rPr>
          <w:rStyle w:val="NormalTok"/>
        </w:rPr>
        <w:t>)</w:t>
      </w:r>
    </w:p>
    <w:p w14:paraId="2BC33503" w14:textId="2E4E2683" w:rsidR="00270F53" w:rsidRDefault="001661D1">
      <w:pPr>
        <w:pStyle w:val="BlockText"/>
      </w:pPr>
      <w:r>
        <w:t xml:space="preserve">This procedure is to </w:t>
      </w:r>
      <w:r w:rsidRPr="00F72B5D">
        <w:t>assess</w:t>
      </w:r>
      <w:r w:rsidR="00F72B5D">
        <w:t xml:space="preserve"> and calculate</w:t>
      </w:r>
      <w:r>
        <w:rPr>
          <w:i/>
          <w:iCs/>
        </w:rPr>
        <w:t xml:space="preserve"> </w:t>
      </w:r>
      <w:r w:rsidR="004A0E98">
        <w:rPr>
          <w:i/>
          <w:iCs/>
        </w:rPr>
        <w:t xml:space="preserve">the </w:t>
      </w:r>
      <w:r>
        <w:rPr>
          <w:i/>
          <w:iCs/>
        </w:rPr>
        <w:t>distribution</w:t>
      </w:r>
      <w:r>
        <w:t xml:space="preserve"> of categories in a random sample (N = 23273). Based on the counts of the randomly selected sample, we multiply the counts by 50. One may wonder why we multiply. As we </w:t>
      </w:r>
      <w:r>
        <w:rPr>
          <w:i/>
          <w:iCs/>
        </w:rPr>
        <w:t>reduced</w:t>
      </w:r>
      <w:r>
        <w:t xml:space="preserve"> the census sample by drawing a random sample by the 1:50 ratio, we need to </w:t>
      </w:r>
      <w:r>
        <w:rPr>
          <w:i/>
          <w:iCs/>
        </w:rPr>
        <w:t>convert</w:t>
      </w:r>
      <w:r>
        <w:t xml:space="preserve"> the shrank sample back to the original size (with the priori distribution). Th</w:t>
      </w:r>
      <w:r w:rsidR="004A0E98">
        <w:t>is explains why</w:t>
      </w:r>
      <w:r>
        <w:t xml:space="preserve"> we multiply by 50 (Weighted Sample N = 23273 * 50 = 1163650). This completes the process of generating weighted sample survey data.</w:t>
      </w:r>
    </w:p>
    <w:p w14:paraId="7AD58BE7" w14:textId="77777777" w:rsidR="00270F53" w:rsidRDefault="001661D1">
      <w:pPr>
        <w:pStyle w:val="Compact"/>
        <w:numPr>
          <w:ilvl w:val="0"/>
          <w:numId w:val="15"/>
        </w:numPr>
      </w:pPr>
      <w:r>
        <w:t>Step 4: Carry out checks to see if the calculated frequency tables are accurate.</w:t>
      </w:r>
    </w:p>
    <w:p w14:paraId="6D65189F" w14:textId="77777777" w:rsidR="00270F53" w:rsidRDefault="001661D1">
      <w:pPr>
        <w:pStyle w:val="SourceCode"/>
      </w:pPr>
      <w:r>
        <w:rPr>
          <w:rStyle w:val="NormalTok"/>
        </w:rPr>
        <w:t xml:space="preserve">        </w:t>
      </w:r>
      <w:proofErr w:type="spellStart"/>
      <w:r>
        <w:rPr>
          <w:rStyle w:val="NormalTok"/>
        </w:rPr>
        <w:t>freq_</w:t>
      </w:r>
      <w:proofErr w:type="gramStart"/>
      <w:r>
        <w:rPr>
          <w:rStyle w:val="NormalTok"/>
        </w:rPr>
        <w:t>table</w:t>
      </w:r>
      <w:proofErr w:type="spellEnd"/>
      <w:r>
        <w:rPr>
          <w:rStyle w:val="NormalTok"/>
        </w:rPr>
        <w:t>[</w:t>
      </w:r>
      <w:proofErr w:type="gramEnd"/>
      <w:r>
        <w:rPr>
          <w:rStyle w:val="DecValTok"/>
        </w:rPr>
        <w:t>1</w:t>
      </w:r>
      <w:r>
        <w:rPr>
          <w:rStyle w:val="SpecialCharTok"/>
        </w:rPr>
        <w:t>:</w:t>
      </w:r>
      <w:r>
        <w:rPr>
          <w:rStyle w:val="DecValTok"/>
        </w:rPr>
        <w:t>8</w:t>
      </w:r>
      <w:r>
        <w:rPr>
          <w:rStyle w:val="NormalTok"/>
        </w:rPr>
        <w:t xml:space="preserve">, </w:t>
      </w:r>
      <w:r>
        <w:rPr>
          <w:rStyle w:val="DecValTok"/>
        </w:rPr>
        <w:t>1</w:t>
      </w:r>
      <w:r>
        <w:rPr>
          <w:rStyle w:val="SpecialCharTok"/>
        </w:rPr>
        <w:t>:</w:t>
      </w:r>
      <w:r>
        <w:rPr>
          <w:rStyle w:val="DecValTok"/>
        </w:rPr>
        <w:t>9</w:t>
      </w:r>
      <w:r>
        <w:rPr>
          <w:rStyle w:val="NormalTok"/>
        </w:rPr>
        <w:t>]</w:t>
      </w:r>
    </w:p>
    <w:p w14:paraId="5A6E87C4" w14:textId="77777777" w:rsidR="00270F53" w:rsidRDefault="001661D1">
      <w:pPr>
        <w:pStyle w:val="SourceCode"/>
      </w:pPr>
      <w:r>
        <w:rPr>
          <w:rStyle w:val="VerbatimChar"/>
        </w:rPr>
        <w:t xml:space="preserve">##   seq </w:t>
      </w:r>
      <w:proofErr w:type="spellStart"/>
      <w:r>
        <w:rPr>
          <w:rStyle w:val="VerbatimChar"/>
        </w:rPr>
        <w:t>twdigits</w:t>
      </w:r>
      <w:proofErr w:type="spellEnd"/>
      <w:r>
        <w:rPr>
          <w:rStyle w:val="VerbatimChar"/>
        </w:rPr>
        <w:t xml:space="preserve"> </w:t>
      </w:r>
      <w:proofErr w:type="spellStart"/>
      <w:r>
        <w:rPr>
          <w:rStyle w:val="VerbatimChar"/>
        </w:rPr>
        <w:t>raw_n</w:t>
      </w:r>
      <w:proofErr w:type="spellEnd"/>
      <w:r>
        <w:rPr>
          <w:rStyle w:val="VerbatimChar"/>
        </w:rPr>
        <w:t xml:space="preserve">      n          p </w:t>
      </w:r>
      <w:proofErr w:type="spellStart"/>
      <w:r>
        <w:rPr>
          <w:rStyle w:val="VerbatimChar"/>
        </w:rPr>
        <w:t>oneway</w:t>
      </w:r>
      <w:proofErr w:type="spellEnd"/>
      <w:r>
        <w:rPr>
          <w:rStyle w:val="VerbatimChar"/>
        </w:rPr>
        <w:t xml:space="preserve"> v   by1 by2</w:t>
      </w:r>
      <w:r>
        <w:br/>
      </w:r>
      <w:r>
        <w:rPr>
          <w:rStyle w:val="VerbatimChar"/>
        </w:rPr>
        <w:t>## 1   1      101  2265 113250 0.09732308      1 1 geog1  01</w:t>
      </w:r>
      <w:r>
        <w:br/>
      </w:r>
      <w:r>
        <w:rPr>
          <w:rStyle w:val="VerbatimChar"/>
        </w:rPr>
        <w:t>## 2   2      102  2968 148400 0.12752976      1 1 geog1  02</w:t>
      </w:r>
      <w:r>
        <w:br/>
      </w:r>
      <w:r>
        <w:rPr>
          <w:rStyle w:val="VerbatimChar"/>
        </w:rPr>
        <w:t>## 3   3      103  2749 137450 0.11811971      1 1 geog1  03</w:t>
      </w:r>
      <w:r>
        <w:br/>
      </w:r>
      <w:r>
        <w:rPr>
          <w:rStyle w:val="VerbatimChar"/>
        </w:rPr>
        <w:t>## 4   4      104  3502 175100 0.15047480      1 1 geog1  04</w:t>
      </w:r>
      <w:r>
        <w:br/>
      </w:r>
      <w:r>
        <w:rPr>
          <w:rStyle w:val="VerbatimChar"/>
        </w:rPr>
        <w:t>## 5   5      105  1846  92300 0.07931938      1 1 geog1  05</w:t>
      </w:r>
      <w:r>
        <w:br/>
      </w:r>
      <w:r>
        <w:rPr>
          <w:rStyle w:val="VerbatimChar"/>
        </w:rPr>
        <w:t>## 6   6      106  9943 497150 0.42723327      1 1 geog1  06</w:t>
      </w:r>
      <w:r>
        <w:br/>
      </w:r>
      <w:r>
        <w:rPr>
          <w:rStyle w:val="VerbatimChar"/>
        </w:rPr>
        <w:t>## 7   7      201 11307 565350 0.48584196      1 2   sex  01</w:t>
      </w:r>
      <w:r>
        <w:br/>
      </w:r>
      <w:r>
        <w:rPr>
          <w:rStyle w:val="VerbatimChar"/>
        </w:rPr>
        <w:t>## 8   8      202 11966 598300 0.51415804      1 2   sex  02</w:t>
      </w:r>
    </w:p>
    <w:p w14:paraId="5D5B5BB8" w14:textId="77777777" w:rsidR="00270F53" w:rsidRDefault="001661D1">
      <w:pPr>
        <w:pStyle w:val="BlockText"/>
      </w:pPr>
      <w:r>
        <w:t xml:space="preserve">When we printed the first 8 lines and 10 variables, we can see the count, </w:t>
      </w:r>
      <w:r>
        <w:rPr>
          <w:rStyle w:val="VerbatimChar"/>
        </w:rPr>
        <w:t>n</w:t>
      </w:r>
      <w:r>
        <w:t xml:space="preserve">, and the corresponding proportion, </w:t>
      </w:r>
      <w:r>
        <w:rPr>
          <w:rStyle w:val="VerbatimChar"/>
        </w:rPr>
        <w:t>p</w:t>
      </w:r>
      <w:r>
        <w:t xml:space="preserve"> by each variable. The following code obtains the total observation size and confirms that the total proportion adds up to 1, for </w:t>
      </w:r>
      <w:r>
        <w:rPr>
          <w:rStyle w:val="VerbatimChar"/>
        </w:rPr>
        <w:t>geog1</w:t>
      </w:r>
      <w:r>
        <w:t xml:space="preserve"> variable. Here, the total observation size can be viewed as the population size.</w:t>
      </w:r>
    </w:p>
    <w:p w14:paraId="14DA82CE" w14:textId="77777777" w:rsidR="00270F53" w:rsidRDefault="001661D1">
      <w:pPr>
        <w:pStyle w:val="SourceCode"/>
      </w:pPr>
      <w:r>
        <w:rPr>
          <w:rStyle w:val="NormalTok"/>
        </w:rPr>
        <w:t xml:space="preserve">        </w:t>
      </w:r>
      <w:r>
        <w:rPr>
          <w:rStyle w:val="CommentTok"/>
        </w:rPr>
        <w:t># Check whether the total adds up to 1</w:t>
      </w:r>
      <w:r>
        <w:br/>
      </w:r>
      <w:r>
        <w:rPr>
          <w:rStyle w:val="NormalTok"/>
        </w:rPr>
        <w:t xml:space="preserve">        </w:t>
      </w:r>
      <w:proofErr w:type="gramStart"/>
      <w:r>
        <w:rPr>
          <w:rStyle w:val="FunctionTok"/>
        </w:rPr>
        <w:t>sum</w:t>
      </w:r>
      <w:r>
        <w:rPr>
          <w:rStyle w:val="NormalTok"/>
        </w:rPr>
        <w:t>(</w:t>
      </w:r>
      <w:proofErr w:type="spellStart"/>
      <w:proofErr w:type="gramEnd"/>
      <w:r>
        <w:rPr>
          <w:rStyle w:val="NormalTok"/>
        </w:rPr>
        <w:t>freq_table</w:t>
      </w:r>
      <w:proofErr w:type="spellEnd"/>
      <w:r>
        <w:rPr>
          <w:rStyle w:val="NormalTok"/>
        </w:rPr>
        <w:t>[</w:t>
      </w:r>
      <w:r>
        <w:rPr>
          <w:rStyle w:val="DecValTok"/>
        </w:rPr>
        <w:t>1</w:t>
      </w:r>
      <w:r>
        <w:rPr>
          <w:rStyle w:val="SpecialCharTok"/>
        </w:rPr>
        <w:t>:</w:t>
      </w:r>
      <w:r>
        <w:rPr>
          <w:rStyle w:val="DecValTok"/>
        </w:rPr>
        <w:t>6</w:t>
      </w:r>
      <w:r>
        <w:rPr>
          <w:rStyle w:val="NormalTok"/>
        </w:rPr>
        <w:t xml:space="preserve">, </w:t>
      </w:r>
      <w:r>
        <w:rPr>
          <w:rStyle w:val="StringTok"/>
        </w:rPr>
        <w:t>"n"</w:t>
      </w:r>
      <w:r>
        <w:rPr>
          <w:rStyle w:val="NormalTok"/>
        </w:rPr>
        <w:t>])</w:t>
      </w:r>
    </w:p>
    <w:p w14:paraId="1DD8CDF6" w14:textId="77777777" w:rsidR="00270F53" w:rsidRDefault="001661D1">
      <w:pPr>
        <w:pStyle w:val="SourceCode"/>
      </w:pPr>
      <w:r>
        <w:rPr>
          <w:rStyle w:val="VerbatimChar"/>
        </w:rPr>
        <w:t>## [1] 1163650</w:t>
      </w:r>
    </w:p>
    <w:p w14:paraId="216227E4" w14:textId="77777777" w:rsidR="00270F53" w:rsidRDefault="001661D1">
      <w:pPr>
        <w:pStyle w:val="SourceCode"/>
      </w:pPr>
      <w:r>
        <w:rPr>
          <w:rStyle w:val="NormalTok"/>
        </w:rPr>
        <w:t xml:space="preserve">        </w:t>
      </w:r>
      <w:proofErr w:type="gramStart"/>
      <w:r>
        <w:rPr>
          <w:rStyle w:val="FunctionTok"/>
        </w:rPr>
        <w:t>sum</w:t>
      </w:r>
      <w:r>
        <w:rPr>
          <w:rStyle w:val="NormalTok"/>
        </w:rPr>
        <w:t>(</w:t>
      </w:r>
      <w:proofErr w:type="spellStart"/>
      <w:proofErr w:type="gramEnd"/>
      <w:r>
        <w:rPr>
          <w:rStyle w:val="NormalTok"/>
        </w:rPr>
        <w:t>freq_table</w:t>
      </w:r>
      <w:proofErr w:type="spellEnd"/>
      <w:r>
        <w:rPr>
          <w:rStyle w:val="NormalTok"/>
        </w:rPr>
        <w:t>[</w:t>
      </w:r>
      <w:r>
        <w:rPr>
          <w:rStyle w:val="DecValTok"/>
        </w:rPr>
        <w:t>1</w:t>
      </w:r>
      <w:r>
        <w:rPr>
          <w:rStyle w:val="SpecialCharTok"/>
        </w:rPr>
        <w:t>:</w:t>
      </w:r>
      <w:r>
        <w:rPr>
          <w:rStyle w:val="DecValTok"/>
        </w:rPr>
        <w:t>6</w:t>
      </w:r>
      <w:r>
        <w:rPr>
          <w:rStyle w:val="NormalTok"/>
        </w:rPr>
        <w:t xml:space="preserve">, </w:t>
      </w:r>
      <w:r>
        <w:rPr>
          <w:rStyle w:val="StringTok"/>
        </w:rPr>
        <w:t>"p"</w:t>
      </w:r>
      <w:r>
        <w:rPr>
          <w:rStyle w:val="NormalTok"/>
        </w:rPr>
        <w:t>])</w:t>
      </w:r>
    </w:p>
    <w:p w14:paraId="4DA12148" w14:textId="77777777" w:rsidR="00270F53" w:rsidRDefault="001661D1">
      <w:pPr>
        <w:pStyle w:val="SourceCode"/>
      </w:pPr>
      <w:r>
        <w:rPr>
          <w:rStyle w:val="VerbatimChar"/>
        </w:rPr>
        <w:t>## [1] 1</w:t>
      </w:r>
    </w:p>
    <w:p w14:paraId="39869DA0" w14:textId="77777777" w:rsidR="00270F53" w:rsidRPr="007C016D" w:rsidRDefault="001661D1">
      <w:pPr>
        <w:numPr>
          <w:ilvl w:val="0"/>
          <w:numId w:val="16"/>
        </w:numPr>
        <w:rPr>
          <w:rFonts w:asciiTheme="majorHAnsi" w:hAnsiTheme="majorHAnsi" w:cstheme="majorHAnsi"/>
        </w:rPr>
      </w:pPr>
      <w:r w:rsidRPr="007C016D">
        <w:rPr>
          <w:rFonts w:asciiTheme="majorHAnsi" w:hAnsiTheme="majorHAnsi" w:cstheme="majorHAnsi"/>
        </w:rPr>
        <w:t>Step 5: Rename and save.</w:t>
      </w:r>
    </w:p>
    <w:p w14:paraId="7C59CE20" w14:textId="77777777" w:rsidR="00270F53" w:rsidRPr="007C016D" w:rsidRDefault="001661D1">
      <w:pPr>
        <w:numPr>
          <w:ilvl w:val="0"/>
          <w:numId w:val="16"/>
        </w:numPr>
        <w:rPr>
          <w:rFonts w:asciiTheme="majorHAnsi" w:hAnsiTheme="majorHAnsi" w:cstheme="majorHAnsi"/>
        </w:rPr>
      </w:pPr>
      <w:r w:rsidRPr="007C016D">
        <w:rPr>
          <w:rFonts w:asciiTheme="majorHAnsi" w:hAnsiTheme="majorHAnsi" w:cstheme="majorHAnsi"/>
        </w:rPr>
        <w:t xml:space="preserve">Step 6: Export the output frequency table in Excel with the file name, </w:t>
      </w:r>
      <w:r w:rsidRPr="007C016D">
        <w:rPr>
          <w:rFonts w:asciiTheme="majorHAnsi" w:hAnsiTheme="majorHAnsi" w:cstheme="majorHAnsi"/>
          <w:b/>
          <w:bCs/>
        </w:rPr>
        <w:t>Weightedsample_freq_table.xlsx</w:t>
      </w:r>
      <w:r w:rsidRPr="007C016D">
        <w:rPr>
          <w:rFonts w:asciiTheme="majorHAnsi" w:hAnsiTheme="majorHAnsi" w:cstheme="majorHAnsi"/>
        </w:rPr>
        <w:t>.</w:t>
      </w:r>
    </w:p>
    <w:p w14:paraId="1C459B03" w14:textId="77777777" w:rsidR="00270F53" w:rsidRPr="007C016D" w:rsidRDefault="001661D1">
      <w:pPr>
        <w:numPr>
          <w:ilvl w:val="0"/>
          <w:numId w:val="16"/>
        </w:numPr>
        <w:rPr>
          <w:rFonts w:asciiTheme="majorHAnsi" w:hAnsiTheme="majorHAnsi" w:cstheme="majorHAnsi"/>
        </w:rPr>
      </w:pPr>
      <w:r w:rsidRPr="007C016D">
        <w:rPr>
          <w:rFonts w:asciiTheme="majorHAnsi" w:hAnsiTheme="majorHAnsi" w:cstheme="majorHAnsi"/>
        </w:rPr>
        <w:t xml:space="preserve">Step 7: Save the R objects as </w:t>
      </w:r>
      <w:proofErr w:type="spellStart"/>
      <w:r w:rsidRPr="007C016D">
        <w:rPr>
          <w:rFonts w:asciiTheme="majorHAnsi" w:hAnsiTheme="majorHAnsi" w:cstheme="majorHAnsi"/>
        </w:rPr>
        <w:t>RData</w:t>
      </w:r>
      <w:proofErr w:type="spellEnd"/>
      <w:r w:rsidRPr="007C016D">
        <w:rPr>
          <w:rFonts w:asciiTheme="majorHAnsi" w:hAnsiTheme="majorHAnsi" w:cstheme="majorHAnsi"/>
        </w:rPr>
        <w:t>. Done.</w:t>
      </w:r>
    </w:p>
    <w:p w14:paraId="0222B116" w14:textId="77777777" w:rsidR="00D02E15" w:rsidRDefault="00D02E15" w:rsidP="00356740">
      <w:pPr>
        <w:pStyle w:val="BodyText"/>
      </w:pPr>
      <w:bookmarkStart w:id="33" w:name="Xf07bcb924e7893c0d2c48f0f8c2ee35fb1c076e"/>
      <w:bookmarkEnd w:id="30"/>
    </w:p>
    <w:p w14:paraId="406E433B" w14:textId="522585BC" w:rsidR="00270F53" w:rsidRDefault="009B0D92" w:rsidP="00543610">
      <w:pPr>
        <w:pStyle w:val="Heading2"/>
      </w:pPr>
      <w:bookmarkStart w:id="34" w:name="running-3a_distance_metrics.r"/>
      <w:bookmarkStart w:id="35" w:name="_Toc124596033"/>
      <w:bookmarkEnd w:id="28"/>
      <w:bookmarkEnd w:id="33"/>
      <w:proofErr w:type="gramStart"/>
      <w:r>
        <w:t>3.</w:t>
      </w:r>
      <w:r w:rsidR="00DA6F50">
        <w:t>4</w:t>
      </w:r>
      <w:r>
        <w:t xml:space="preserve">  </w:t>
      </w:r>
      <w:r w:rsidR="001661D1">
        <w:t>RUNNING</w:t>
      </w:r>
      <w:proofErr w:type="gramEnd"/>
      <w:r w:rsidR="001661D1">
        <w:t xml:space="preserve"> 3A_Distance_Metrics.R</w:t>
      </w:r>
      <w:bookmarkEnd w:id="35"/>
    </w:p>
    <w:p w14:paraId="61160B1E" w14:textId="21050E3D" w:rsidR="00270F53" w:rsidRDefault="001661D1">
      <w:pPr>
        <w:pStyle w:val="FirstParagraph"/>
      </w:pPr>
      <w:r>
        <w:t xml:space="preserve">To calculate distance metrics, we first obtain one-way, and two-way frequency tables of categorical variables, and calculates proportions of each sub-category by each data source. </w:t>
      </w:r>
      <w:r w:rsidR="00B554DD">
        <w:lastRenderedPageBreak/>
        <w:t xml:space="preserve">Previously, we dealt with frequency tables for the weighted sample data. </w:t>
      </w:r>
      <w:r w:rsidR="00E24BAF">
        <w:t xml:space="preserve">Here, we calculate distributions of administrative data. </w:t>
      </w:r>
      <w:r>
        <w:t xml:space="preserve">Next, we combine master (benchmark) and admin </w:t>
      </w:r>
      <w:proofErr w:type="spellStart"/>
      <w:r>
        <w:t>freq</w:t>
      </w:r>
      <w:proofErr w:type="spellEnd"/>
      <w:r>
        <w:t xml:space="preserve"> tables. Then, we create domains for quality indicators, and finally compute distance metrics as part of quality indicators. We offer three different types of distance metrics. To allow comparison across the metrics, we </w:t>
      </w:r>
      <w:proofErr w:type="spellStart"/>
      <w:r>
        <w:t>standardise</w:t>
      </w:r>
      <w:proofErr w:type="spellEnd"/>
      <w:r>
        <w:t xml:space="preserve"> the calculations.</w:t>
      </w:r>
    </w:p>
    <w:p w14:paraId="25B57230" w14:textId="77777777" w:rsidR="00270F53" w:rsidRDefault="001661D1">
      <w:pPr>
        <w:pStyle w:val="BodyText"/>
      </w:pPr>
      <w:r>
        <w:t xml:space="preserve">Users can also produce a summary table of three types of distance metrics, and </w:t>
      </w:r>
      <w:proofErr w:type="spellStart"/>
      <w:r>
        <w:t>visualise</w:t>
      </w:r>
      <w:proofErr w:type="spellEnd"/>
      <w:r>
        <w:t xml:space="preserve"> the results.</w:t>
      </w:r>
    </w:p>
    <w:p w14:paraId="3CEA71AE" w14:textId="77777777" w:rsidR="00270F53" w:rsidRDefault="001661D1">
      <w:pPr>
        <w:pStyle w:val="BodyText"/>
      </w:pPr>
      <w:r>
        <w:t xml:space="preserve">The preliminary step is to ensure we have benchmark data. Simply </w:t>
      </w:r>
      <w:r>
        <w:rPr>
          <w:i/>
          <w:iCs/>
        </w:rPr>
        <w:t>source</w:t>
      </w:r>
      <w:r>
        <w:t xml:space="preserve"> the previous file as below to update it.</w:t>
      </w:r>
    </w:p>
    <w:p w14:paraId="0917FCAD" w14:textId="77777777" w:rsidR="00270F53" w:rsidRDefault="001661D1">
      <w:pPr>
        <w:pStyle w:val="SourceCode"/>
      </w:pPr>
      <w:r>
        <w:rPr>
          <w:rStyle w:val="NormalTok"/>
        </w:rPr>
        <w:t xml:space="preserve">        </w:t>
      </w:r>
      <w:r>
        <w:rPr>
          <w:rStyle w:val="FunctionTok"/>
        </w:rPr>
        <w:t>source</w:t>
      </w:r>
      <w:r>
        <w:rPr>
          <w:rStyle w:val="NormalTok"/>
        </w:rPr>
        <w:t>(</w:t>
      </w:r>
      <w:r>
        <w:rPr>
          <w:rStyle w:val="StringTok"/>
        </w:rPr>
        <w:t>"2_Prep_Wtsample_Freq_Table.R"</w:t>
      </w:r>
      <w:r>
        <w:rPr>
          <w:rStyle w:val="NormalTok"/>
        </w:rPr>
        <w:t>)</w:t>
      </w:r>
    </w:p>
    <w:p w14:paraId="784531DD" w14:textId="75056FC8" w:rsidR="00270F53" w:rsidRDefault="001661D1" w:rsidP="007C016D">
      <w:pPr>
        <w:pStyle w:val="Heading3"/>
      </w:pPr>
      <w:bookmarkStart w:id="36" w:name="_Toc124596034"/>
      <w:r>
        <w:t xml:space="preserve">Step 1: </w:t>
      </w:r>
      <w:r w:rsidR="007C016D">
        <w:t>R</w:t>
      </w:r>
      <w:r>
        <w:t>ead admin data</w:t>
      </w:r>
      <w:bookmarkEnd w:id="36"/>
    </w:p>
    <w:p w14:paraId="1196F442" w14:textId="77777777" w:rsidR="00270F53" w:rsidRDefault="001661D1">
      <w:pPr>
        <w:pStyle w:val="SourceCode"/>
      </w:pPr>
      <w:r>
        <w:rPr>
          <w:rStyle w:val="NormalTok"/>
        </w:rPr>
        <w:t xml:space="preserve">        </w:t>
      </w:r>
      <w:proofErr w:type="spellStart"/>
      <w:proofErr w:type="gramStart"/>
      <w:r>
        <w:rPr>
          <w:rStyle w:val="NormalTok"/>
        </w:rPr>
        <w:t>df</w:t>
      </w:r>
      <w:proofErr w:type="spellEnd"/>
      <w:r>
        <w:rPr>
          <w:rStyle w:val="NormalTok"/>
        </w:rPr>
        <w:t xml:space="preserve">  </w:t>
      </w:r>
      <w:r>
        <w:rPr>
          <w:rStyle w:val="OtherTok"/>
        </w:rPr>
        <w:t>&lt;</w:t>
      </w:r>
      <w:proofErr w:type="gramEnd"/>
      <w:r>
        <w:rPr>
          <w:rStyle w:val="OtherTok"/>
        </w:rPr>
        <w:t>-</w:t>
      </w:r>
      <w:r>
        <w:rPr>
          <w:rStyle w:val="NormalTok"/>
        </w:rPr>
        <w:t xml:space="preserve"> </w:t>
      </w:r>
      <w:proofErr w:type="spellStart"/>
      <w:r>
        <w:rPr>
          <w:rStyle w:val="FunctionTok"/>
        </w:rPr>
        <w:t>read_csv</w:t>
      </w:r>
      <w:proofErr w:type="spellEnd"/>
      <w:r>
        <w:rPr>
          <w:rStyle w:val="NormalTok"/>
        </w:rPr>
        <w:t>(</w:t>
      </w:r>
      <w:r>
        <w:rPr>
          <w:rStyle w:val="StringTok"/>
        </w:rPr>
        <w:t>"public_release_admin.csv"</w:t>
      </w:r>
      <w:r>
        <w:rPr>
          <w:rStyle w:val="NormalTok"/>
        </w:rPr>
        <w:t>)</w:t>
      </w:r>
    </w:p>
    <w:p w14:paraId="67253CF3" w14:textId="18B474FD" w:rsidR="00270F53" w:rsidRDefault="001661D1">
      <w:pPr>
        <w:pStyle w:val="SourceCode"/>
      </w:pPr>
      <w:r>
        <w:rPr>
          <w:rStyle w:val="VerbatimChar"/>
        </w:rPr>
        <w:t>## Rows: 1033664 Columns: 6</w:t>
      </w:r>
      <w:r>
        <w:br/>
      </w:r>
      <w:r>
        <w:rPr>
          <w:rStyle w:val="VerbatimChar"/>
        </w:rPr>
        <w:t>## -- Column specification --------------------------------------------------------</w:t>
      </w:r>
      <w:r>
        <w:br/>
      </w:r>
      <w:r>
        <w:rPr>
          <w:rStyle w:val="VerbatimChar"/>
        </w:rPr>
        <w:t>## Delimiter: ","</w:t>
      </w:r>
      <w:r>
        <w:br/>
      </w:r>
      <w:r>
        <w:rPr>
          <w:rStyle w:val="VerbatimChar"/>
        </w:rPr>
        <w:t xml:space="preserve">## </w:t>
      </w:r>
      <w:proofErr w:type="spellStart"/>
      <w:r>
        <w:rPr>
          <w:rStyle w:val="VerbatimChar"/>
        </w:rPr>
        <w:t>dbl</w:t>
      </w:r>
      <w:proofErr w:type="spellEnd"/>
      <w:r>
        <w:rPr>
          <w:rStyle w:val="VerbatimChar"/>
        </w:rPr>
        <w:t xml:space="preserve"> (6): </w:t>
      </w:r>
      <w:proofErr w:type="spellStart"/>
      <w:r>
        <w:rPr>
          <w:rStyle w:val="VerbatimChar"/>
        </w:rPr>
        <w:t>person_id</w:t>
      </w:r>
      <w:proofErr w:type="spellEnd"/>
      <w:r>
        <w:rPr>
          <w:rStyle w:val="VerbatimChar"/>
        </w:rPr>
        <w:t xml:space="preserve">, geog1, sex, agecode1, eth_code5, </w:t>
      </w:r>
      <w:proofErr w:type="spellStart"/>
      <w:r>
        <w:rPr>
          <w:rStyle w:val="VerbatimChar"/>
        </w:rPr>
        <w:t>econg</w:t>
      </w:r>
      <w:proofErr w:type="spellEnd"/>
      <w:r>
        <w:br/>
      </w: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`spec()`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1AA0203B" w14:textId="77777777" w:rsidR="00270F53" w:rsidRDefault="001661D1">
      <w:pPr>
        <w:pStyle w:val="SourceCode"/>
      </w:pPr>
      <w:r>
        <w:rPr>
          <w:rStyle w:val="NormalTok"/>
        </w:rPr>
        <w:t xml:space="preserve">        </w:t>
      </w:r>
      <w:r>
        <w:rPr>
          <w:rStyle w:val="FunctionTok"/>
        </w:rPr>
        <w:t>tail</w:t>
      </w:r>
      <w:r>
        <w:rPr>
          <w:rStyle w:val="NormalTok"/>
        </w:rPr>
        <w:t>(</w:t>
      </w:r>
      <w:proofErr w:type="spellStart"/>
      <w:r>
        <w:rPr>
          <w:rStyle w:val="NormalTok"/>
        </w:rPr>
        <w:t>df</w:t>
      </w:r>
      <w:proofErr w:type="spellEnd"/>
      <w:r>
        <w:rPr>
          <w:rStyle w:val="NormalTok"/>
        </w:rPr>
        <w:t>)</w:t>
      </w:r>
    </w:p>
    <w:p w14:paraId="0C0124C5" w14:textId="5DF8C68E" w:rsidR="00270F53" w:rsidRDefault="001661D1">
      <w:pPr>
        <w:pStyle w:val="SourceCode"/>
      </w:pPr>
      <w:r>
        <w:rPr>
          <w:rStyle w:val="VerbatimChar"/>
        </w:rPr>
        <w:t xml:space="preserve">## # A </w:t>
      </w:r>
      <w:proofErr w:type="spellStart"/>
      <w:r>
        <w:rPr>
          <w:rStyle w:val="VerbatimChar"/>
        </w:rPr>
        <w:t>tibble</w:t>
      </w:r>
      <w:proofErr w:type="spellEnd"/>
      <w:r>
        <w:rPr>
          <w:rStyle w:val="VerbatimChar"/>
        </w:rPr>
        <w:t>: 6 x 6</w:t>
      </w:r>
      <w:r>
        <w:br/>
      </w:r>
      <w:r>
        <w:rPr>
          <w:rStyle w:val="VerbatimChar"/>
        </w:rPr>
        <w:t xml:space="preserve">##   </w:t>
      </w:r>
      <w:proofErr w:type="spellStart"/>
      <w:r>
        <w:rPr>
          <w:rStyle w:val="VerbatimChar"/>
        </w:rPr>
        <w:t>person_id</w:t>
      </w:r>
      <w:proofErr w:type="spellEnd"/>
      <w:r>
        <w:rPr>
          <w:rStyle w:val="VerbatimChar"/>
        </w:rPr>
        <w:t xml:space="preserve"> geog1   sex agecode1 eth_code5 </w:t>
      </w:r>
      <w:proofErr w:type="spellStart"/>
      <w:r>
        <w:rPr>
          <w:rStyle w:val="VerbatimChar"/>
        </w:rPr>
        <w:t>econg</w:t>
      </w:r>
      <w:proofErr w:type="spellEnd"/>
      <w:r>
        <w:br/>
      </w:r>
      <w:r>
        <w:rPr>
          <w:rStyle w:val="VerbatimChar"/>
        </w:rPr>
        <w:t>##       &lt;</w:t>
      </w:r>
      <w:proofErr w:type="spellStart"/>
      <w:r>
        <w:rPr>
          <w:rStyle w:val="VerbatimChar"/>
        </w:rPr>
        <w:t>dbl</w:t>
      </w:r>
      <w:proofErr w:type="spellEnd"/>
      <w:proofErr w:type="gramStart"/>
      <w:r>
        <w:rPr>
          <w:rStyle w:val="VerbatimChar"/>
        </w:rPr>
        <w:t>&gt;  &lt;</w:t>
      </w:r>
      <w:proofErr w:type="spellStart"/>
      <w:proofErr w:type="gramEnd"/>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1033659      1     1        6         1     1</w:t>
      </w:r>
      <w:r>
        <w:br/>
      </w:r>
      <w:r>
        <w:rPr>
          <w:rStyle w:val="VerbatimChar"/>
        </w:rPr>
        <w:t>## 2   1033660      6     1        6         1     1</w:t>
      </w:r>
      <w:r>
        <w:br/>
      </w:r>
      <w:r>
        <w:rPr>
          <w:rStyle w:val="VerbatimChar"/>
        </w:rPr>
        <w:t>## 3   1033661      6     2        5         1     1</w:t>
      </w:r>
      <w:r>
        <w:br/>
      </w:r>
      <w:r>
        <w:rPr>
          <w:rStyle w:val="VerbatimChar"/>
        </w:rPr>
        <w:t>## 4   1033662      5     1       12         1     3</w:t>
      </w:r>
      <w:r>
        <w:br/>
      </w:r>
      <w:r>
        <w:rPr>
          <w:rStyle w:val="VerbatimChar"/>
        </w:rPr>
        <w:t>## 5   1033663      1     2        9         1     1</w:t>
      </w:r>
      <w:r>
        <w:br/>
      </w:r>
      <w:r>
        <w:rPr>
          <w:rStyle w:val="VerbatimChar"/>
        </w:rPr>
        <w:t>## 6   1033664      6     2        9         1     1</w:t>
      </w:r>
    </w:p>
    <w:p w14:paraId="22EC48EC" w14:textId="67F4BE0C" w:rsidR="00270F53" w:rsidRDefault="001661D1">
      <w:pPr>
        <w:pStyle w:val="FirstParagraph"/>
      </w:pPr>
      <w:r>
        <w:t xml:space="preserve">The last six observations of the example admin data </w:t>
      </w:r>
      <w:r w:rsidR="00834C3B">
        <w:t>are</w:t>
      </w:r>
      <w:r>
        <w:t xml:space="preserve"> shown above. As the person id goes up to 1033664, we can see there are </w:t>
      </w:r>
      <w:r>
        <w:rPr>
          <w:rStyle w:val="VerbatimChar"/>
        </w:rPr>
        <w:t>1033664</w:t>
      </w:r>
      <w:r>
        <w:t xml:space="preserve"> observations in admin data. As such, we declare all five variables for tabulations.</w:t>
      </w:r>
      <w:r w:rsidR="00870B91">
        <w:t xml:space="preserve"> If variables are already defined using </w:t>
      </w:r>
      <w:r w:rsidR="00870B91" w:rsidRPr="00870B91">
        <w:rPr>
          <w:rFonts w:ascii="Consolas" w:hAnsi="Consolas"/>
        </w:rPr>
        <w:t>var</w:t>
      </w:r>
      <w:r w:rsidR="00870B91">
        <w:t>, users can skip this part.</w:t>
      </w:r>
    </w:p>
    <w:p w14:paraId="5DB657C8" w14:textId="510FBDBE" w:rsidR="00270F53" w:rsidRDefault="001661D1">
      <w:pPr>
        <w:pStyle w:val="SourceCode"/>
      </w:pPr>
      <w:r>
        <w:rPr>
          <w:rStyle w:val="NormalTok"/>
        </w:rPr>
        <w:t xml:space="preserve">  var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"geog1"</w:t>
      </w:r>
      <w:r>
        <w:rPr>
          <w:rStyle w:val="NormalTok"/>
        </w:rPr>
        <w:t xml:space="preserve">, </w:t>
      </w:r>
      <w:r>
        <w:rPr>
          <w:rStyle w:val="StringTok"/>
        </w:rPr>
        <w:t>"sex"</w:t>
      </w:r>
      <w:r>
        <w:rPr>
          <w:rStyle w:val="NormalTok"/>
        </w:rPr>
        <w:t xml:space="preserve">, </w:t>
      </w:r>
      <w:r>
        <w:rPr>
          <w:rStyle w:val="StringTok"/>
        </w:rPr>
        <w:t>"agecode1"</w:t>
      </w:r>
      <w:r>
        <w:rPr>
          <w:rStyle w:val="NormalTok"/>
        </w:rPr>
        <w:t>,</w:t>
      </w:r>
      <w:r>
        <w:br/>
      </w:r>
      <w:r>
        <w:rPr>
          <w:rStyle w:val="NormalTok"/>
        </w:rPr>
        <w:t xml:space="preserve">            </w:t>
      </w:r>
      <w:r>
        <w:rPr>
          <w:rStyle w:val="StringTok"/>
        </w:rPr>
        <w:t>"eth_code5"</w:t>
      </w:r>
      <w:r>
        <w:rPr>
          <w:rStyle w:val="NormalTok"/>
        </w:rPr>
        <w:t xml:space="preserve">, </w:t>
      </w:r>
      <w:r>
        <w:rPr>
          <w:rStyle w:val="StringTok"/>
        </w:rPr>
        <w:t>"</w:t>
      </w:r>
      <w:proofErr w:type="spellStart"/>
      <w:r>
        <w:rPr>
          <w:rStyle w:val="StringTok"/>
        </w:rPr>
        <w:t>econg</w:t>
      </w:r>
      <w:proofErr w:type="spellEnd"/>
      <w:r>
        <w:rPr>
          <w:rStyle w:val="StringTok"/>
        </w:rPr>
        <w:t>"</w:t>
      </w:r>
      <w:r>
        <w:rPr>
          <w:rStyle w:val="NormalTok"/>
        </w:rPr>
        <w:t>)</w:t>
      </w:r>
    </w:p>
    <w:p w14:paraId="37526986" w14:textId="77777777" w:rsidR="00270F53" w:rsidRDefault="001661D1" w:rsidP="007C016D">
      <w:pPr>
        <w:pStyle w:val="Heading3"/>
      </w:pPr>
      <w:bookmarkStart w:id="37" w:name="_Toc124596035"/>
      <w:r>
        <w:t xml:space="preserve">Step 2: Obtain admin </w:t>
      </w:r>
      <w:proofErr w:type="spellStart"/>
      <w:r>
        <w:t>freq</w:t>
      </w:r>
      <w:proofErr w:type="spellEnd"/>
      <w:r>
        <w:t xml:space="preserve"> tables.</w:t>
      </w:r>
      <w:bookmarkEnd w:id="37"/>
    </w:p>
    <w:p w14:paraId="6FA719A9" w14:textId="77777777" w:rsidR="00270F53" w:rsidRDefault="001661D1">
      <w:pPr>
        <w:pStyle w:val="FirstParagraph"/>
      </w:pPr>
      <w:r>
        <w:t xml:space="preserve">As mentioned in the previous section, we obtain frequency table of categorical variables (count of categories). Users can run the pre-defined function, </w:t>
      </w:r>
      <w:r>
        <w:rPr>
          <w:rStyle w:val="VerbatimChar"/>
        </w:rPr>
        <w:t>fn_maxvar5_freq_</w:t>
      </w:r>
      <w:proofErr w:type="gramStart"/>
      <w:r>
        <w:rPr>
          <w:rStyle w:val="VerbatimChar"/>
        </w:rPr>
        <w:t>table(</w:t>
      </w:r>
      <w:proofErr w:type="gramEnd"/>
      <w:r>
        <w:rPr>
          <w:rStyle w:val="VerbatimChar"/>
        </w:rPr>
        <w:t>)</w:t>
      </w:r>
      <w:r>
        <w:t xml:space="preserve"> to perform </w:t>
      </w:r>
      <w:r>
        <w:lastRenderedPageBreak/>
        <w:t>the task. The function</w:t>
      </w:r>
      <w:r>
        <w:rPr>
          <w:rStyle w:val="FootnoteReference"/>
        </w:rPr>
        <w:footnoteReference w:id="6"/>
      </w:r>
      <w:r>
        <w:t xml:space="preserve"> automatically obtains counts and structure the output in long form, </w:t>
      </w:r>
      <w:proofErr w:type="spellStart"/>
      <w:r>
        <w:t>organised</w:t>
      </w:r>
      <w:proofErr w:type="spellEnd"/>
      <w:r>
        <w:t xml:space="preserve"> by each variable, and by its discrete category.</w:t>
      </w:r>
    </w:p>
    <w:p w14:paraId="78905C61" w14:textId="77777777" w:rsidR="00270F53" w:rsidRDefault="001661D1">
      <w:pPr>
        <w:pStyle w:val="BodyText"/>
      </w:pPr>
      <w:r>
        <w:t xml:space="preserve">Once the frequency tables are obtained, we rename the object as </w:t>
      </w:r>
      <w:proofErr w:type="spellStart"/>
      <w:r>
        <w:rPr>
          <w:rStyle w:val="VerbatimChar"/>
        </w:rPr>
        <w:t>Admin_f_table_one</w:t>
      </w:r>
      <w:proofErr w:type="spellEnd"/>
      <w:r>
        <w:t xml:space="preserve">. Let’s inspect </w:t>
      </w:r>
      <w:proofErr w:type="spellStart"/>
      <w:r>
        <w:rPr>
          <w:rStyle w:val="VerbatimChar"/>
        </w:rPr>
        <w:t>Admin_f_table_one</w:t>
      </w:r>
      <w:proofErr w:type="spellEnd"/>
      <w:r>
        <w:t xml:space="preserve">. </w:t>
      </w:r>
    </w:p>
    <w:p w14:paraId="5534FC55" w14:textId="77777777" w:rsidR="00270F53" w:rsidRDefault="001661D1">
      <w:pPr>
        <w:pStyle w:val="SourceCode"/>
      </w:pPr>
      <w:r>
        <w:rPr>
          <w:rStyle w:val="NormalTok"/>
        </w:rPr>
        <w:t xml:space="preserve">        </w:t>
      </w:r>
      <w:proofErr w:type="gramStart"/>
      <w:r>
        <w:rPr>
          <w:rStyle w:val="FunctionTok"/>
        </w:rPr>
        <w:t>head</w:t>
      </w:r>
      <w:r>
        <w:rPr>
          <w:rStyle w:val="NormalTok"/>
        </w:rPr>
        <w:t>(</w:t>
      </w:r>
      <w:proofErr w:type="spellStart"/>
      <w:proofErr w:type="gramEnd"/>
      <w:r>
        <w:rPr>
          <w:rStyle w:val="NormalTok"/>
        </w:rPr>
        <w:t>Admin_f_table_one</w:t>
      </w:r>
      <w:proofErr w:type="spellEnd"/>
      <w:r>
        <w:rPr>
          <w:rStyle w:val="NormalTok"/>
        </w:rPr>
        <w:t>)</w:t>
      </w:r>
    </w:p>
    <w:p w14:paraId="6CC135E6" w14:textId="545B4E60" w:rsidR="00270F53" w:rsidRDefault="001661D1">
      <w:pPr>
        <w:pStyle w:val="SourceCode"/>
      </w:pPr>
      <w:r>
        <w:rPr>
          <w:rStyle w:val="VerbatimChar"/>
        </w:rPr>
        <w:t xml:space="preserve">##   seq </w:t>
      </w:r>
      <w:proofErr w:type="spellStart"/>
      <w:r>
        <w:rPr>
          <w:rStyle w:val="VerbatimChar"/>
        </w:rPr>
        <w:t>twdigits</w:t>
      </w:r>
      <w:proofErr w:type="spellEnd"/>
      <w:r>
        <w:rPr>
          <w:rStyle w:val="VerbatimChar"/>
        </w:rPr>
        <w:t xml:space="preserve"> </w:t>
      </w:r>
      <w:proofErr w:type="spellStart"/>
      <w:r>
        <w:rPr>
          <w:rStyle w:val="VerbatimChar"/>
        </w:rPr>
        <w:t>admin_n</w:t>
      </w:r>
      <w:proofErr w:type="spellEnd"/>
      <w:r>
        <w:rPr>
          <w:rStyle w:val="VerbatimChar"/>
        </w:rPr>
        <w:t xml:space="preserve"> </w:t>
      </w:r>
      <w:proofErr w:type="spellStart"/>
      <w:r>
        <w:rPr>
          <w:rStyle w:val="VerbatimChar"/>
        </w:rPr>
        <w:t>admin_perc</w:t>
      </w:r>
      <w:proofErr w:type="spellEnd"/>
      <w:r>
        <w:rPr>
          <w:rStyle w:val="VerbatimChar"/>
        </w:rPr>
        <w:t xml:space="preserve"> </w:t>
      </w:r>
      <w:proofErr w:type="spellStart"/>
      <w:r>
        <w:rPr>
          <w:rStyle w:val="VerbatimChar"/>
        </w:rPr>
        <w:t>oneway</w:t>
      </w:r>
      <w:proofErr w:type="spellEnd"/>
      <w:r>
        <w:rPr>
          <w:rStyle w:val="VerbatimChar"/>
        </w:rPr>
        <w:t xml:space="preserve"> v   by1 by2    by3 by4 by5</w:t>
      </w:r>
      <w:r>
        <w:br/>
      </w:r>
      <w:r>
        <w:rPr>
          <w:rStyle w:val="VerbatimChar"/>
        </w:rPr>
        <w:t xml:space="preserve">## 1   1      </w:t>
      </w:r>
      <w:proofErr w:type="gramStart"/>
      <w:r>
        <w:rPr>
          <w:rStyle w:val="VerbatimChar"/>
        </w:rPr>
        <w:t>101  137993</w:t>
      </w:r>
      <w:proofErr w:type="gramEnd"/>
      <w:r>
        <w:rPr>
          <w:rStyle w:val="VerbatimChar"/>
        </w:rPr>
        <w:t xml:space="preserve">  0.1334989      1 1 geog1  01 </w:t>
      </w:r>
      <w:proofErr w:type="spellStart"/>
      <w:r>
        <w:rPr>
          <w:rStyle w:val="VerbatimChar"/>
        </w:rPr>
        <w:t>oneway</w:t>
      </w:r>
      <w:proofErr w:type="spellEnd"/>
      <w:r>
        <w:rPr>
          <w:rStyle w:val="VerbatimChar"/>
        </w:rPr>
        <w:t xml:space="preserve">   0   0</w:t>
      </w:r>
      <w:r>
        <w:br/>
      </w:r>
      <w:r>
        <w:rPr>
          <w:rStyle w:val="VerbatimChar"/>
        </w:rPr>
        <w:t xml:space="preserve">## 2   2      102  124051  0.1200110      1 1 geog1  02 </w:t>
      </w:r>
      <w:proofErr w:type="spellStart"/>
      <w:r>
        <w:rPr>
          <w:rStyle w:val="VerbatimChar"/>
        </w:rPr>
        <w:t>oneway</w:t>
      </w:r>
      <w:proofErr w:type="spellEnd"/>
      <w:r>
        <w:rPr>
          <w:rStyle w:val="VerbatimChar"/>
        </w:rPr>
        <w:t xml:space="preserve">   0   0</w:t>
      </w:r>
      <w:r>
        <w:br/>
      </w:r>
      <w:r>
        <w:rPr>
          <w:rStyle w:val="VerbatimChar"/>
        </w:rPr>
        <w:t xml:space="preserve">## 3   3      103  131176  0.1269039      1 1 geog1  03 </w:t>
      </w:r>
      <w:proofErr w:type="spellStart"/>
      <w:r>
        <w:rPr>
          <w:rStyle w:val="VerbatimChar"/>
        </w:rPr>
        <w:t>oneway</w:t>
      </w:r>
      <w:proofErr w:type="spellEnd"/>
      <w:r>
        <w:rPr>
          <w:rStyle w:val="VerbatimChar"/>
        </w:rPr>
        <w:t xml:space="preserve">   0   0</w:t>
      </w:r>
      <w:r>
        <w:br/>
      </w:r>
      <w:r>
        <w:rPr>
          <w:rStyle w:val="VerbatimChar"/>
        </w:rPr>
        <w:t xml:space="preserve">## 4   4      104  139867  0.1353119      1 1 geog1  04 </w:t>
      </w:r>
      <w:proofErr w:type="spellStart"/>
      <w:r>
        <w:rPr>
          <w:rStyle w:val="VerbatimChar"/>
        </w:rPr>
        <w:t>oneway</w:t>
      </w:r>
      <w:proofErr w:type="spellEnd"/>
      <w:r>
        <w:rPr>
          <w:rStyle w:val="VerbatimChar"/>
        </w:rPr>
        <w:t xml:space="preserve">   0   0</w:t>
      </w:r>
      <w:r>
        <w:br/>
      </w:r>
      <w:r>
        <w:rPr>
          <w:rStyle w:val="VerbatimChar"/>
        </w:rPr>
        <w:t xml:space="preserve">## 5   5      105  142304  0.1376695      1 1 geog1  05 </w:t>
      </w:r>
      <w:proofErr w:type="spellStart"/>
      <w:r>
        <w:rPr>
          <w:rStyle w:val="VerbatimChar"/>
        </w:rPr>
        <w:t>oneway</w:t>
      </w:r>
      <w:proofErr w:type="spellEnd"/>
      <w:r>
        <w:rPr>
          <w:rStyle w:val="VerbatimChar"/>
        </w:rPr>
        <w:t xml:space="preserve">   0   0</w:t>
      </w:r>
      <w:r>
        <w:br/>
      </w:r>
      <w:r>
        <w:rPr>
          <w:rStyle w:val="VerbatimChar"/>
        </w:rPr>
        <w:t xml:space="preserve">## 6   6      106  358273  0.3466049      1 1 geog1  06 </w:t>
      </w:r>
      <w:proofErr w:type="spellStart"/>
      <w:r>
        <w:rPr>
          <w:rStyle w:val="VerbatimChar"/>
        </w:rPr>
        <w:t>oneway</w:t>
      </w:r>
      <w:proofErr w:type="spellEnd"/>
      <w:r>
        <w:rPr>
          <w:rStyle w:val="VerbatimChar"/>
        </w:rPr>
        <w:t xml:space="preserve">   0   0</w:t>
      </w:r>
    </w:p>
    <w:p w14:paraId="4B3D9D68" w14:textId="77777777" w:rsidR="00270F53" w:rsidRDefault="001661D1">
      <w:pPr>
        <w:pStyle w:val="SourceCode"/>
      </w:pPr>
      <w:r>
        <w:rPr>
          <w:rStyle w:val="NormalTok"/>
        </w:rPr>
        <w:t xml:space="preserve">       </w:t>
      </w:r>
      <w:proofErr w:type="gramStart"/>
      <w:r>
        <w:rPr>
          <w:rStyle w:val="FunctionTok"/>
        </w:rPr>
        <w:t>tail</w:t>
      </w:r>
      <w:r>
        <w:rPr>
          <w:rStyle w:val="NormalTok"/>
        </w:rPr>
        <w:t>(</w:t>
      </w:r>
      <w:proofErr w:type="spellStart"/>
      <w:proofErr w:type="gramEnd"/>
      <w:r>
        <w:rPr>
          <w:rStyle w:val="NormalTok"/>
        </w:rPr>
        <w:t>Admin_f_table_one</w:t>
      </w:r>
      <w:proofErr w:type="spellEnd"/>
      <w:r>
        <w:rPr>
          <w:rStyle w:val="NormalTok"/>
        </w:rPr>
        <w:t>)</w:t>
      </w:r>
    </w:p>
    <w:p w14:paraId="15CC8B81" w14:textId="77777777" w:rsidR="00270F53" w:rsidRDefault="001661D1">
      <w:pPr>
        <w:pStyle w:val="SourceCode"/>
      </w:pPr>
      <w:r>
        <w:rPr>
          <w:rStyle w:val="VerbatimChar"/>
        </w:rPr>
        <w:t xml:space="preserve">##     seq </w:t>
      </w:r>
      <w:proofErr w:type="spellStart"/>
      <w:r>
        <w:rPr>
          <w:rStyle w:val="VerbatimChar"/>
        </w:rPr>
        <w:t>twdigits</w:t>
      </w:r>
      <w:proofErr w:type="spellEnd"/>
      <w:r>
        <w:rPr>
          <w:rStyle w:val="VerbatimChar"/>
        </w:rPr>
        <w:t xml:space="preserve"> </w:t>
      </w:r>
      <w:proofErr w:type="spellStart"/>
      <w:r>
        <w:rPr>
          <w:rStyle w:val="VerbatimChar"/>
        </w:rPr>
        <w:t>admin_n</w:t>
      </w:r>
      <w:proofErr w:type="spellEnd"/>
      <w:r>
        <w:rPr>
          <w:rStyle w:val="VerbatimChar"/>
        </w:rPr>
        <w:t xml:space="preserve">   </w:t>
      </w:r>
      <w:proofErr w:type="spellStart"/>
      <w:r>
        <w:rPr>
          <w:rStyle w:val="VerbatimChar"/>
        </w:rPr>
        <w:t>admin_perc</w:t>
      </w:r>
      <w:proofErr w:type="spellEnd"/>
      <w:r>
        <w:rPr>
          <w:rStyle w:val="VerbatimChar"/>
        </w:rPr>
        <w:t xml:space="preserve"> </w:t>
      </w:r>
      <w:proofErr w:type="spellStart"/>
      <w:r>
        <w:rPr>
          <w:rStyle w:val="VerbatimChar"/>
        </w:rPr>
        <w:t>oneway</w:t>
      </w:r>
      <w:proofErr w:type="spellEnd"/>
      <w:r>
        <w:rPr>
          <w:rStyle w:val="VerbatimChar"/>
        </w:rPr>
        <w:t xml:space="preserve"> v       by1 by2   by3 by4 by5</w:t>
      </w:r>
      <w:r>
        <w:br/>
      </w:r>
      <w:r>
        <w:rPr>
          <w:rStyle w:val="VerbatimChar"/>
        </w:rPr>
        <w:t xml:space="preserve">## 340 340   404501    8557 0.0082783187      2 4 eth_code5  04 </w:t>
      </w:r>
      <w:proofErr w:type="spellStart"/>
      <w:r>
        <w:rPr>
          <w:rStyle w:val="VerbatimChar"/>
        </w:rPr>
        <w:t>econg</w:t>
      </w:r>
      <w:proofErr w:type="spellEnd"/>
      <w:r>
        <w:rPr>
          <w:rStyle w:val="VerbatimChar"/>
        </w:rPr>
        <w:t xml:space="preserve">   5  01</w:t>
      </w:r>
      <w:r>
        <w:br/>
      </w:r>
      <w:r>
        <w:rPr>
          <w:rStyle w:val="VerbatimChar"/>
        </w:rPr>
        <w:t xml:space="preserve">## 341 341   404502     791 0.0007652390      2 4 eth_code5  04 </w:t>
      </w:r>
      <w:proofErr w:type="spellStart"/>
      <w:r>
        <w:rPr>
          <w:rStyle w:val="VerbatimChar"/>
        </w:rPr>
        <w:t>econg</w:t>
      </w:r>
      <w:proofErr w:type="spellEnd"/>
      <w:r>
        <w:rPr>
          <w:rStyle w:val="VerbatimChar"/>
        </w:rPr>
        <w:t xml:space="preserve">   5  02</w:t>
      </w:r>
      <w:r>
        <w:br/>
      </w:r>
      <w:r>
        <w:rPr>
          <w:rStyle w:val="VerbatimChar"/>
        </w:rPr>
        <w:t xml:space="preserve">## 342 342   404503    5007 0.0048439338      2 4 eth_code5  04 </w:t>
      </w:r>
      <w:proofErr w:type="spellStart"/>
      <w:r>
        <w:rPr>
          <w:rStyle w:val="VerbatimChar"/>
        </w:rPr>
        <w:t>econg</w:t>
      </w:r>
      <w:proofErr w:type="spellEnd"/>
      <w:r>
        <w:rPr>
          <w:rStyle w:val="VerbatimChar"/>
        </w:rPr>
        <w:t xml:space="preserve">   5  03</w:t>
      </w:r>
      <w:r>
        <w:br/>
      </w:r>
      <w:r>
        <w:rPr>
          <w:rStyle w:val="VerbatimChar"/>
        </w:rPr>
        <w:t xml:space="preserve">## 343 343   405501    3867 0.0037410609      2 4 eth_code5  05 </w:t>
      </w:r>
      <w:proofErr w:type="spellStart"/>
      <w:r>
        <w:rPr>
          <w:rStyle w:val="VerbatimChar"/>
        </w:rPr>
        <w:t>econg</w:t>
      </w:r>
      <w:proofErr w:type="spellEnd"/>
      <w:r>
        <w:rPr>
          <w:rStyle w:val="VerbatimChar"/>
        </w:rPr>
        <w:t xml:space="preserve">   5  01</w:t>
      </w:r>
      <w:r>
        <w:br/>
      </w:r>
      <w:r>
        <w:rPr>
          <w:rStyle w:val="VerbatimChar"/>
        </w:rPr>
        <w:t xml:space="preserve">## 344 344   405502     255 0.0002466953      2 4 eth_code5  05 </w:t>
      </w:r>
      <w:proofErr w:type="spellStart"/>
      <w:r>
        <w:rPr>
          <w:rStyle w:val="VerbatimChar"/>
        </w:rPr>
        <w:t>econg</w:t>
      </w:r>
      <w:proofErr w:type="spellEnd"/>
      <w:r>
        <w:rPr>
          <w:rStyle w:val="VerbatimChar"/>
        </w:rPr>
        <w:t xml:space="preserve">   5  02</w:t>
      </w:r>
      <w:r>
        <w:br/>
      </w:r>
      <w:r>
        <w:rPr>
          <w:rStyle w:val="VerbatimChar"/>
        </w:rPr>
        <w:t xml:space="preserve">## 345 345   405503    3420 0.0033086187      2 4 eth_code5  05 </w:t>
      </w:r>
      <w:proofErr w:type="spellStart"/>
      <w:r>
        <w:rPr>
          <w:rStyle w:val="VerbatimChar"/>
        </w:rPr>
        <w:t>econg</w:t>
      </w:r>
      <w:proofErr w:type="spellEnd"/>
      <w:r>
        <w:rPr>
          <w:rStyle w:val="VerbatimChar"/>
        </w:rPr>
        <w:t xml:space="preserve">   5  03</w:t>
      </w:r>
    </w:p>
    <w:p w14:paraId="63109CD7" w14:textId="77777777" w:rsidR="00270F53" w:rsidRDefault="001661D1" w:rsidP="00487FE0">
      <w:pPr>
        <w:pStyle w:val="Heading3"/>
      </w:pPr>
      <w:bookmarkStart w:id="38" w:name="_Toc124596036"/>
      <w:r>
        <w:t xml:space="preserve">Step 3: Merge admin + Weighted sample </w:t>
      </w:r>
      <w:proofErr w:type="spellStart"/>
      <w:r>
        <w:t>freq</w:t>
      </w:r>
      <w:proofErr w:type="spellEnd"/>
      <w:r>
        <w:t xml:space="preserve"> tables</w:t>
      </w:r>
      <w:bookmarkEnd w:id="38"/>
    </w:p>
    <w:p w14:paraId="0F5DE12A" w14:textId="77777777" w:rsidR="00270F53" w:rsidRDefault="001661D1">
      <w:pPr>
        <w:pStyle w:val="SourceCode"/>
      </w:pPr>
      <w:r>
        <w:rPr>
          <w:rStyle w:val="NormalTok"/>
        </w:rPr>
        <w:t xml:space="preserve">       </w:t>
      </w:r>
      <w:proofErr w:type="spellStart"/>
      <w:r>
        <w:rPr>
          <w:rStyle w:val="FunctionTok"/>
        </w:rPr>
        <w:t>fn_merge_one_admin_wtsample_f_table_</w:t>
      </w:r>
      <w:proofErr w:type="gramStart"/>
      <w:r>
        <w:rPr>
          <w:rStyle w:val="FunctionTok"/>
        </w:rPr>
        <w:t>temp</w:t>
      </w:r>
      <w:proofErr w:type="spellEnd"/>
      <w:r>
        <w:rPr>
          <w:rStyle w:val="NormalTok"/>
        </w:rPr>
        <w:t>(</w:t>
      </w:r>
      <w:proofErr w:type="gramEnd"/>
      <w:r>
        <w:rPr>
          <w:rStyle w:val="NormalTok"/>
        </w:rPr>
        <w:t>)</w:t>
      </w:r>
    </w:p>
    <w:p w14:paraId="1F93C1CE" w14:textId="6D581A0C" w:rsidR="00270F53" w:rsidRDefault="001661D1">
      <w:pPr>
        <w:pStyle w:val="FirstParagraph"/>
      </w:pPr>
      <w:r>
        <w:t>The code above merg</w:t>
      </w:r>
      <w:r w:rsidR="00AA41E1">
        <w:t xml:space="preserve">es </w:t>
      </w:r>
      <w:r>
        <w:t>two data sources.</w:t>
      </w:r>
    </w:p>
    <w:p w14:paraId="027EC27F" w14:textId="77777777" w:rsidR="00270F53" w:rsidRDefault="001661D1" w:rsidP="00487FE0">
      <w:pPr>
        <w:pStyle w:val="Heading3"/>
      </w:pPr>
      <w:bookmarkStart w:id="39" w:name="_Toc124596037"/>
      <w:r>
        <w:t>Step 4: Create domains of quality indicators</w:t>
      </w:r>
      <w:bookmarkEnd w:id="39"/>
    </w:p>
    <w:p w14:paraId="53F840A0" w14:textId="77777777" w:rsidR="00270F53" w:rsidRDefault="001661D1">
      <w:pPr>
        <w:pStyle w:val="SourceCode"/>
      </w:pPr>
      <w:r>
        <w:rPr>
          <w:rStyle w:val="NormalTok"/>
        </w:rPr>
        <w:t xml:space="preserve">        </w:t>
      </w:r>
      <w:proofErr w:type="spellStart"/>
      <w:r>
        <w:rPr>
          <w:rStyle w:val="FunctionTok"/>
        </w:rPr>
        <w:t>fn_create_domain_</w:t>
      </w:r>
      <w:proofErr w:type="gramStart"/>
      <w:r>
        <w:rPr>
          <w:rStyle w:val="FunctionTok"/>
        </w:rPr>
        <w:t>temp</w:t>
      </w:r>
      <w:proofErr w:type="spellEnd"/>
      <w:r>
        <w:rPr>
          <w:rStyle w:val="NormalTok"/>
        </w:rPr>
        <w:t>(</w:t>
      </w:r>
      <w:proofErr w:type="gramEnd"/>
      <w:r>
        <w:rPr>
          <w:rStyle w:val="NormalTok"/>
        </w:rPr>
        <w:t>)</w:t>
      </w:r>
    </w:p>
    <w:p w14:paraId="75D426B2" w14:textId="77777777" w:rsidR="00270F53" w:rsidRDefault="001661D1">
      <w:pPr>
        <w:pStyle w:val="FirstParagraph"/>
      </w:pPr>
      <w:r>
        <w:t xml:space="preserve">To check the domains, we can use </w:t>
      </w:r>
      <w:r>
        <w:rPr>
          <w:i/>
          <w:iCs/>
        </w:rPr>
        <w:t>Janitor</w:t>
      </w:r>
      <w:r>
        <w:t xml:space="preserve"> package’s </w:t>
      </w:r>
      <w:proofErr w:type="spellStart"/>
      <w:r>
        <w:rPr>
          <w:rStyle w:val="VerbatimChar"/>
        </w:rPr>
        <w:t>tabyl</w:t>
      </w:r>
      <w:proofErr w:type="spellEnd"/>
      <w:r>
        <w:t xml:space="preserve"> function</w:t>
      </w:r>
      <w:r>
        <w:rPr>
          <w:rStyle w:val="FootnoteReference"/>
        </w:rPr>
        <w:footnoteReference w:id="7"/>
      </w:r>
      <w:r>
        <w:t>. The function creates 15 domains, including five single variables’ domain, and ten bivariate domains.</w:t>
      </w:r>
    </w:p>
    <w:p w14:paraId="66DD7312" w14:textId="77777777" w:rsidR="00270F53" w:rsidRDefault="001661D1">
      <w:pPr>
        <w:pStyle w:val="SourceCode"/>
      </w:pPr>
      <w:r>
        <w:rPr>
          <w:rStyle w:val="NormalTok"/>
        </w:rPr>
        <w:t xml:space="preserve">        </w:t>
      </w:r>
      <w:proofErr w:type="spellStart"/>
      <w:r>
        <w:rPr>
          <w:rStyle w:val="NormalTok"/>
        </w:rPr>
        <w:t>display_domain</w:t>
      </w:r>
      <w:proofErr w:type="spellEnd"/>
      <w:r>
        <w:rPr>
          <w:rStyle w:val="NormalTok"/>
        </w:rPr>
        <w:t xml:space="preserve"> </w:t>
      </w:r>
      <w:r>
        <w:rPr>
          <w:rStyle w:val="SpecialCharTok"/>
        </w:rPr>
        <w:t>%&gt;%</w:t>
      </w:r>
      <w:r>
        <w:rPr>
          <w:rStyle w:val="NormalTok"/>
        </w:rPr>
        <w:t xml:space="preserve"> </w:t>
      </w:r>
      <w:proofErr w:type="spellStart"/>
      <w:r>
        <w:rPr>
          <w:rStyle w:val="FunctionTok"/>
        </w:rPr>
        <w:t>tabyl</w:t>
      </w:r>
      <w:proofErr w:type="spellEnd"/>
      <w:r>
        <w:rPr>
          <w:rStyle w:val="NormalTok"/>
        </w:rPr>
        <w:t>(</w:t>
      </w:r>
      <w:proofErr w:type="spellStart"/>
      <w:r>
        <w:rPr>
          <w:rStyle w:val="NormalTok"/>
        </w:rPr>
        <w:t>fct_domain</w:t>
      </w:r>
      <w:proofErr w:type="spellEnd"/>
      <w:r>
        <w:rPr>
          <w:rStyle w:val="NormalTok"/>
        </w:rPr>
        <w:t>)</w:t>
      </w:r>
    </w:p>
    <w:p w14:paraId="589475D8" w14:textId="77777777" w:rsidR="00270F53" w:rsidRDefault="001661D1">
      <w:pPr>
        <w:pStyle w:val="SourceCode"/>
      </w:pPr>
      <w:r>
        <w:rPr>
          <w:rStyle w:val="VerbatimChar"/>
        </w:rPr>
        <w:t xml:space="preserve">##          </w:t>
      </w:r>
      <w:proofErr w:type="spellStart"/>
      <w:r>
        <w:rPr>
          <w:rStyle w:val="VerbatimChar"/>
        </w:rPr>
        <w:t>fct_domain</w:t>
      </w:r>
      <w:proofErr w:type="spellEnd"/>
      <w:r>
        <w:rPr>
          <w:rStyle w:val="VerbatimChar"/>
        </w:rPr>
        <w:t xml:space="preserve">  n     percent</w:t>
      </w:r>
      <w:r>
        <w:br/>
      </w:r>
      <w:r>
        <w:rPr>
          <w:rStyle w:val="VerbatimChar"/>
        </w:rPr>
        <w:t>##               geog1  6 0.017391304</w:t>
      </w:r>
      <w:r>
        <w:br/>
      </w:r>
      <w:r>
        <w:rPr>
          <w:rStyle w:val="VerbatimChar"/>
        </w:rPr>
        <w:t>##                 sex  2 0.005797101</w:t>
      </w:r>
      <w:r>
        <w:br/>
      </w:r>
      <w:r>
        <w:rPr>
          <w:rStyle w:val="VerbatimChar"/>
        </w:rPr>
        <w:t>##            agecode1 14 0.040579710</w:t>
      </w:r>
      <w:r>
        <w:br/>
      </w:r>
      <w:r>
        <w:rPr>
          <w:rStyle w:val="VerbatimChar"/>
        </w:rPr>
        <w:lastRenderedPageBreak/>
        <w:t>##           eth_code5  5 0.014492754</w:t>
      </w:r>
      <w:r>
        <w:br/>
      </w:r>
      <w:r>
        <w:rPr>
          <w:rStyle w:val="VerbatimChar"/>
        </w:rPr>
        <w:t xml:space="preserve">##               </w:t>
      </w:r>
      <w:proofErr w:type="spellStart"/>
      <w:r>
        <w:rPr>
          <w:rStyle w:val="VerbatimChar"/>
        </w:rPr>
        <w:t>econg</w:t>
      </w:r>
      <w:proofErr w:type="spellEnd"/>
      <w:r>
        <w:rPr>
          <w:rStyle w:val="VerbatimChar"/>
        </w:rPr>
        <w:t xml:space="preserve">  3 0.008695652</w:t>
      </w:r>
      <w:r>
        <w:br/>
      </w:r>
      <w:r>
        <w:rPr>
          <w:rStyle w:val="VerbatimChar"/>
        </w:rPr>
        <w:t>##           geog1:sex 12 0.034782609</w:t>
      </w:r>
      <w:r>
        <w:br/>
      </w:r>
      <w:r>
        <w:rPr>
          <w:rStyle w:val="VerbatimChar"/>
        </w:rPr>
        <w:t>##      geog1:agecode1 84 0.243478261</w:t>
      </w:r>
      <w:r>
        <w:br/>
      </w:r>
      <w:r>
        <w:rPr>
          <w:rStyle w:val="VerbatimChar"/>
        </w:rPr>
        <w:t>##     geog1:eth_code5 30 0.086956522</w:t>
      </w:r>
      <w:r>
        <w:br/>
      </w:r>
      <w:r>
        <w:rPr>
          <w:rStyle w:val="VerbatimChar"/>
        </w:rPr>
        <w:t>##         geog1:econg 18 0.052173913</w:t>
      </w:r>
      <w:r>
        <w:br/>
      </w:r>
      <w:r>
        <w:rPr>
          <w:rStyle w:val="VerbatimChar"/>
        </w:rPr>
        <w:t>##        sex:agecode1 28 0.081159420</w:t>
      </w:r>
      <w:r>
        <w:br/>
      </w:r>
      <w:r>
        <w:rPr>
          <w:rStyle w:val="VerbatimChar"/>
        </w:rPr>
        <w:t>##       sex:eth_code5 10 0.028985507</w:t>
      </w:r>
      <w:r>
        <w:br/>
      </w:r>
      <w:r>
        <w:rPr>
          <w:rStyle w:val="VerbatimChar"/>
        </w:rPr>
        <w:t xml:space="preserve">##           </w:t>
      </w:r>
      <w:proofErr w:type="spellStart"/>
      <w:r>
        <w:rPr>
          <w:rStyle w:val="VerbatimChar"/>
        </w:rPr>
        <w:t>sex:econg</w:t>
      </w:r>
      <w:proofErr w:type="spellEnd"/>
      <w:r>
        <w:rPr>
          <w:rStyle w:val="VerbatimChar"/>
        </w:rPr>
        <w:t xml:space="preserve">  6 0.017391304</w:t>
      </w:r>
      <w:r>
        <w:br/>
      </w:r>
      <w:r>
        <w:rPr>
          <w:rStyle w:val="VerbatimChar"/>
        </w:rPr>
        <w:t>##  agecode1:eth_code5 70 0.202898551</w:t>
      </w:r>
      <w:r>
        <w:br/>
      </w:r>
      <w:r>
        <w:rPr>
          <w:rStyle w:val="VerbatimChar"/>
        </w:rPr>
        <w:t>##      agecode1:econg 42 0.121739130</w:t>
      </w:r>
      <w:r>
        <w:br/>
      </w:r>
      <w:r>
        <w:rPr>
          <w:rStyle w:val="VerbatimChar"/>
        </w:rPr>
        <w:t>##     eth_code5:econg 15 0.043478261</w:t>
      </w:r>
    </w:p>
    <w:p w14:paraId="5279C66B" w14:textId="77777777" w:rsidR="00270F53" w:rsidRDefault="001661D1" w:rsidP="00487FE0">
      <w:pPr>
        <w:pStyle w:val="Heading3"/>
      </w:pPr>
      <w:bookmarkStart w:id="40" w:name="_Toc124596038"/>
      <w:r>
        <w:t>Step 5: Compute distance metrics</w:t>
      </w:r>
      <w:bookmarkEnd w:id="40"/>
    </w:p>
    <w:p w14:paraId="24BDE6BE" w14:textId="77777777" w:rsidR="00270F53" w:rsidRDefault="001661D1">
      <w:pPr>
        <w:pStyle w:val="FirstParagraph"/>
      </w:pPr>
      <w:r>
        <w:t>Run the functions to compute three types of distance metrics.</w:t>
      </w:r>
    </w:p>
    <w:p w14:paraId="2449C1C5" w14:textId="77777777" w:rsidR="00270F53" w:rsidRDefault="001661D1">
      <w:pPr>
        <w:pStyle w:val="SourceCode"/>
      </w:pPr>
      <w:r>
        <w:rPr>
          <w:rStyle w:val="NormalTok"/>
        </w:rPr>
        <w:t xml:space="preserve">        </w:t>
      </w:r>
      <w:proofErr w:type="spellStart"/>
      <w:r>
        <w:rPr>
          <w:rStyle w:val="FunctionTok"/>
        </w:rPr>
        <w:t>fn_unstd_distance_metrics_</w:t>
      </w:r>
      <w:proofErr w:type="gramStart"/>
      <w:r>
        <w:rPr>
          <w:rStyle w:val="FunctionTok"/>
        </w:rPr>
        <w:t>full</w:t>
      </w:r>
      <w:proofErr w:type="spellEnd"/>
      <w:r>
        <w:rPr>
          <w:rStyle w:val="NormalTok"/>
        </w:rPr>
        <w:t>(</w:t>
      </w:r>
      <w:proofErr w:type="gramEnd"/>
      <w:r>
        <w:rPr>
          <w:rStyle w:val="NormalTok"/>
        </w:rPr>
        <w:t>)</w:t>
      </w:r>
      <w:r>
        <w:br/>
      </w:r>
      <w:r>
        <w:rPr>
          <w:rStyle w:val="NormalTok"/>
        </w:rPr>
        <w:t xml:space="preserve">        </w:t>
      </w:r>
      <w:proofErr w:type="spellStart"/>
      <w:r>
        <w:rPr>
          <w:rStyle w:val="FunctionTok"/>
        </w:rPr>
        <w:t>fn_unstd_distance_metrics_tidy</w:t>
      </w:r>
      <w:proofErr w:type="spellEnd"/>
      <w:r>
        <w:rPr>
          <w:rStyle w:val="NormalTok"/>
        </w:rPr>
        <w:t>()</w:t>
      </w:r>
    </w:p>
    <w:p w14:paraId="3C9B65A1" w14:textId="77777777" w:rsidR="00270F53" w:rsidRDefault="001661D1" w:rsidP="00487FE0">
      <w:pPr>
        <w:pStyle w:val="Heading3"/>
      </w:pPr>
      <w:bookmarkStart w:id="41" w:name="_Toc124596039"/>
      <w:r>
        <w:t xml:space="preserve">Step 6: </w:t>
      </w:r>
      <w:proofErr w:type="spellStart"/>
      <w:r>
        <w:t>Standardise</w:t>
      </w:r>
      <w:proofErr w:type="spellEnd"/>
      <w:r>
        <w:t xml:space="preserve"> distance metrics</w:t>
      </w:r>
      <w:bookmarkEnd w:id="41"/>
    </w:p>
    <w:p w14:paraId="30969AC5" w14:textId="77777777" w:rsidR="00270F53" w:rsidRDefault="001661D1" w:rsidP="00487FE0">
      <w:pPr>
        <w:pStyle w:val="Heading3"/>
      </w:pPr>
      <w:bookmarkStart w:id="42" w:name="_Toc124596040"/>
      <w:r>
        <w:t>Step 7: Reshape, then tidy</w:t>
      </w:r>
      <w:bookmarkEnd w:id="42"/>
    </w:p>
    <w:p w14:paraId="1CBC43C5" w14:textId="77777777" w:rsidR="00270F53" w:rsidRDefault="001661D1">
      <w:pPr>
        <w:pStyle w:val="FirstParagraph"/>
      </w:pPr>
      <w:r>
        <w:t xml:space="preserve">From wide form, the outputs have been reshaped to long form. Then, we keep </w:t>
      </w:r>
      <w:proofErr w:type="spellStart"/>
      <w:r>
        <w:t>standardised</w:t>
      </w:r>
      <w:proofErr w:type="spellEnd"/>
      <w:r>
        <w:t xml:space="preserve"> solutions. The results are as follows:</w:t>
      </w:r>
    </w:p>
    <w:p w14:paraId="7D80ABFD" w14:textId="77777777" w:rsidR="00270F53" w:rsidRDefault="001661D1">
      <w:pPr>
        <w:pStyle w:val="SourceCode"/>
      </w:pPr>
      <w:r>
        <w:rPr>
          <w:rStyle w:val="NormalTok"/>
        </w:rPr>
        <w:t xml:space="preserve">      </w:t>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distance_metrics_long</w:t>
      </w:r>
      <w:proofErr w:type="spellEnd"/>
      <w:r>
        <w:br/>
      </w:r>
      <w:r>
        <w:rPr>
          <w:rStyle w:val="NormalTok"/>
        </w:rPr>
        <w:t xml:space="preserve">      </w:t>
      </w:r>
      <w:r>
        <w:rPr>
          <w:rStyle w:val="CommentTok"/>
        </w:rPr>
        <w:t xml:space="preserve"># </w:t>
      </w:r>
      <w:proofErr w:type="spellStart"/>
      <w:r>
        <w:rPr>
          <w:rStyle w:val="CommentTok"/>
        </w:rPr>
        <w:t>std_</w:t>
      </w:r>
      <w:proofErr w:type="gramStart"/>
      <w:r>
        <w:rPr>
          <w:rStyle w:val="CommentTok"/>
        </w:rPr>
        <w:t>test</w:t>
      </w:r>
      <w:proofErr w:type="spellEnd"/>
      <w:r>
        <w:rPr>
          <w:rStyle w:val="CommentTok"/>
        </w:rPr>
        <w:t>(</w:t>
      </w:r>
      <w:proofErr w:type="gramEnd"/>
      <w:r>
        <w:rPr>
          <w:rStyle w:val="CommentTok"/>
        </w:rPr>
        <w:t>1-Duncan, 1-HD, 1-KL) only</w:t>
      </w:r>
      <w:r>
        <w:br/>
      </w:r>
      <w:r>
        <w:rPr>
          <w:rStyle w:val="NormalTok"/>
        </w:rPr>
        <w:t xml:space="preserve">      </w:t>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proofErr w:type="spellStart"/>
      <w:r>
        <w:rPr>
          <w:rStyle w:val="NormalTok"/>
        </w:rPr>
        <w:t>std_test_use</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br/>
      </w:r>
      <w:r>
        <w:rPr>
          <w:rStyle w:val="NormalTok"/>
        </w:rPr>
        <w:t xml:space="preserve">      </w:t>
      </w:r>
      <w:proofErr w:type="spellStart"/>
      <w:r>
        <w:rPr>
          <w:rStyle w:val="NormalTok"/>
        </w:rPr>
        <w:t>df</w:t>
      </w:r>
      <w:proofErr w:type="spellEnd"/>
      <w:r>
        <w:rPr>
          <w:rStyle w:val="NormalTok"/>
        </w:rPr>
        <w:t>[</w:t>
      </w:r>
      <w:r>
        <w:rPr>
          <w:rStyle w:val="DecValTok"/>
        </w:rPr>
        <w:t>1</w:t>
      </w:r>
      <w:r>
        <w:rPr>
          <w:rStyle w:val="SpecialCharTok"/>
        </w:rPr>
        <w:t>:</w:t>
      </w:r>
      <w:r>
        <w:rPr>
          <w:rStyle w:val="DecValTok"/>
        </w:rPr>
        <w:t>9</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2</w:t>
      </w:r>
      <w:r>
        <w:rPr>
          <w:rStyle w:val="NormalTok"/>
        </w:rPr>
        <w:t xml:space="preserve">, </w:t>
      </w:r>
      <w:r>
        <w:rPr>
          <w:rStyle w:val="DecValTok"/>
        </w:rPr>
        <w:t>4</w:t>
      </w:r>
      <w:r>
        <w:rPr>
          <w:rStyle w:val="SpecialCharTok"/>
        </w:rPr>
        <w:t>:</w:t>
      </w:r>
      <w:r>
        <w:rPr>
          <w:rStyle w:val="DecValTok"/>
        </w:rPr>
        <w:t>5</w:t>
      </w:r>
      <w:r>
        <w:rPr>
          <w:rStyle w:val="NormalTok"/>
        </w:rPr>
        <w:t xml:space="preserve">, </w:t>
      </w:r>
      <w:r>
        <w:rPr>
          <w:rStyle w:val="DecValTok"/>
        </w:rPr>
        <w:t>9</w:t>
      </w:r>
      <w:r>
        <w:rPr>
          <w:rStyle w:val="NormalTok"/>
        </w:rPr>
        <w:t>)]</w:t>
      </w:r>
    </w:p>
    <w:p w14:paraId="4C52F76E" w14:textId="77777777" w:rsidR="00270F53" w:rsidRDefault="001661D1">
      <w:pPr>
        <w:pStyle w:val="SourceCode"/>
      </w:pPr>
      <w:r>
        <w:rPr>
          <w:rStyle w:val="VerbatimChar"/>
        </w:rPr>
        <w:t xml:space="preserve">## # A </w:t>
      </w:r>
      <w:proofErr w:type="spellStart"/>
      <w:r>
        <w:rPr>
          <w:rStyle w:val="VerbatimChar"/>
        </w:rPr>
        <w:t>tibble</w:t>
      </w:r>
      <w:proofErr w:type="spellEnd"/>
      <w:r>
        <w:rPr>
          <w:rStyle w:val="VerbatimChar"/>
        </w:rPr>
        <w:t>: 9 x 5</w:t>
      </w:r>
      <w:r>
        <w:br/>
      </w:r>
      <w:r>
        <w:rPr>
          <w:rStyle w:val="VerbatimChar"/>
        </w:rPr>
        <w:t xml:space="preserve">##   </w:t>
      </w:r>
      <w:proofErr w:type="spellStart"/>
      <w:r>
        <w:rPr>
          <w:rStyle w:val="VerbatimChar"/>
        </w:rPr>
        <w:t>domain_id</w:t>
      </w:r>
      <w:proofErr w:type="spellEnd"/>
      <w:r>
        <w:rPr>
          <w:rStyle w:val="VerbatimChar"/>
        </w:rPr>
        <w:t xml:space="preserve"> domain   indicator  index </w:t>
      </w:r>
      <w:proofErr w:type="spellStart"/>
      <w:r>
        <w:rPr>
          <w:rStyle w:val="VerbatimChar"/>
        </w:rPr>
        <w:t>std_test_use</w:t>
      </w:r>
      <w:proofErr w:type="spellEnd"/>
      <w:r>
        <w:br/>
      </w:r>
      <w:r>
        <w:rPr>
          <w:rStyle w:val="VerbatimChar"/>
        </w:rPr>
        <w:t>##       &lt;int&gt; &lt;chr&gt;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1 geog1    </w:t>
      </w:r>
      <w:proofErr w:type="spellStart"/>
      <w:r>
        <w:rPr>
          <w:rStyle w:val="VerbatimChar"/>
        </w:rPr>
        <w:t>Std_Duncan</w:t>
      </w:r>
      <w:proofErr w:type="spellEnd"/>
      <w:r>
        <w:rPr>
          <w:rStyle w:val="VerbatimChar"/>
        </w:rPr>
        <w:t xml:space="preserve"> 0.897            1</w:t>
      </w:r>
      <w:r>
        <w:br/>
      </w:r>
      <w:r>
        <w:rPr>
          <w:rStyle w:val="VerbatimChar"/>
        </w:rPr>
        <w:t xml:space="preserve">## 2         1 geog1    </w:t>
      </w:r>
      <w:proofErr w:type="spellStart"/>
      <w:r>
        <w:rPr>
          <w:rStyle w:val="VerbatimChar"/>
        </w:rPr>
        <w:t>Std_t_HD</w:t>
      </w:r>
      <w:proofErr w:type="spellEnd"/>
      <w:r>
        <w:rPr>
          <w:rStyle w:val="VerbatimChar"/>
        </w:rPr>
        <w:t xml:space="preserve">   0.911            1</w:t>
      </w:r>
      <w:r>
        <w:br/>
      </w:r>
      <w:r>
        <w:rPr>
          <w:rStyle w:val="VerbatimChar"/>
        </w:rPr>
        <w:t xml:space="preserve">## 3         1 geog1    </w:t>
      </w:r>
      <w:proofErr w:type="spellStart"/>
      <w:r>
        <w:rPr>
          <w:rStyle w:val="VerbatimChar"/>
        </w:rPr>
        <w:t>Std_t_KL</w:t>
      </w:r>
      <w:proofErr w:type="spellEnd"/>
      <w:r>
        <w:rPr>
          <w:rStyle w:val="VerbatimChar"/>
        </w:rPr>
        <w:t xml:space="preserve">   0.957            1</w:t>
      </w:r>
      <w:r>
        <w:br/>
      </w:r>
      <w:r>
        <w:rPr>
          <w:rStyle w:val="VerbatimChar"/>
        </w:rPr>
        <w:t xml:space="preserve">## 4         2 sex      </w:t>
      </w:r>
      <w:proofErr w:type="spellStart"/>
      <w:r>
        <w:rPr>
          <w:rStyle w:val="VerbatimChar"/>
        </w:rPr>
        <w:t>Std_Duncan</w:t>
      </w:r>
      <w:proofErr w:type="spellEnd"/>
      <w:r>
        <w:rPr>
          <w:rStyle w:val="VerbatimChar"/>
        </w:rPr>
        <w:t xml:space="preserve"> 0.987            1</w:t>
      </w:r>
      <w:r>
        <w:br/>
      </w:r>
      <w:r>
        <w:rPr>
          <w:rStyle w:val="VerbatimChar"/>
        </w:rPr>
        <w:t xml:space="preserve">## 5         2 sex      </w:t>
      </w:r>
      <w:proofErr w:type="spellStart"/>
      <w:r>
        <w:rPr>
          <w:rStyle w:val="VerbatimChar"/>
        </w:rPr>
        <w:t>Std_t_HD</w:t>
      </w:r>
      <w:proofErr w:type="spellEnd"/>
      <w:r>
        <w:rPr>
          <w:rStyle w:val="VerbatimChar"/>
        </w:rPr>
        <w:t xml:space="preserve">   0.991            1</w:t>
      </w:r>
      <w:r>
        <w:br/>
      </w:r>
      <w:r>
        <w:rPr>
          <w:rStyle w:val="VerbatimChar"/>
        </w:rPr>
        <w:t xml:space="preserve">## 6         2 sex      </w:t>
      </w:r>
      <w:proofErr w:type="spellStart"/>
      <w:r>
        <w:rPr>
          <w:rStyle w:val="VerbatimChar"/>
        </w:rPr>
        <w:t>Std_t_KL</w:t>
      </w:r>
      <w:proofErr w:type="spellEnd"/>
      <w:r>
        <w:rPr>
          <w:rStyle w:val="VerbatimChar"/>
        </w:rPr>
        <w:t xml:space="preserve">   1.00             1</w:t>
      </w:r>
      <w:r>
        <w:br/>
      </w:r>
      <w:r>
        <w:rPr>
          <w:rStyle w:val="VerbatimChar"/>
        </w:rPr>
        <w:t xml:space="preserve">## 7         3 agecode1 </w:t>
      </w:r>
      <w:proofErr w:type="spellStart"/>
      <w:r>
        <w:rPr>
          <w:rStyle w:val="VerbatimChar"/>
        </w:rPr>
        <w:t>Std_Duncan</w:t>
      </w:r>
      <w:proofErr w:type="spellEnd"/>
      <w:r>
        <w:rPr>
          <w:rStyle w:val="VerbatimChar"/>
        </w:rPr>
        <w:t xml:space="preserve"> 0.946            1</w:t>
      </w:r>
      <w:r>
        <w:br/>
      </w:r>
      <w:r>
        <w:rPr>
          <w:rStyle w:val="VerbatimChar"/>
        </w:rPr>
        <w:t xml:space="preserve">## 8         3 agecode1 </w:t>
      </w:r>
      <w:proofErr w:type="spellStart"/>
      <w:r>
        <w:rPr>
          <w:rStyle w:val="VerbatimChar"/>
        </w:rPr>
        <w:t>Std_t_HD</w:t>
      </w:r>
      <w:proofErr w:type="spellEnd"/>
      <w:r>
        <w:rPr>
          <w:rStyle w:val="VerbatimChar"/>
        </w:rPr>
        <w:t xml:space="preserve">   0.953            1</w:t>
      </w:r>
      <w:r>
        <w:br/>
      </w:r>
      <w:r>
        <w:rPr>
          <w:rStyle w:val="VerbatimChar"/>
        </w:rPr>
        <w:t xml:space="preserve">## 9         3 agecode1 </w:t>
      </w:r>
      <w:proofErr w:type="spellStart"/>
      <w:r>
        <w:rPr>
          <w:rStyle w:val="VerbatimChar"/>
        </w:rPr>
        <w:t>Std_t_KL</w:t>
      </w:r>
      <w:proofErr w:type="spellEnd"/>
      <w:r>
        <w:rPr>
          <w:rStyle w:val="VerbatimChar"/>
        </w:rPr>
        <w:t xml:space="preserve">   0.987            1</w:t>
      </w:r>
    </w:p>
    <w:p w14:paraId="25EB0DCE" w14:textId="5E95187C" w:rsidR="00270F53" w:rsidRDefault="001661D1" w:rsidP="00487FE0">
      <w:pPr>
        <w:pStyle w:val="Heading3"/>
      </w:pPr>
      <w:bookmarkStart w:id="43" w:name="_Toc124596041"/>
      <w:r>
        <w:t xml:space="preserve">Step 8: </w:t>
      </w:r>
      <w:proofErr w:type="spellStart"/>
      <w:r w:rsidR="00C23B96">
        <w:t>Visualise</w:t>
      </w:r>
      <w:proofErr w:type="spellEnd"/>
      <w:r>
        <w:t xml:space="preserve"> the distance metrics</w:t>
      </w:r>
      <w:bookmarkEnd w:id="43"/>
    </w:p>
    <w:p w14:paraId="457D5F51" w14:textId="77777777" w:rsidR="00270F53" w:rsidRDefault="001661D1">
      <w:pPr>
        <w:pStyle w:val="SourceCode"/>
      </w:pPr>
      <w:r>
        <w:rPr>
          <w:rStyle w:val="NormalTok"/>
        </w:rPr>
        <w:t xml:space="preserve">         </w:t>
      </w:r>
      <w:r>
        <w:rPr>
          <w:rStyle w:val="FunctionTok"/>
        </w:rPr>
        <w:t>plot</w:t>
      </w:r>
      <w:r>
        <w:rPr>
          <w:rStyle w:val="NormalTok"/>
        </w:rPr>
        <w:t>(p)</w:t>
      </w:r>
    </w:p>
    <w:p w14:paraId="75BE8B34" w14:textId="77777777" w:rsidR="00270F53" w:rsidRDefault="001661D1">
      <w:pPr>
        <w:pStyle w:val="FirstParagraph"/>
      </w:pPr>
      <w:r>
        <w:rPr>
          <w:noProof/>
          <w:lang w:val="en-GB" w:eastAsia="en-GB" w:bidi="he-IL"/>
        </w:rPr>
        <w:lastRenderedPageBreak/>
        <w:drawing>
          <wp:inline distT="0" distB="0" distL="0" distR="0" wp14:anchorId="28E61A80" wp14:editId="1E936044">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User_Manual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26C740E" w14:textId="77777777" w:rsidR="00800E79" w:rsidRDefault="00800E79" w:rsidP="000716F7">
      <w:pPr>
        <w:pStyle w:val="BodyText"/>
      </w:pPr>
      <w:bookmarkStart w:id="44" w:name="running-3b_r-indicator.r"/>
      <w:bookmarkEnd w:id="34"/>
    </w:p>
    <w:p w14:paraId="29EF2F7F" w14:textId="46CA38A9" w:rsidR="00270F53" w:rsidRDefault="009B0D92" w:rsidP="00543610">
      <w:pPr>
        <w:pStyle w:val="Heading2"/>
      </w:pPr>
      <w:bookmarkStart w:id="45" w:name="_Toc124596042"/>
      <w:r>
        <w:t>3.</w:t>
      </w:r>
      <w:r w:rsidR="00FB2F81">
        <w:t>5</w:t>
      </w:r>
      <w:r>
        <w:t xml:space="preserve"> </w:t>
      </w:r>
      <w:r w:rsidR="001661D1">
        <w:t>RUNNING 3B_R-</w:t>
      </w:r>
      <w:proofErr w:type="gramStart"/>
      <w:r w:rsidR="001661D1">
        <w:t>indicator.R</w:t>
      </w:r>
      <w:bookmarkEnd w:id="45"/>
      <w:proofErr w:type="gramEnd"/>
    </w:p>
    <w:p w14:paraId="5092B78B" w14:textId="77777777" w:rsidR="00537896" w:rsidRDefault="00537896" w:rsidP="00537896">
      <w:pPr>
        <w:pStyle w:val="FirstParagraph"/>
      </w:pPr>
      <w:r>
        <w:t xml:space="preserve">The file computes the overall R-indicator. Users can also proceed with computing </w:t>
      </w:r>
      <w:r>
        <w:rPr>
          <w:b/>
          <w:bCs/>
        </w:rPr>
        <w:t>partial</w:t>
      </w:r>
      <w:r>
        <w:t xml:space="preserve"> R-indicators by category level, and variable level. The procedure can be computationally extensive. This is noted in the relevant section, so that users can allow some time to execute the code.</w:t>
      </w:r>
    </w:p>
    <w:p w14:paraId="27981CE6" w14:textId="3ACA4FD5" w:rsidR="00537896" w:rsidRDefault="00537896" w:rsidP="00537896">
      <w:pPr>
        <w:pStyle w:val="BodyText"/>
      </w:pPr>
      <w:r>
        <w:t xml:space="preserve">On this example, we will prepare the sample and population distributions and calculate an R-indicator for 5 variables: geog1 (6), sex (2), agecode1 (14) and eth_cod5 (5) and </w:t>
      </w:r>
      <w:proofErr w:type="spellStart"/>
      <w:r>
        <w:t>econg</w:t>
      </w:r>
      <w:proofErr w:type="spellEnd"/>
      <w:r>
        <w:t xml:space="preserve"> (3). </w:t>
      </w:r>
    </w:p>
    <w:p w14:paraId="11996F63" w14:textId="77777777" w:rsidR="00537896" w:rsidRDefault="00537896" w:rsidP="00537896">
      <w:pPr>
        <w:pStyle w:val="BodyText"/>
      </w:pPr>
      <w:r>
        <w:t>As part of administrative data preparation, each of the variables should have their categories numbered 1,2,3…. We will use these numbers instead of the original names of the categories because it will enable us to do loops through the data. This is to facilitate building design matrix using dummy variables.</w:t>
      </w:r>
    </w:p>
    <w:p w14:paraId="4652D58C" w14:textId="77777777" w:rsidR="00537896" w:rsidRDefault="00537896" w:rsidP="00537896">
      <w:pPr>
        <w:pStyle w:val="BodyText"/>
      </w:pPr>
      <w:r>
        <w:t>Along with administrative data, we also need benchmark data from Census. Assuming users have no access to Census data, we replace Census with weighted sample counts. The auxiliary data file contains these weighted sample counts.</w:t>
      </w:r>
    </w:p>
    <w:p w14:paraId="72D7389E" w14:textId="372ED45E" w:rsidR="00537896" w:rsidRDefault="00537896" w:rsidP="00537896">
      <w:pPr>
        <w:pStyle w:val="BodyText"/>
      </w:pPr>
      <w:r>
        <w:t xml:space="preserve">As such, we will read in both administrative and auxiliary data files separately and compute R-indicators using matrix syntax in R. Due to the complexity of the procedure, we provide defined functions that users can execute with ease in practice. Users can consult </w:t>
      </w:r>
      <w:r>
        <w:rPr>
          <w:rStyle w:val="VerbatimChar"/>
        </w:rPr>
        <w:lastRenderedPageBreak/>
        <w:t>Functions/2_Functions_R-</w:t>
      </w:r>
      <w:proofErr w:type="gramStart"/>
      <w:r>
        <w:rPr>
          <w:rStyle w:val="VerbatimChar"/>
        </w:rPr>
        <w:t>indicators.R</w:t>
      </w:r>
      <w:proofErr w:type="gramEnd"/>
      <w:r>
        <w:t xml:space="preserve"> file for more details on </w:t>
      </w:r>
      <w:r w:rsidR="00247963">
        <w:t xml:space="preserve">the </w:t>
      </w:r>
      <w:r>
        <w:t>algorithm and operationalisation.</w:t>
      </w:r>
    </w:p>
    <w:p w14:paraId="45A400A8" w14:textId="20F8FFDF" w:rsidR="00537896" w:rsidRDefault="00537896" w:rsidP="00966C08">
      <w:pPr>
        <w:pStyle w:val="Heading3"/>
      </w:pPr>
      <w:bookmarkStart w:id="46" w:name="_Toc124312594"/>
      <w:bookmarkStart w:id="47" w:name="_Toc124596043"/>
      <w:r>
        <w:t>Step 1: Prepare</w:t>
      </w:r>
      <w:r w:rsidR="00373810">
        <w:t xml:space="preserve"> an </w:t>
      </w:r>
      <w:proofErr w:type="gramStart"/>
      <w:r w:rsidR="00373810">
        <w:t>Auxiliary</w:t>
      </w:r>
      <w:proofErr w:type="gramEnd"/>
      <w:r w:rsidR="00373810">
        <w:t xml:space="preserve"> </w:t>
      </w:r>
      <w:r w:rsidR="00FC1FE2">
        <w:t xml:space="preserve">data </w:t>
      </w:r>
      <w:bookmarkEnd w:id="46"/>
      <w:r w:rsidR="003E4320">
        <w:t>file</w:t>
      </w:r>
      <w:bookmarkEnd w:id="47"/>
    </w:p>
    <w:p w14:paraId="107A35C6" w14:textId="3AA82051" w:rsidR="00D653D7" w:rsidRPr="00C94AE2" w:rsidRDefault="00373810" w:rsidP="00D653D7">
      <w:pPr>
        <w:pStyle w:val="FirstParagraph"/>
      </w:pPr>
      <w:r>
        <w:t>F</w:t>
      </w:r>
      <w:r w:rsidR="00D653D7">
        <w:t>rom the frequency table generated by using the weighted sample, we will prepare an auxiliary</w:t>
      </w:r>
      <w:r w:rsidR="004F515C">
        <w:t xml:space="preserve"> data</w:t>
      </w:r>
      <w:r w:rsidR="003E4320">
        <w:t xml:space="preserve"> file</w:t>
      </w:r>
      <w:r w:rsidR="00D653D7">
        <w:t xml:space="preserve"> to be used for R-indicator computation procedures. </w:t>
      </w:r>
      <w:r w:rsidR="00211EB2">
        <w:t xml:space="preserve">This auxiliary file is used as benchmark. </w:t>
      </w:r>
      <w:r w:rsidR="00D653D7">
        <w:t>From the previous steps, w</w:t>
      </w:r>
      <w:r w:rsidR="00D653D7" w:rsidRPr="008A1501">
        <w:t>e identified the population size of 1,116,350 (</w:t>
      </w:r>
      <w:proofErr w:type="spellStart"/>
      <w:r w:rsidR="00D653D7" w:rsidRPr="008A1501">
        <w:rPr>
          <w:rStyle w:val="VerbatimChar"/>
        </w:rPr>
        <w:t>popsize</w:t>
      </w:r>
      <w:proofErr w:type="spellEnd"/>
      <w:r w:rsidR="00D653D7" w:rsidRPr="008A1501">
        <w:t xml:space="preserve"> = 1163650)</w:t>
      </w:r>
      <w:r w:rsidR="00D653D7" w:rsidRPr="00302473">
        <w:t xml:space="preserve"> </w:t>
      </w:r>
      <w:r w:rsidR="00D653D7">
        <w:t>from the weighted sample.</w:t>
      </w:r>
    </w:p>
    <w:p w14:paraId="3B6DADBE" w14:textId="33420933" w:rsidR="00D653D7" w:rsidRDefault="00D653D7" w:rsidP="00D653D7">
      <w:pPr>
        <w:pStyle w:val="BodyText"/>
      </w:pPr>
      <w:r>
        <w:t xml:space="preserve">For R-indicator calculations, we need to compute </w:t>
      </w:r>
      <w:proofErr w:type="spellStart"/>
      <w:r>
        <w:rPr>
          <w:rStyle w:val="VerbatimChar"/>
        </w:rPr>
        <w:t>meanpop</w:t>
      </w:r>
      <w:proofErr w:type="spellEnd"/>
      <w:r>
        <w:t xml:space="preserve"> by variables which are </w:t>
      </w:r>
      <w:r>
        <w:rPr>
          <w:rStyle w:val="VerbatimChar"/>
        </w:rPr>
        <w:t>geography</w:t>
      </w:r>
      <w:r>
        <w:t xml:space="preserve">, </w:t>
      </w:r>
      <w:r>
        <w:rPr>
          <w:rStyle w:val="VerbatimChar"/>
        </w:rPr>
        <w:t>sex</w:t>
      </w:r>
      <w:r>
        <w:t xml:space="preserve">, </w:t>
      </w:r>
      <w:r>
        <w:rPr>
          <w:rStyle w:val="VerbatimChar"/>
        </w:rPr>
        <w:t>age groups</w:t>
      </w:r>
      <w:r>
        <w:t xml:space="preserve">, </w:t>
      </w:r>
      <w:r>
        <w:rPr>
          <w:rStyle w:val="VerbatimChar"/>
        </w:rPr>
        <w:t>ethnic groups</w:t>
      </w:r>
      <w:r>
        <w:t xml:space="preserve">, and </w:t>
      </w:r>
      <w:r>
        <w:rPr>
          <w:rStyle w:val="VerbatimChar"/>
        </w:rPr>
        <w:t>economic activity status</w:t>
      </w:r>
      <w:r>
        <w:t xml:space="preserve">. Users can simply run the function, </w:t>
      </w:r>
      <w:proofErr w:type="spellStart"/>
      <w:r w:rsidRPr="00876CE2">
        <w:rPr>
          <w:rFonts w:ascii="Consolas" w:hAnsi="Consolas"/>
        </w:rPr>
        <w:t>fn_meanpop_</w:t>
      </w:r>
      <w:proofErr w:type="gramStart"/>
      <w:r w:rsidRPr="00876CE2">
        <w:rPr>
          <w:rFonts w:ascii="Consolas" w:hAnsi="Consolas"/>
        </w:rPr>
        <w:t>auxiliary</w:t>
      </w:r>
      <w:proofErr w:type="spellEnd"/>
      <w:r w:rsidRPr="00876CE2">
        <w:rPr>
          <w:rFonts w:ascii="Consolas" w:hAnsi="Consolas"/>
        </w:rPr>
        <w:t>(</w:t>
      </w:r>
      <w:proofErr w:type="gramEnd"/>
      <w:r w:rsidRPr="00876CE2">
        <w:rPr>
          <w:rFonts w:ascii="Consolas" w:hAnsi="Consolas"/>
        </w:rPr>
        <w:t>)</w:t>
      </w:r>
      <w:r>
        <w:t xml:space="preserve"> to achieve this goal. </w:t>
      </w:r>
    </w:p>
    <w:p w14:paraId="1D0D5FD3" w14:textId="2A0D3BED" w:rsidR="002246DE" w:rsidRPr="002246DE" w:rsidRDefault="002246DE" w:rsidP="002246DE">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Pr>
          <w:rFonts w:ascii="Consolas" w:eastAsia="Times New Roman" w:hAnsi="Consolas" w:cs="Courier New"/>
          <w:color w:val="1E1E1E"/>
          <w:lang w:val="en-GB" w:eastAsia="en-GB"/>
        </w:rPr>
        <w:t xml:space="preserve"> </w:t>
      </w:r>
      <w:r>
        <w:rPr>
          <w:rFonts w:ascii="Consolas" w:eastAsia="Times New Roman" w:hAnsi="Consolas" w:cs="Courier New"/>
          <w:color w:val="1E1E1E"/>
          <w:lang w:val="en-GB" w:eastAsia="en-GB"/>
        </w:rPr>
        <w:tab/>
      </w:r>
      <w:proofErr w:type="gramStart"/>
      <w:r w:rsidRPr="002246DE">
        <w:rPr>
          <w:rFonts w:ascii="Consolas" w:eastAsia="Times New Roman" w:hAnsi="Consolas" w:cs="Courier New"/>
          <w:color w:val="1E1E1E"/>
          <w:sz w:val="22"/>
          <w:szCs w:val="22"/>
          <w:lang w:val="en-GB" w:eastAsia="en-GB"/>
        </w:rPr>
        <w:t>load(</w:t>
      </w:r>
      <w:proofErr w:type="gramEnd"/>
      <w:r w:rsidRPr="002246DE">
        <w:rPr>
          <w:rFonts w:ascii="Consolas" w:eastAsia="Times New Roman" w:hAnsi="Consolas" w:cs="Courier New"/>
          <w:color w:val="2587D1"/>
          <w:sz w:val="22"/>
          <w:szCs w:val="22"/>
          <w:lang w:val="en-GB" w:eastAsia="en-GB"/>
        </w:rPr>
        <w:t xml:space="preserve">file </w:t>
      </w:r>
      <w:r w:rsidRPr="002246DE">
        <w:rPr>
          <w:rFonts w:ascii="Consolas" w:eastAsia="Times New Roman" w:hAnsi="Consolas" w:cs="Courier New"/>
          <w:color w:val="3E999F"/>
          <w:sz w:val="22"/>
          <w:szCs w:val="22"/>
          <w:lang w:val="en-GB" w:eastAsia="en-GB"/>
        </w:rPr>
        <w:t xml:space="preserve">= </w:t>
      </w:r>
      <w:r w:rsidRPr="002246DE">
        <w:rPr>
          <w:rFonts w:ascii="Consolas" w:eastAsia="Times New Roman" w:hAnsi="Consolas" w:cs="Courier New"/>
          <w:color w:val="8959A8"/>
          <w:sz w:val="22"/>
          <w:szCs w:val="22"/>
          <w:lang w:val="en-GB" w:eastAsia="en-GB"/>
        </w:rPr>
        <w:t>"Output/04-RData/</w:t>
      </w:r>
      <w:proofErr w:type="spellStart"/>
      <w:r w:rsidRPr="002246DE">
        <w:rPr>
          <w:rFonts w:ascii="Consolas" w:eastAsia="Times New Roman" w:hAnsi="Consolas" w:cs="Courier New"/>
          <w:color w:val="8959A8"/>
          <w:sz w:val="22"/>
          <w:szCs w:val="22"/>
          <w:lang w:val="en-GB" w:eastAsia="en-GB"/>
        </w:rPr>
        <w:t>Weightedsample_freq_table.RData</w:t>
      </w:r>
      <w:proofErr w:type="spellEnd"/>
      <w:r w:rsidRPr="002246DE">
        <w:rPr>
          <w:rFonts w:ascii="Consolas" w:eastAsia="Times New Roman" w:hAnsi="Consolas" w:cs="Courier New"/>
          <w:color w:val="8959A8"/>
          <w:sz w:val="22"/>
          <w:szCs w:val="22"/>
          <w:lang w:val="en-GB" w:eastAsia="en-GB"/>
        </w:rPr>
        <w:t>"</w:t>
      </w:r>
      <w:r w:rsidRPr="002246DE">
        <w:rPr>
          <w:rFonts w:ascii="Consolas" w:eastAsia="Times New Roman" w:hAnsi="Consolas" w:cs="Courier New"/>
          <w:color w:val="1E1E1E"/>
          <w:sz w:val="22"/>
          <w:szCs w:val="22"/>
          <w:lang w:val="en-GB" w:eastAsia="en-GB"/>
        </w:rPr>
        <w:t>)</w:t>
      </w:r>
    </w:p>
    <w:p w14:paraId="2521DEB9" w14:textId="58C0CCDC" w:rsidR="002246DE" w:rsidRPr="002246DE" w:rsidRDefault="002246DE" w:rsidP="002246DE">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065361">
        <w:rPr>
          <w:rFonts w:ascii="Consolas" w:eastAsia="Times New Roman" w:hAnsi="Consolas" w:cs="Courier New"/>
          <w:color w:val="1E1E1E"/>
          <w:sz w:val="22"/>
          <w:szCs w:val="22"/>
          <w:lang w:val="en-GB" w:eastAsia="en-GB"/>
        </w:rPr>
        <w:tab/>
      </w:r>
      <w:r w:rsidRPr="002246DE">
        <w:rPr>
          <w:rFonts w:ascii="Consolas" w:eastAsia="Times New Roman" w:hAnsi="Consolas" w:cs="Courier New"/>
          <w:color w:val="1E1E1E"/>
          <w:sz w:val="22"/>
          <w:szCs w:val="22"/>
          <w:lang w:val="en-GB" w:eastAsia="en-GB"/>
        </w:rPr>
        <w:t>load(</w:t>
      </w:r>
      <w:r w:rsidRPr="002246DE">
        <w:rPr>
          <w:rFonts w:ascii="Consolas" w:eastAsia="Times New Roman" w:hAnsi="Consolas" w:cs="Courier New"/>
          <w:color w:val="2587D1"/>
          <w:sz w:val="22"/>
          <w:szCs w:val="22"/>
          <w:lang w:val="en-GB" w:eastAsia="en-GB"/>
        </w:rPr>
        <w:t>file</w:t>
      </w:r>
      <w:r w:rsidRPr="002246DE">
        <w:rPr>
          <w:rFonts w:ascii="Consolas" w:eastAsia="Times New Roman" w:hAnsi="Consolas" w:cs="Courier New"/>
          <w:color w:val="3E999F"/>
          <w:sz w:val="22"/>
          <w:szCs w:val="22"/>
          <w:lang w:val="en-GB" w:eastAsia="en-GB"/>
        </w:rPr>
        <w:t>=</w:t>
      </w:r>
      <w:r w:rsidRPr="002246DE">
        <w:rPr>
          <w:rFonts w:ascii="Consolas" w:eastAsia="Times New Roman" w:hAnsi="Consolas" w:cs="Courier New"/>
          <w:color w:val="8959A8"/>
          <w:sz w:val="22"/>
          <w:szCs w:val="22"/>
          <w:lang w:val="en-GB" w:eastAsia="en-GB"/>
        </w:rPr>
        <w:t>"Output/04-RData/</w:t>
      </w:r>
      <w:proofErr w:type="spellStart"/>
      <w:r w:rsidRPr="002246DE">
        <w:rPr>
          <w:rFonts w:ascii="Consolas" w:eastAsia="Times New Roman" w:hAnsi="Consolas" w:cs="Courier New"/>
          <w:color w:val="8959A8"/>
          <w:sz w:val="22"/>
          <w:szCs w:val="22"/>
          <w:lang w:val="en-GB" w:eastAsia="en-GB"/>
        </w:rPr>
        <w:t>var.RData</w:t>
      </w:r>
      <w:proofErr w:type="spellEnd"/>
      <w:r w:rsidRPr="002246DE">
        <w:rPr>
          <w:rFonts w:ascii="Consolas" w:eastAsia="Times New Roman" w:hAnsi="Consolas" w:cs="Courier New"/>
          <w:color w:val="8959A8"/>
          <w:sz w:val="22"/>
          <w:szCs w:val="22"/>
          <w:lang w:val="en-GB" w:eastAsia="en-GB"/>
        </w:rPr>
        <w:t>"</w:t>
      </w:r>
      <w:r w:rsidRPr="002246DE">
        <w:rPr>
          <w:rFonts w:ascii="Consolas" w:eastAsia="Times New Roman" w:hAnsi="Consolas" w:cs="Courier New"/>
          <w:color w:val="1E1E1E"/>
          <w:sz w:val="22"/>
          <w:szCs w:val="22"/>
          <w:lang w:val="en-GB" w:eastAsia="en-GB"/>
        </w:rPr>
        <w:t>)</w:t>
      </w:r>
    </w:p>
    <w:p w14:paraId="416FFE78" w14:textId="77777777" w:rsidR="002246DE" w:rsidRPr="00065361" w:rsidRDefault="002246DE" w:rsidP="00D653D7">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p>
    <w:p w14:paraId="79AF306E" w14:textId="10C71B53" w:rsidR="00D653D7" w:rsidRPr="00065361" w:rsidRDefault="00D653D7" w:rsidP="00D653D7">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1A2E47">
        <w:rPr>
          <w:rFonts w:ascii="Consolas" w:eastAsia="Times New Roman" w:hAnsi="Consolas" w:cs="Courier New"/>
          <w:color w:val="008000"/>
          <w:sz w:val="22"/>
          <w:szCs w:val="22"/>
          <w:lang w:val="en-GB" w:eastAsia="en-GB"/>
        </w:rPr>
        <w:t xml:space="preserve">  </w:t>
      </w:r>
      <w:r w:rsidRPr="00065361">
        <w:rPr>
          <w:rFonts w:ascii="Consolas" w:eastAsia="Times New Roman" w:hAnsi="Consolas" w:cs="Courier New"/>
          <w:color w:val="008000"/>
          <w:sz w:val="22"/>
          <w:szCs w:val="22"/>
          <w:lang w:val="en-GB" w:eastAsia="en-GB"/>
        </w:rPr>
        <w:tab/>
      </w:r>
      <w:proofErr w:type="spellStart"/>
      <w:r w:rsidRPr="001A2E47">
        <w:rPr>
          <w:rFonts w:ascii="Consolas" w:eastAsia="Times New Roman" w:hAnsi="Consolas" w:cs="Courier New"/>
          <w:b/>
          <w:bCs/>
          <w:color w:val="6497B1"/>
          <w:sz w:val="22"/>
          <w:szCs w:val="22"/>
          <w:lang w:val="en-GB" w:eastAsia="en-GB"/>
        </w:rPr>
        <w:t>fn_meanpop_</w:t>
      </w:r>
      <w:proofErr w:type="gramStart"/>
      <w:r w:rsidRPr="001A2E47">
        <w:rPr>
          <w:rFonts w:ascii="Consolas" w:eastAsia="Times New Roman" w:hAnsi="Consolas" w:cs="Courier New"/>
          <w:b/>
          <w:bCs/>
          <w:color w:val="6497B1"/>
          <w:sz w:val="22"/>
          <w:szCs w:val="22"/>
          <w:lang w:val="en-GB" w:eastAsia="en-GB"/>
        </w:rPr>
        <w:t>auxiliary</w:t>
      </w:r>
      <w:proofErr w:type="spellEnd"/>
      <w:r w:rsidRPr="001A2E47">
        <w:rPr>
          <w:rFonts w:ascii="Consolas" w:eastAsia="Times New Roman" w:hAnsi="Consolas" w:cs="Courier New"/>
          <w:color w:val="1E1E1E"/>
          <w:sz w:val="22"/>
          <w:szCs w:val="22"/>
          <w:lang w:val="en-GB" w:eastAsia="en-GB"/>
        </w:rPr>
        <w:t>(</w:t>
      </w:r>
      <w:proofErr w:type="gramEnd"/>
      <w:r w:rsidRPr="001A2E47">
        <w:rPr>
          <w:rFonts w:ascii="Consolas" w:eastAsia="Times New Roman" w:hAnsi="Consolas" w:cs="Courier New"/>
          <w:color w:val="1E1E1E"/>
          <w:sz w:val="22"/>
          <w:szCs w:val="22"/>
          <w:lang w:val="en-GB" w:eastAsia="en-GB"/>
        </w:rPr>
        <w:t>)</w:t>
      </w:r>
    </w:p>
    <w:p w14:paraId="50E1E711" w14:textId="77777777" w:rsidR="00D653D7" w:rsidRDefault="00D653D7" w:rsidP="00D653D7">
      <w:pPr>
        <w:pStyle w:val="BodyText"/>
      </w:pPr>
      <w:proofErr w:type="spellStart"/>
      <w:r>
        <w:t>Exerpts</w:t>
      </w:r>
      <w:proofErr w:type="spellEnd"/>
      <w:r>
        <w:t xml:space="preserve"> of the function is provided below to aid readers’ understanding.</w:t>
      </w:r>
    </w:p>
    <w:p w14:paraId="056A61CD" w14:textId="77777777" w:rsidR="00D653D7" w:rsidRDefault="00D653D7" w:rsidP="00D653D7">
      <w:pPr>
        <w:pStyle w:val="SourceCode"/>
      </w:pPr>
      <w:r>
        <w:rPr>
          <w:rStyle w:val="NormalTok"/>
        </w:rPr>
        <w:t xml:space="preserve">        </w:t>
      </w:r>
      <w:r>
        <w:rPr>
          <w:rStyle w:val="CommentTok"/>
        </w:rPr>
        <w:t xml:space="preserve"># Compute </w:t>
      </w:r>
      <w:proofErr w:type="spellStart"/>
      <w:r>
        <w:rPr>
          <w:rStyle w:val="CommentTok"/>
        </w:rPr>
        <w:t>meanpop</w:t>
      </w:r>
      <w:proofErr w:type="spellEnd"/>
      <w:r>
        <w:br/>
      </w:r>
      <w:r>
        <w:rPr>
          <w:rStyle w:val="NormalTok"/>
        </w:rPr>
        <w:t xml:space="preserve">        </w:t>
      </w:r>
      <w:proofErr w:type="gramStart"/>
      <w:r>
        <w:rPr>
          <w:rStyle w:val="NormalTok"/>
        </w:rPr>
        <w:t xml:space="preserve">auxiliary  </w:t>
      </w:r>
      <w:r>
        <w:rPr>
          <w:rStyle w:val="OtherTok"/>
        </w:rPr>
        <w:t>&lt;</w:t>
      </w:r>
      <w:proofErr w:type="gramEnd"/>
      <w:r>
        <w:rPr>
          <w:rStyle w:val="OtherTok"/>
        </w:rPr>
        <w:t>-</w:t>
      </w:r>
      <w:r>
        <w:rPr>
          <w:rStyle w:val="NormalTok"/>
        </w:rPr>
        <w:t xml:space="preserve"> </w:t>
      </w:r>
      <w:proofErr w:type="spellStart"/>
      <w:r>
        <w:rPr>
          <w:rStyle w:val="NormalTok"/>
        </w:rPr>
        <w:t>freq_table</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oneway</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(by1)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meanpop</w:t>
      </w:r>
      <w:proofErr w:type="spellEnd"/>
      <w:r>
        <w:rPr>
          <w:rStyle w:val="AttributeTok"/>
        </w:rPr>
        <w:t xml:space="preserve"> =</w:t>
      </w:r>
      <w:r>
        <w:rPr>
          <w:rStyle w:val="NormalTok"/>
        </w:rPr>
        <w:t xml:space="preserve"> n </w:t>
      </w:r>
      <w:r>
        <w:rPr>
          <w:rStyle w:val="SpecialCharTok"/>
        </w:rPr>
        <w:t>/</w:t>
      </w:r>
      <w:r>
        <w:rPr>
          <w:rStyle w:val="NormalTok"/>
        </w:rPr>
        <w:t xml:space="preserve"> </w:t>
      </w:r>
      <w:proofErr w:type="spellStart"/>
      <w:r>
        <w:rPr>
          <w:rStyle w:val="NormalTok"/>
        </w:rPr>
        <w:t>popsize</w:t>
      </w:r>
      <w:proofErr w:type="spellEnd"/>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(seq, </w:t>
      </w:r>
      <w:r>
        <w:rPr>
          <w:rStyle w:val="AttributeTok"/>
        </w:rPr>
        <w:t>count =</w:t>
      </w:r>
      <w:r>
        <w:rPr>
          <w:rStyle w:val="NormalTok"/>
        </w:rPr>
        <w:t xml:space="preserve"> n, by1,</w:t>
      </w:r>
      <w:r>
        <w:br/>
      </w:r>
      <w:r>
        <w:rPr>
          <w:rStyle w:val="NormalTok"/>
        </w:rPr>
        <w:t xml:space="preserve">                   v, by2, </w:t>
      </w:r>
      <w:proofErr w:type="spellStart"/>
      <w:r>
        <w:rPr>
          <w:rStyle w:val="NormalTok"/>
        </w:rPr>
        <w:t>meanpop</w:t>
      </w:r>
      <w:proofErr w:type="spellEnd"/>
      <w:r>
        <w:rPr>
          <w:rStyle w:val="NormalTok"/>
        </w:rPr>
        <w:t>, raw_n)</w:t>
      </w:r>
    </w:p>
    <w:p w14:paraId="5D36BB28" w14:textId="77777777" w:rsidR="00D653D7" w:rsidRDefault="00D653D7" w:rsidP="00D653D7">
      <w:pPr>
        <w:pStyle w:val="FirstParagraph"/>
      </w:pPr>
      <w:r>
        <w:t xml:space="preserve">We first remove two-way and keep the one-way frequency table only. Then, by variable-level (indicated by the variable, </w:t>
      </w:r>
      <w:r>
        <w:rPr>
          <w:rStyle w:val="VerbatimChar"/>
        </w:rPr>
        <w:t>by1)</w:t>
      </w:r>
      <w:r>
        <w:t xml:space="preserve">, we compute </w:t>
      </w:r>
      <w:proofErr w:type="spellStart"/>
      <w:r>
        <w:rPr>
          <w:rStyle w:val="VerbatimChar"/>
        </w:rPr>
        <w:t>meanpop</w:t>
      </w:r>
      <w:proofErr w:type="spellEnd"/>
      <w:r>
        <w:t xml:space="preserve">. As seen before, the count of each category is stored in </w:t>
      </w:r>
      <w:r>
        <w:rPr>
          <w:rStyle w:val="VerbatimChar"/>
        </w:rPr>
        <w:t>n</w:t>
      </w:r>
      <w:r>
        <w:t xml:space="preserve">. The </w:t>
      </w:r>
      <w:proofErr w:type="spellStart"/>
      <w:r>
        <w:rPr>
          <w:rStyle w:val="VerbatimChar"/>
        </w:rPr>
        <w:t>meanpop</w:t>
      </w:r>
      <w:proofErr w:type="spellEnd"/>
      <w:r>
        <w:t xml:space="preserve"> is obtained by dividing </w:t>
      </w:r>
      <w:r>
        <w:rPr>
          <w:rStyle w:val="VerbatimChar"/>
        </w:rPr>
        <w:t>n</w:t>
      </w:r>
      <w:r>
        <w:t xml:space="preserve"> by </w:t>
      </w:r>
      <w:proofErr w:type="spellStart"/>
      <w:r>
        <w:rPr>
          <w:rStyle w:val="VerbatimChar"/>
        </w:rPr>
        <w:t>popsize</w:t>
      </w:r>
      <w:proofErr w:type="spellEnd"/>
      <w:r>
        <w:t xml:space="preserve">. For example, the value of </w:t>
      </w:r>
      <w:proofErr w:type="spellStart"/>
      <w:r>
        <w:rPr>
          <w:b/>
          <w:bCs/>
        </w:rPr>
        <w:t>meanpop</w:t>
      </w:r>
      <w:proofErr w:type="spellEnd"/>
      <w:r>
        <w:t xml:space="preserve"> for first category of </w:t>
      </w:r>
      <w:r>
        <w:rPr>
          <w:rStyle w:val="VerbatimChar"/>
        </w:rPr>
        <w:t>geog1</w:t>
      </w:r>
      <w:r>
        <w:t xml:space="preserve"> is calculated as </w:t>
      </w:r>
      <w:r>
        <w:rPr>
          <w:rStyle w:val="VerbatimChar"/>
        </w:rPr>
        <w:t>113250/1163650 = 0.0973</w:t>
      </w:r>
      <w:r>
        <w:t xml:space="preserve">, and the second category of </w:t>
      </w:r>
      <w:r>
        <w:rPr>
          <w:rStyle w:val="VerbatimChar"/>
        </w:rPr>
        <w:t>geog1</w:t>
      </w:r>
      <w:r>
        <w:t xml:space="preserve"> is </w:t>
      </w:r>
      <w:r>
        <w:rPr>
          <w:rStyle w:val="VerbatimChar"/>
        </w:rPr>
        <w:t>148400/1163650 = 0.1275</w:t>
      </w:r>
      <w:r>
        <w:t xml:space="preserve"> and so on.</w:t>
      </w:r>
    </w:p>
    <w:p w14:paraId="599E1E19" w14:textId="67E21805" w:rsidR="00D653D7" w:rsidRDefault="00D653D7" w:rsidP="00D653D7">
      <w:pPr>
        <w:pStyle w:val="BodyText"/>
      </w:pPr>
      <w:r>
        <w:t xml:space="preserve">Let’s look at the </w:t>
      </w:r>
      <w:r w:rsidR="00A12596">
        <w:t xml:space="preserve">intermediate </w:t>
      </w:r>
      <w:r>
        <w:t>Auxiliary</w:t>
      </w:r>
      <w:r w:rsidR="000D629E">
        <w:t xml:space="preserve"> data.</w:t>
      </w:r>
      <w:r w:rsidR="00ED201C">
        <w:t xml:space="preserve"> We can see the count of each variable (</w:t>
      </w:r>
      <w:r w:rsidR="00ED201C">
        <w:rPr>
          <w:rStyle w:val="VerbatimChar"/>
        </w:rPr>
        <w:t>by1</w:t>
      </w:r>
      <w:r w:rsidR="00ED201C">
        <w:t>) and the sub-category (</w:t>
      </w:r>
      <w:r w:rsidR="00ED201C">
        <w:rPr>
          <w:rStyle w:val="VerbatimChar"/>
        </w:rPr>
        <w:t>by2</w:t>
      </w:r>
      <w:r w:rsidR="00ED201C">
        <w:t>)</w:t>
      </w:r>
      <w:r w:rsidR="004F5917">
        <w:t xml:space="preserve"> for five variables.</w:t>
      </w:r>
      <w:r w:rsidR="00DB44CB">
        <w:t xml:space="preserve"> The population size is indicated as </w:t>
      </w:r>
      <w:r w:rsidR="00DB44CB">
        <w:rPr>
          <w:rStyle w:val="VerbatimChar"/>
        </w:rPr>
        <w:t>1163560</w:t>
      </w:r>
      <w:r w:rsidR="00DB44CB">
        <w:t xml:space="preserve"> (shown in the first row, under </w:t>
      </w:r>
      <w:r w:rsidR="00DB44CB">
        <w:rPr>
          <w:rStyle w:val="VerbatimChar"/>
        </w:rPr>
        <w:t>count</w:t>
      </w:r>
      <w:r w:rsidR="00DB44CB">
        <w:t xml:space="preserve"> column).</w:t>
      </w:r>
      <w:r w:rsidR="00BA7219">
        <w:t xml:space="preserve"> </w:t>
      </w:r>
    </w:p>
    <w:p w14:paraId="21F5819F" w14:textId="77777777" w:rsidR="00D653D7" w:rsidRDefault="00D653D7" w:rsidP="00D653D7">
      <w:pPr>
        <w:pStyle w:val="SourceCode"/>
      </w:pPr>
      <w:r>
        <w:rPr>
          <w:rStyle w:val="NormalTok"/>
        </w:rPr>
        <w:t xml:space="preserve">        </w:t>
      </w:r>
      <w:r>
        <w:rPr>
          <w:rStyle w:val="FunctionTok"/>
        </w:rPr>
        <w:t>print</w:t>
      </w:r>
      <w:r>
        <w:rPr>
          <w:rStyle w:val="NormalTok"/>
        </w:rPr>
        <w:t>(auxiliary)</w:t>
      </w:r>
    </w:p>
    <w:p w14:paraId="627A70C0" w14:textId="77777777" w:rsidR="00D653D7" w:rsidRDefault="00D653D7" w:rsidP="00D653D7">
      <w:pPr>
        <w:pStyle w:val="SourceCode"/>
      </w:pPr>
      <w:r>
        <w:rPr>
          <w:rStyle w:val="VerbatimChar"/>
        </w:rPr>
        <w:t xml:space="preserve">##    seq   count       by1 v by2     </w:t>
      </w:r>
      <w:proofErr w:type="spellStart"/>
      <w:r>
        <w:rPr>
          <w:rStyle w:val="VerbatimChar"/>
        </w:rPr>
        <w:t>meanpop</w:t>
      </w:r>
      <w:proofErr w:type="spellEnd"/>
      <w:r>
        <w:rPr>
          <w:rStyle w:val="VerbatimChar"/>
        </w:rPr>
        <w:t xml:space="preserve"> </w:t>
      </w:r>
      <w:proofErr w:type="spellStart"/>
      <w:r>
        <w:rPr>
          <w:rStyle w:val="VerbatimChar"/>
        </w:rPr>
        <w:t>raw_n</w:t>
      </w:r>
      <w:proofErr w:type="spellEnd"/>
      <w:r>
        <w:rPr>
          <w:rStyle w:val="VerbatimChar"/>
        </w:rPr>
        <w:t xml:space="preserve">     type</w:t>
      </w:r>
      <w:r>
        <w:br/>
      </w:r>
      <w:r>
        <w:rPr>
          <w:rStyle w:val="VerbatimChar"/>
        </w:rPr>
        <w:t xml:space="preserve">## 1    1 1163650     total 0  00 1.000000000     0 </w:t>
      </w:r>
      <w:proofErr w:type="spellStart"/>
      <w:r>
        <w:rPr>
          <w:rStyle w:val="VerbatimChar"/>
        </w:rPr>
        <w:t>wtsample</w:t>
      </w:r>
      <w:proofErr w:type="spellEnd"/>
      <w:r>
        <w:br/>
      </w:r>
      <w:r>
        <w:rPr>
          <w:rStyle w:val="VerbatimChar"/>
        </w:rPr>
        <w:t xml:space="preserve">## 2    2  113250     geog1 1  01 0.097323078  2265 </w:t>
      </w:r>
      <w:proofErr w:type="spellStart"/>
      <w:r>
        <w:rPr>
          <w:rStyle w:val="VerbatimChar"/>
        </w:rPr>
        <w:t>wtsample</w:t>
      </w:r>
      <w:proofErr w:type="spellEnd"/>
      <w:r>
        <w:br/>
      </w:r>
      <w:r>
        <w:rPr>
          <w:rStyle w:val="VerbatimChar"/>
        </w:rPr>
        <w:t xml:space="preserve">## 3    3  148400     geog1 1  02 0.127529756  2968 </w:t>
      </w:r>
      <w:proofErr w:type="spellStart"/>
      <w:r>
        <w:rPr>
          <w:rStyle w:val="VerbatimChar"/>
        </w:rPr>
        <w:t>wtsample</w:t>
      </w:r>
      <w:proofErr w:type="spellEnd"/>
      <w:r>
        <w:br/>
      </w:r>
      <w:r>
        <w:rPr>
          <w:rStyle w:val="VerbatimChar"/>
        </w:rPr>
        <w:t xml:space="preserve">## 4    4  137450     geog1 1  03 0.118119710  2749 </w:t>
      </w:r>
      <w:proofErr w:type="spellStart"/>
      <w:r>
        <w:rPr>
          <w:rStyle w:val="VerbatimChar"/>
        </w:rPr>
        <w:t>wtsample</w:t>
      </w:r>
      <w:proofErr w:type="spellEnd"/>
      <w:r>
        <w:br/>
      </w:r>
      <w:r>
        <w:rPr>
          <w:rStyle w:val="VerbatimChar"/>
        </w:rPr>
        <w:t xml:space="preserve">## 5    5  175100     geog1 1  04 0.150474799  3502 </w:t>
      </w:r>
      <w:proofErr w:type="spellStart"/>
      <w:r>
        <w:rPr>
          <w:rStyle w:val="VerbatimChar"/>
        </w:rPr>
        <w:t>wtsample</w:t>
      </w:r>
      <w:proofErr w:type="spellEnd"/>
      <w:r>
        <w:br/>
      </w:r>
      <w:r>
        <w:rPr>
          <w:rStyle w:val="VerbatimChar"/>
        </w:rPr>
        <w:t xml:space="preserve">## 6    6   92300     geog1 1  05 0.079319383  1846 </w:t>
      </w:r>
      <w:proofErr w:type="spellStart"/>
      <w:r>
        <w:rPr>
          <w:rStyle w:val="VerbatimChar"/>
        </w:rPr>
        <w:t>wtsample</w:t>
      </w:r>
      <w:proofErr w:type="spellEnd"/>
      <w:r>
        <w:br/>
      </w:r>
      <w:r>
        <w:rPr>
          <w:rStyle w:val="VerbatimChar"/>
        </w:rPr>
        <w:t xml:space="preserve">## 7    7  497150     geog1 1  06 0.427233275  9943 </w:t>
      </w:r>
      <w:proofErr w:type="spellStart"/>
      <w:r>
        <w:rPr>
          <w:rStyle w:val="VerbatimChar"/>
        </w:rPr>
        <w:t>wtsample</w:t>
      </w:r>
      <w:proofErr w:type="spellEnd"/>
      <w:r>
        <w:br/>
      </w:r>
      <w:r>
        <w:rPr>
          <w:rStyle w:val="VerbatimChar"/>
        </w:rPr>
        <w:lastRenderedPageBreak/>
        <w:t xml:space="preserve">## 8    8  565350       sex 2  01 0.485841963 11307 </w:t>
      </w:r>
      <w:proofErr w:type="spellStart"/>
      <w:r>
        <w:rPr>
          <w:rStyle w:val="VerbatimChar"/>
        </w:rPr>
        <w:t>wtsample</w:t>
      </w:r>
      <w:proofErr w:type="spellEnd"/>
      <w:r>
        <w:br/>
      </w:r>
      <w:r>
        <w:rPr>
          <w:rStyle w:val="VerbatimChar"/>
        </w:rPr>
        <w:t xml:space="preserve">## 9    9  598300       sex 2  02 0.514158037 11966 </w:t>
      </w:r>
      <w:proofErr w:type="spellStart"/>
      <w:r>
        <w:rPr>
          <w:rStyle w:val="VerbatimChar"/>
        </w:rPr>
        <w:t>wtsample</w:t>
      </w:r>
      <w:proofErr w:type="spellEnd"/>
      <w:r>
        <w:br/>
      </w:r>
      <w:r>
        <w:rPr>
          <w:rStyle w:val="VerbatimChar"/>
        </w:rPr>
        <w:t xml:space="preserve">## 10  10   84600  agecode1 3  01 0.072702273  1692 </w:t>
      </w:r>
      <w:proofErr w:type="spellStart"/>
      <w:r>
        <w:rPr>
          <w:rStyle w:val="VerbatimChar"/>
        </w:rPr>
        <w:t>wtsample</w:t>
      </w:r>
      <w:proofErr w:type="spellEnd"/>
      <w:r>
        <w:br/>
      </w:r>
      <w:r>
        <w:rPr>
          <w:rStyle w:val="VerbatimChar"/>
        </w:rPr>
        <w:t xml:space="preserve">## 11  11   93300  agecode1 3  02 0.080178748  1866 </w:t>
      </w:r>
      <w:proofErr w:type="spellStart"/>
      <w:r>
        <w:rPr>
          <w:rStyle w:val="VerbatimChar"/>
        </w:rPr>
        <w:t>wtsample</w:t>
      </w:r>
      <w:proofErr w:type="spellEnd"/>
      <w:r>
        <w:br/>
      </w:r>
      <w:r>
        <w:rPr>
          <w:rStyle w:val="VerbatimChar"/>
        </w:rPr>
        <w:t xml:space="preserve">## 12  12  111200  agecode1 3  03 0.095561380  2224 </w:t>
      </w:r>
      <w:proofErr w:type="spellStart"/>
      <w:r>
        <w:rPr>
          <w:rStyle w:val="VerbatimChar"/>
        </w:rPr>
        <w:t>wtsample</w:t>
      </w:r>
      <w:proofErr w:type="spellEnd"/>
      <w:r>
        <w:br/>
      </w:r>
      <w:r>
        <w:rPr>
          <w:rStyle w:val="VerbatimChar"/>
        </w:rPr>
        <w:t xml:space="preserve">## 13  13  124250  agecode1 3  04 0.106776092  2485 </w:t>
      </w:r>
      <w:proofErr w:type="spellStart"/>
      <w:r>
        <w:rPr>
          <w:rStyle w:val="VerbatimChar"/>
        </w:rPr>
        <w:t>wtsample</w:t>
      </w:r>
      <w:proofErr w:type="spellEnd"/>
      <w:r>
        <w:br/>
      </w:r>
      <w:r>
        <w:rPr>
          <w:rStyle w:val="VerbatimChar"/>
        </w:rPr>
        <w:t xml:space="preserve">## 14  14  118200  agecode1 3  05 0.101576935  2364 </w:t>
      </w:r>
      <w:proofErr w:type="spellStart"/>
      <w:r>
        <w:rPr>
          <w:rStyle w:val="VerbatimChar"/>
        </w:rPr>
        <w:t>wtsample</w:t>
      </w:r>
      <w:proofErr w:type="spellEnd"/>
      <w:r>
        <w:br/>
      </w:r>
      <w:r>
        <w:rPr>
          <w:rStyle w:val="VerbatimChar"/>
        </w:rPr>
        <w:t xml:space="preserve">## 15  15   99950  agecode1 3  06 0.085893525  1999 </w:t>
      </w:r>
      <w:proofErr w:type="spellStart"/>
      <w:r>
        <w:rPr>
          <w:rStyle w:val="VerbatimChar"/>
        </w:rPr>
        <w:t>wtsample</w:t>
      </w:r>
      <w:proofErr w:type="spellEnd"/>
      <w:r>
        <w:br/>
      </w:r>
      <w:r>
        <w:rPr>
          <w:rStyle w:val="VerbatimChar"/>
        </w:rPr>
        <w:t xml:space="preserve">## 16  16   95800  agecode1 3  07 0.082327160  1916 </w:t>
      </w:r>
      <w:proofErr w:type="spellStart"/>
      <w:r>
        <w:rPr>
          <w:rStyle w:val="VerbatimChar"/>
        </w:rPr>
        <w:t>wtsample</w:t>
      </w:r>
      <w:proofErr w:type="spellEnd"/>
      <w:r>
        <w:br/>
      </w:r>
      <w:r>
        <w:rPr>
          <w:rStyle w:val="VerbatimChar"/>
        </w:rPr>
        <w:t xml:space="preserve">## 17  17   95600  agecode1 3  08 0.082155287  1912 </w:t>
      </w:r>
      <w:proofErr w:type="spellStart"/>
      <w:r>
        <w:rPr>
          <w:rStyle w:val="VerbatimChar"/>
        </w:rPr>
        <w:t>wtsample</w:t>
      </w:r>
      <w:proofErr w:type="spellEnd"/>
      <w:r>
        <w:br/>
      </w:r>
      <w:r>
        <w:rPr>
          <w:rStyle w:val="VerbatimChar"/>
        </w:rPr>
        <w:t xml:space="preserve">## 18  18   78450  agecode1 3  09 0.067417179  1569 </w:t>
      </w:r>
      <w:proofErr w:type="spellStart"/>
      <w:r>
        <w:rPr>
          <w:rStyle w:val="VerbatimChar"/>
        </w:rPr>
        <w:t>wtsample</w:t>
      </w:r>
      <w:proofErr w:type="spellEnd"/>
      <w:r>
        <w:br/>
      </w:r>
      <w:r>
        <w:rPr>
          <w:rStyle w:val="VerbatimChar"/>
        </w:rPr>
        <w:t xml:space="preserve">## 19  19   67600  agecode1 3  10 0.058093069  1352 </w:t>
      </w:r>
      <w:proofErr w:type="spellStart"/>
      <w:r>
        <w:rPr>
          <w:rStyle w:val="VerbatimChar"/>
        </w:rPr>
        <w:t>wtsample</w:t>
      </w:r>
      <w:proofErr w:type="spellEnd"/>
      <w:r>
        <w:br/>
      </w:r>
      <w:r>
        <w:rPr>
          <w:rStyle w:val="VerbatimChar"/>
        </w:rPr>
        <w:t xml:space="preserve">## 20  20   57950  agecode1 3  11 0.049800198  1159 </w:t>
      </w:r>
      <w:proofErr w:type="spellStart"/>
      <w:r>
        <w:rPr>
          <w:rStyle w:val="VerbatimChar"/>
        </w:rPr>
        <w:t>wtsample</w:t>
      </w:r>
      <w:proofErr w:type="spellEnd"/>
      <w:r>
        <w:br/>
      </w:r>
      <w:r>
        <w:rPr>
          <w:rStyle w:val="VerbatimChar"/>
        </w:rPr>
        <w:t xml:space="preserve">## 21  21   50650  agecode1 3  12 0.043526834  1013 </w:t>
      </w:r>
      <w:proofErr w:type="spellStart"/>
      <w:r>
        <w:rPr>
          <w:rStyle w:val="VerbatimChar"/>
        </w:rPr>
        <w:t>wtsample</w:t>
      </w:r>
      <w:proofErr w:type="spellEnd"/>
      <w:r>
        <w:br/>
      </w:r>
      <w:r>
        <w:rPr>
          <w:rStyle w:val="VerbatimChar"/>
        </w:rPr>
        <w:t xml:space="preserve">## 22  22   42250  agecode1 3  13 0.036308168   845 </w:t>
      </w:r>
      <w:proofErr w:type="spellStart"/>
      <w:r>
        <w:rPr>
          <w:rStyle w:val="VerbatimChar"/>
        </w:rPr>
        <w:t>wtsample</w:t>
      </w:r>
      <w:proofErr w:type="spellEnd"/>
      <w:r>
        <w:br/>
      </w:r>
      <w:r>
        <w:rPr>
          <w:rStyle w:val="VerbatimChar"/>
        </w:rPr>
        <w:t xml:space="preserve">## 23  23   43850  agecode1 3  14 0.037683152   877 </w:t>
      </w:r>
      <w:proofErr w:type="spellStart"/>
      <w:r>
        <w:rPr>
          <w:rStyle w:val="VerbatimChar"/>
        </w:rPr>
        <w:t>wtsample</w:t>
      </w:r>
      <w:proofErr w:type="spellEnd"/>
      <w:r>
        <w:br/>
      </w:r>
      <w:r>
        <w:rPr>
          <w:rStyle w:val="VerbatimChar"/>
        </w:rPr>
        <w:t xml:space="preserve">## 24  24 1083250 eth_code5 4  01 0.930907060 21665 </w:t>
      </w:r>
      <w:proofErr w:type="spellStart"/>
      <w:r>
        <w:rPr>
          <w:rStyle w:val="VerbatimChar"/>
        </w:rPr>
        <w:t>wtsample</w:t>
      </w:r>
      <w:proofErr w:type="spellEnd"/>
      <w:r>
        <w:br/>
      </w:r>
      <w:r>
        <w:rPr>
          <w:rStyle w:val="VerbatimChar"/>
        </w:rPr>
        <w:t xml:space="preserve">## 25  25   10450 eth_code5 4  02 0.008980364   209 </w:t>
      </w:r>
      <w:proofErr w:type="spellStart"/>
      <w:r>
        <w:rPr>
          <w:rStyle w:val="VerbatimChar"/>
        </w:rPr>
        <w:t>wtsample</w:t>
      </w:r>
      <w:proofErr w:type="spellEnd"/>
      <w:r>
        <w:br/>
      </w:r>
      <w:r>
        <w:rPr>
          <w:rStyle w:val="VerbatimChar"/>
        </w:rPr>
        <w:t xml:space="preserve">## 26  26   45600 eth_code5 4  03 0.039187041   912 </w:t>
      </w:r>
      <w:proofErr w:type="spellStart"/>
      <w:r>
        <w:rPr>
          <w:rStyle w:val="VerbatimChar"/>
        </w:rPr>
        <w:t>wtsample</w:t>
      </w:r>
      <w:proofErr w:type="spellEnd"/>
      <w:r>
        <w:br/>
      </w:r>
      <w:r>
        <w:rPr>
          <w:rStyle w:val="VerbatimChar"/>
        </w:rPr>
        <w:t xml:space="preserve">## 27  27   16300 eth_code5 4  04 0.014007648   326 </w:t>
      </w:r>
      <w:proofErr w:type="spellStart"/>
      <w:r>
        <w:rPr>
          <w:rStyle w:val="VerbatimChar"/>
        </w:rPr>
        <w:t>wtsample</w:t>
      </w:r>
      <w:proofErr w:type="spellEnd"/>
      <w:r>
        <w:br/>
      </w:r>
      <w:r>
        <w:rPr>
          <w:rStyle w:val="VerbatimChar"/>
        </w:rPr>
        <w:t xml:space="preserve">## 28  28    8050 eth_code5 4  05 0.006917888   161 </w:t>
      </w:r>
      <w:proofErr w:type="spellStart"/>
      <w:r>
        <w:rPr>
          <w:rStyle w:val="VerbatimChar"/>
        </w:rPr>
        <w:t>wtsample</w:t>
      </w:r>
      <w:proofErr w:type="spellEnd"/>
      <w:r>
        <w:br/>
      </w:r>
      <w:r>
        <w:rPr>
          <w:rStyle w:val="VerbatimChar"/>
        </w:rPr>
        <w:t xml:space="preserve">## 29  29  691300     </w:t>
      </w:r>
      <w:proofErr w:type="spellStart"/>
      <w:r>
        <w:rPr>
          <w:rStyle w:val="VerbatimChar"/>
        </w:rPr>
        <w:t>econg</w:t>
      </w:r>
      <w:proofErr w:type="spellEnd"/>
      <w:r>
        <w:rPr>
          <w:rStyle w:val="VerbatimChar"/>
        </w:rPr>
        <w:t xml:space="preserve"> 5  01 0.594078976 13826 </w:t>
      </w:r>
      <w:proofErr w:type="spellStart"/>
      <w:r>
        <w:rPr>
          <w:rStyle w:val="VerbatimChar"/>
        </w:rPr>
        <w:t>wtsample</w:t>
      </w:r>
      <w:proofErr w:type="spellEnd"/>
      <w:r>
        <w:br/>
      </w:r>
      <w:r>
        <w:rPr>
          <w:rStyle w:val="VerbatimChar"/>
        </w:rPr>
        <w:t xml:space="preserve">## 30  30   28250     </w:t>
      </w:r>
      <w:proofErr w:type="spellStart"/>
      <w:r>
        <w:rPr>
          <w:rStyle w:val="VerbatimChar"/>
        </w:rPr>
        <w:t>econg</w:t>
      </w:r>
      <w:proofErr w:type="spellEnd"/>
      <w:r>
        <w:rPr>
          <w:rStyle w:val="VerbatimChar"/>
        </w:rPr>
        <w:t xml:space="preserve"> 5  02 0.024277059   565 </w:t>
      </w:r>
      <w:proofErr w:type="spellStart"/>
      <w:r>
        <w:rPr>
          <w:rStyle w:val="VerbatimChar"/>
        </w:rPr>
        <w:t>wtsample</w:t>
      </w:r>
      <w:proofErr w:type="spellEnd"/>
      <w:r>
        <w:br/>
      </w:r>
      <w:r>
        <w:rPr>
          <w:rStyle w:val="VerbatimChar"/>
        </w:rPr>
        <w:t xml:space="preserve">## 31  31  444100     </w:t>
      </w:r>
      <w:proofErr w:type="spellStart"/>
      <w:r>
        <w:rPr>
          <w:rStyle w:val="VerbatimChar"/>
        </w:rPr>
        <w:t>econg</w:t>
      </w:r>
      <w:proofErr w:type="spellEnd"/>
      <w:r>
        <w:rPr>
          <w:rStyle w:val="VerbatimChar"/>
        </w:rPr>
        <w:t xml:space="preserve"> 5  03 0.381643965  8882 </w:t>
      </w:r>
      <w:proofErr w:type="spellStart"/>
      <w:r>
        <w:rPr>
          <w:rStyle w:val="VerbatimChar"/>
        </w:rPr>
        <w:t>wtsample</w:t>
      </w:r>
      <w:proofErr w:type="spellEnd"/>
    </w:p>
    <w:p w14:paraId="46295445" w14:textId="77777777" w:rsidR="00537896" w:rsidRDefault="00537896" w:rsidP="00537896">
      <w:pPr>
        <w:pStyle w:val="FirstParagraph"/>
      </w:pPr>
      <w:r>
        <w:t xml:space="preserve">Now, we prepare the data to build design matrix using dummy variables. To do so, from the total number of categories for each variable, we need to remove the </w:t>
      </w:r>
      <w:r>
        <w:rPr>
          <w:b/>
          <w:bCs/>
        </w:rPr>
        <w:t>last</w:t>
      </w:r>
      <w:r>
        <w:t xml:space="preserve"> category of each categorical variable (</w:t>
      </w:r>
      <w:proofErr w:type="spellStart"/>
      <w:r>
        <w:rPr>
          <w:rStyle w:val="VerbatimChar"/>
        </w:rPr>
        <w:t>group_by</w:t>
      </w:r>
      <w:proofErr w:type="spellEnd"/>
      <w:r>
        <w:rPr>
          <w:rStyle w:val="VerbatimChar"/>
        </w:rPr>
        <w:t>(by1)</w:t>
      </w:r>
      <w:r>
        <w:t xml:space="preserve">). The last category is defined by </w:t>
      </w:r>
      <w:r>
        <w:rPr>
          <w:rStyle w:val="VerbatimChar"/>
        </w:rPr>
        <w:t>max(by</w:t>
      </w:r>
      <w:proofErr w:type="gramStart"/>
      <w:r>
        <w:rPr>
          <w:rStyle w:val="VerbatimChar"/>
        </w:rPr>
        <w:t>2)</w:t>
      </w:r>
      <w:r>
        <w:t>and</w:t>
      </w:r>
      <w:proofErr w:type="gramEnd"/>
      <w:r>
        <w:t xml:space="preserve"> removed accordingly. The first row (</w:t>
      </w:r>
      <w:r>
        <w:rPr>
          <w:rStyle w:val="VerbatimChar"/>
        </w:rPr>
        <w:t>seq == 1</w:t>
      </w:r>
      <w:r>
        <w:t xml:space="preserve">) is not subject to this procedure and kept in the data. As shown in the code below, we keep rows if </w:t>
      </w:r>
      <w:proofErr w:type="spellStart"/>
      <w:r>
        <w:rPr>
          <w:rStyle w:val="VerbatimChar"/>
        </w:rPr>
        <w:t>lastcat</w:t>
      </w:r>
      <w:proofErr w:type="spellEnd"/>
      <w:r>
        <w:rPr>
          <w:rStyle w:val="VerbatimChar"/>
        </w:rPr>
        <w:t xml:space="preserve"> == 0</w:t>
      </w:r>
      <w:r>
        <w:t>, while filtering out cases which are the last category. We then drop the indicator for the last category (</w:t>
      </w:r>
      <w:proofErr w:type="spellStart"/>
      <w:proofErr w:type="gramStart"/>
      <w:r>
        <w:rPr>
          <w:rStyle w:val="VerbatimChar"/>
        </w:rPr>
        <w:t>dplyr</w:t>
      </w:r>
      <w:proofErr w:type="spellEnd"/>
      <w:r>
        <w:rPr>
          <w:rStyle w:val="VerbatimChar"/>
        </w:rPr>
        <w:t>::</w:t>
      </w:r>
      <w:proofErr w:type="gramEnd"/>
      <w:r>
        <w:rPr>
          <w:rStyle w:val="VerbatimChar"/>
        </w:rPr>
        <w:t>select(-c(</w:t>
      </w:r>
      <w:proofErr w:type="spellStart"/>
      <w:r>
        <w:rPr>
          <w:rStyle w:val="VerbatimChar"/>
        </w:rPr>
        <w:t>lastcat</w:t>
      </w:r>
      <w:proofErr w:type="spellEnd"/>
      <w:r>
        <w:rPr>
          <w:rStyle w:val="VerbatimChar"/>
        </w:rPr>
        <w:t xml:space="preserve">_, </w:t>
      </w:r>
      <w:proofErr w:type="spellStart"/>
      <w:r>
        <w:rPr>
          <w:rStyle w:val="VerbatimChar"/>
        </w:rPr>
        <w:t>lastcat</w:t>
      </w:r>
      <w:proofErr w:type="spellEnd"/>
      <w:r>
        <w:rPr>
          <w:rStyle w:val="VerbatimChar"/>
        </w:rPr>
        <w:t>))</w:t>
      </w:r>
      <w:r>
        <w:t xml:space="preserve">). Here, we explicitly instruct R to use </w:t>
      </w:r>
      <w:proofErr w:type="spellStart"/>
      <w:r>
        <w:rPr>
          <w:rStyle w:val="VerbatimChar"/>
        </w:rPr>
        <w:t>dplyr</w:t>
      </w:r>
      <w:proofErr w:type="spellEnd"/>
      <w:r>
        <w:t xml:space="preserve"> package to access </w:t>
      </w:r>
      <w:r>
        <w:rPr>
          <w:rStyle w:val="VerbatimChar"/>
        </w:rPr>
        <w:t>select</w:t>
      </w:r>
      <w:r>
        <w:t xml:space="preserve"> function</w:t>
      </w:r>
      <w:r>
        <w:rPr>
          <w:rStyle w:val="FootnoteReference"/>
        </w:rPr>
        <w:footnoteReference w:id="8"/>
      </w:r>
      <w:r>
        <w:t>.</w:t>
      </w:r>
    </w:p>
    <w:p w14:paraId="3A92A89E" w14:textId="77777777" w:rsidR="00537896" w:rsidRDefault="00537896" w:rsidP="00537896">
      <w:pPr>
        <w:pStyle w:val="SourceCode"/>
      </w:pPr>
      <w:r>
        <w:rPr>
          <w:rStyle w:val="NormalTok"/>
        </w:rPr>
        <w:t xml:space="preserve">        </w:t>
      </w:r>
      <w:proofErr w:type="spellStart"/>
      <w:r>
        <w:rPr>
          <w:rStyle w:val="NormalTok"/>
        </w:rPr>
        <w:t>col_auxiliary</w:t>
      </w:r>
      <w:proofErr w:type="spellEnd"/>
      <w:r>
        <w:rPr>
          <w:rStyle w:val="NormalTok"/>
        </w:rPr>
        <w:t xml:space="preserve"> </w:t>
      </w:r>
      <w:r>
        <w:rPr>
          <w:rStyle w:val="OtherTok"/>
        </w:rPr>
        <w:t>&lt;-</w:t>
      </w:r>
      <w:r>
        <w:rPr>
          <w:rStyle w:val="NormalTok"/>
        </w:rPr>
        <w:t xml:space="preserve"> auxiliary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(by1) </w:t>
      </w:r>
      <w:r>
        <w:rPr>
          <w:rStyle w:val="SpecialCharTok"/>
        </w:rPr>
        <w:t>%&gt;%</w:t>
      </w:r>
      <w:r>
        <w:br/>
      </w:r>
      <w:r>
        <w:rPr>
          <w:rStyle w:val="NormalTok"/>
        </w:rPr>
        <w:t xml:space="preserve">             </w:t>
      </w:r>
      <w:proofErr w:type="gramStart"/>
      <w:r>
        <w:rPr>
          <w:rStyle w:val="FunctionTok"/>
        </w:rPr>
        <w:t>mutate</w:t>
      </w:r>
      <w:r>
        <w:rPr>
          <w:rStyle w:val="NormalTok"/>
        </w:rPr>
        <w:t>(</w:t>
      </w:r>
      <w:proofErr w:type="gramEnd"/>
      <w:r>
        <w:br/>
      </w:r>
      <w:r>
        <w:rPr>
          <w:rStyle w:val="NormalTok"/>
        </w:rPr>
        <w:t xml:space="preserve">              </w:t>
      </w:r>
      <w:proofErr w:type="spellStart"/>
      <w:r>
        <w:rPr>
          <w:rStyle w:val="AttributeTok"/>
        </w:rPr>
        <w:t>lastcat</w:t>
      </w:r>
      <w:proofErr w:type="spellEnd"/>
      <w:r>
        <w:rPr>
          <w:rStyle w:val="AttributeTok"/>
        </w:rPr>
        <w:t>_ =</w:t>
      </w:r>
      <w:r>
        <w:rPr>
          <w:rStyle w:val="NormalTok"/>
        </w:rPr>
        <w:t xml:space="preserve"> </w:t>
      </w:r>
      <w:proofErr w:type="spellStart"/>
      <w:r>
        <w:rPr>
          <w:rStyle w:val="FunctionTok"/>
        </w:rPr>
        <w:t>ifelse</w:t>
      </w:r>
      <w:proofErr w:type="spellEnd"/>
      <w:r>
        <w:rPr>
          <w:rStyle w:val="NormalTok"/>
        </w:rPr>
        <w:t xml:space="preserve">(by2 </w:t>
      </w:r>
      <w:r>
        <w:rPr>
          <w:rStyle w:val="SpecialCharTok"/>
        </w:rPr>
        <w:t>==</w:t>
      </w:r>
      <w:r>
        <w:rPr>
          <w:rStyle w:val="NormalTok"/>
        </w:rPr>
        <w:t xml:space="preserve"> </w:t>
      </w:r>
      <w:r>
        <w:rPr>
          <w:rStyle w:val="FunctionTok"/>
        </w:rPr>
        <w:t>max</w:t>
      </w:r>
      <w:r>
        <w:rPr>
          <w:rStyle w:val="NormalTok"/>
        </w:rPr>
        <w:t xml:space="preserve">(by2), </w:t>
      </w:r>
      <w:r>
        <w:rPr>
          <w:rStyle w:val="DecValTok"/>
        </w:rPr>
        <w:t>1</w:t>
      </w:r>
      <w:r>
        <w:rPr>
          <w:rStyle w:val="NormalTok"/>
        </w:rPr>
        <w:t xml:space="preserve">, </w:t>
      </w:r>
      <w:r>
        <w:rPr>
          <w:rStyle w:val="DecValTok"/>
        </w:rPr>
        <w:t>0</w:t>
      </w:r>
      <w:r>
        <w:rPr>
          <w:rStyle w:val="NormalTok"/>
        </w:rPr>
        <w:t>),</w:t>
      </w:r>
      <w:r>
        <w:br/>
      </w:r>
      <w:r>
        <w:rPr>
          <w:rStyle w:val="NormalTok"/>
        </w:rPr>
        <w:t xml:space="preserve">              </w:t>
      </w:r>
      <w:proofErr w:type="spellStart"/>
      <w:r>
        <w:rPr>
          <w:rStyle w:val="AttributeTok"/>
        </w:rPr>
        <w:t>lastcat</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 xml:space="preserve">(seq </w:t>
      </w:r>
      <w:r>
        <w:rPr>
          <w:rStyle w:val="SpecialChar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proofErr w:type="spellStart"/>
      <w:r>
        <w:rPr>
          <w:rStyle w:val="NormalTok"/>
        </w:rPr>
        <w:t>lastcat</w:t>
      </w:r>
      <w:proofErr w:type="spellEnd"/>
      <w:r>
        <w:rPr>
          <w:rStyle w:val="NormalTok"/>
        </w:rPr>
        <w:t>_)</w:t>
      </w:r>
      <w:r>
        <w:br/>
      </w:r>
      <w:r>
        <w:rPr>
          <w:rStyle w:val="NormalTok"/>
        </w:rPr>
        <w:t xml:space="preserve">            )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lastcat</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proofErr w:type="spellStart"/>
      <w:r>
        <w:rPr>
          <w:rStyle w:val="NormalTok"/>
        </w:rPr>
        <w:t>lastcat</w:t>
      </w:r>
      <w:proofErr w:type="spellEnd"/>
      <w:r>
        <w:rPr>
          <w:rStyle w:val="NormalTok"/>
        </w:rPr>
        <w:t xml:space="preserve">_, </w:t>
      </w:r>
      <w:proofErr w:type="spellStart"/>
      <w:r>
        <w:rPr>
          <w:rStyle w:val="NormalTok"/>
        </w:rPr>
        <w:t>lastcat</w:t>
      </w:r>
      <w:proofErr w:type="spellEnd"/>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14:paraId="275B8F2A" w14:textId="201C47AC" w:rsidR="00537896" w:rsidRDefault="00537896" w:rsidP="00537896">
      <w:pPr>
        <w:pStyle w:val="FirstParagraph"/>
      </w:pPr>
      <w:r>
        <w:lastRenderedPageBreak/>
        <w:t xml:space="preserve">Notice that from 5 variables, geog1 (6), sex (2), agecode1 (14) and eth_cod5 (5) and </w:t>
      </w:r>
      <w:proofErr w:type="spellStart"/>
      <w:r>
        <w:t>econg</w:t>
      </w:r>
      <w:proofErr w:type="spellEnd"/>
      <w:r>
        <w:t xml:space="preserve"> (3), we now have 1+(nvar-1) for each variable so here it is 1+5+1+13+4+3=26 rows. We create a macro, </w:t>
      </w:r>
      <w:proofErr w:type="spellStart"/>
      <w:r>
        <w:rPr>
          <w:rStyle w:val="VerbatimChar"/>
        </w:rPr>
        <w:t>numcat</w:t>
      </w:r>
      <w:proofErr w:type="spellEnd"/>
      <w:r>
        <w:t xml:space="preserve"> to store this information on the total row.</w:t>
      </w:r>
    </w:p>
    <w:p w14:paraId="7E9008F5" w14:textId="77777777" w:rsidR="00537896" w:rsidRDefault="00537896" w:rsidP="00537896">
      <w:pPr>
        <w:pStyle w:val="SourceCode"/>
      </w:pPr>
      <w:proofErr w:type="spellStart"/>
      <w:r>
        <w:rPr>
          <w:rStyle w:val="FunctionTok"/>
        </w:rPr>
        <w:t>nrow</w:t>
      </w:r>
      <w:proofErr w:type="spellEnd"/>
      <w:r>
        <w:rPr>
          <w:rStyle w:val="NormalTok"/>
        </w:rPr>
        <w:t>(</w:t>
      </w:r>
      <w:proofErr w:type="spellStart"/>
      <w:r>
        <w:rPr>
          <w:rStyle w:val="NormalTok"/>
        </w:rPr>
        <w:t>col_auxiliary</w:t>
      </w:r>
      <w:proofErr w:type="spellEnd"/>
      <w:r>
        <w:rPr>
          <w:rStyle w:val="NormalTok"/>
        </w:rPr>
        <w:t>)</w:t>
      </w:r>
    </w:p>
    <w:p w14:paraId="76B4A2E0" w14:textId="77777777" w:rsidR="00537896" w:rsidRDefault="00537896" w:rsidP="00537896">
      <w:pPr>
        <w:pStyle w:val="SourceCode"/>
      </w:pPr>
      <w:r>
        <w:rPr>
          <w:rStyle w:val="VerbatimChar"/>
        </w:rPr>
        <w:t>## [1] 26</w:t>
      </w:r>
    </w:p>
    <w:p w14:paraId="0AD95F98" w14:textId="77777777" w:rsidR="00537896" w:rsidRDefault="00537896" w:rsidP="00537896">
      <w:pPr>
        <w:pStyle w:val="SourceCode"/>
      </w:pPr>
      <w:proofErr w:type="spellStart"/>
      <w:r>
        <w:rPr>
          <w:rStyle w:val="NormalTok"/>
        </w:rPr>
        <w:t>numcat</w:t>
      </w:r>
      <w:proofErr w:type="spellEnd"/>
      <w:r>
        <w:rPr>
          <w:rStyle w:val="NormalTok"/>
        </w:rPr>
        <w:t xml:space="preserve"> </w:t>
      </w:r>
      <w:r>
        <w:rPr>
          <w:rStyle w:val="OtherTok"/>
        </w:rPr>
        <w:t>&lt;-</w:t>
      </w:r>
      <w:r>
        <w:rPr>
          <w:rStyle w:val="NormalTok"/>
        </w:rPr>
        <w:t xml:space="preserve"> </w:t>
      </w:r>
      <w:proofErr w:type="spellStart"/>
      <w:r>
        <w:rPr>
          <w:rStyle w:val="FunctionTok"/>
        </w:rPr>
        <w:t>nrow</w:t>
      </w:r>
      <w:proofErr w:type="spellEnd"/>
      <w:r>
        <w:rPr>
          <w:rStyle w:val="NormalTok"/>
        </w:rPr>
        <w:t>(</w:t>
      </w:r>
      <w:proofErr w:type="spellStart"/>
      <w:r>
        <w:rPr>
          <w:rStyle w:val="NormalTok"/>
        </w:rPr>
        <w:t>col_auxiliary</w:t>
      </w:r>
      <w:proofErr w:type="spellEnd"/>
      <w:r>
        <w:rPr>
          <w:rStyle w:val="NormalTok"/>
        </w:rPr>
        <w:t>)</w:t>
      </w:r>
      <w:r>
        <w:br/>
      </w:r>
      <w:proofErr w:type="spellStart"/>
      <w:r>
        <w:rPr>
          <w:rStyle w:val="NormalTok"/>
        </w:rPr>
        <w:t>numcat</w:t>
      </w:r>
      <w:proofErr w:type="spellEnd"/>
    </w:p>
    <w:p w14:paraId="5034F334" w14:textId="77777777" w:rsidR="00537896" w:rsidRDefault="00537896" w:rsidP="00537896">
      <w:pPr>
        <w:pStyle w:val="SourceCode"/>
      </w:pPr>
      <w:r>
        <w:rPr>
          <w:rStyle w:val="VerbatimChar"/>
        </w:rPr>
        <w:t>## [1] 26</w:t>
      </w:r>
    </w:p>
    <w:p w14:paraId="1A62F972" w14:textId="77777777" w:rsidR="00537896" w:rsidRDefault="00537896" w:rsidP="00537896">
      <w:pPr>
        <w:pStyle w:val="FirstParagraph"/>
      </w:pPr>
      <w:r>
        <w:t xml:space="preserve">To inspect the setup on dummy variables (to be created later), let’s produce a cross-tabulation by </w:t>
      </w:r>
      <w:r>
        <w:rPr>
          <w:rStyle w:val="VerbatimChar"/>
        </w:rPr>
        <w:t>by1</w:t>
      </w:r>
      <w:r>
        <w:t xml:space="preserve"> and </w:t>
      </w:r>
      <w:r>
        <w:rPr>
          <w:rStyle w:val="VerbatimChar"/>
        </w:rPr>
        <w:t>by2</w:t>
      </w:r>
      <w:r>
        <w:t>.</w:t>
      </w:r>
    </w:p>
    <w:p w14:paraId="532B3377" w14:textId="77777777" w:rsidR="00F10F0E" w:rsidRPr="00F10F0E" w:rsidRDefault="00F10F0E" w:rsidP="00F10F0E">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F10F0E">
        <w:rPr>
          <w:rFonts w:ascii="Consolas" w:eastAsia="Times New Roman" w:hAnsi="Consolas" w:cs="Courier New"/>
          <w:color w:val="1E1E1E"/>
          <w:sz w:val="22"/>
          <w:szCs w:val="22"/>
          <w:lang w:val="en-GB" w:eastAsia="en-GB"/>
        </w:rPr>
        <w:t xml:space="preserve">  </w:t>
      </w:r>
      <w:proofErr w:type="spellStart"/>
      <w:r w:rsidRPr="00F10F0E">
        <w:rPr>
          <w:rFonts w:ascii="Consolas" w:eastAsia="Times New Roman" w:hAnsi="Consolas" w:cs="Courier New"/>
          <w:color w:val="1E1E1E"/>
          <w:sz w:val="22"/>
          <w:szCs w:val="22"/>
          <w:lang w:val="en-GB" w:eastAsia="en-GB"/>
        </w:rPr>
        <w:t>dummychk</w:t>
      </w:r>
      <w:proofErr w:type="spellEnd"/>
      <w:r w:rsidRPr="00F10F0E">
        <w:rPr>
          <w:rFonts w:ascii="Consolas" w:eastAsia="Times New Roman" w:hAnsi="Consolas" w:cs="Courier New"/>
          <w:color w:val="1E1E1E"/>
          <w:sz w:val="22"/>
          <w:szCs w:val="22"/>
          <w:lang w:val="en-GB" w:eastAsia="en-GB"/>
        </w:rPr>
        <w:t xml:space="preserve"> </w:t>
      </w:r>
      <w:r w:rsidRPr="00F10F0E">
        <w:rPr>
          <w:rFonts w:ascii="Consolas" w:eastAsia="Times New Roman" w:hAnsi="Consolas" w:cs="Courier New"/>
          <w:color w:val="3E999F"/>
          <w:sz w:val="22"/>
          <w:szCs w:val="22"/>
          <w:lang w:val="en-GB" w:eastAsia="en-GB"/>
        </w:rPr>
        <w:t xml:space="preserve">&lt;- </w:t>
      </w:r>
      <w:proofErr w:type="spellStart"/>
      <w:r w:rsidRPr="00F10F0E">
        <w:rPr>
          <w:rFonts w:ascii="Consolas" w:eastAsia="Times New Roman" w:hAnsi="Consolas" w:cs="Courier New"/>
          <w:color w:val="1E1E1E"/>
          <w:sz w:val="22"/>
          <w:szCs w:val="22"/>
          <w:lang w:val="en-GB" w:eastAsia="en-GB"/>
        </w:rPr>
        <w:t>col_auxiliary</w:t>
      </w:r>
      <w:proofErr w:type="spellEnd"/>
    </w:p>
    <w:p w14:paraId="3B624521" w14:textId="77777777" w:rsidR="00F10F0E" w:rsidRPr="00F10F0E" w:rsidRDefault="00F10F0E" w:rsidP="00F10F0E">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2"/>
          <w:szCs w:val="22"/>
          <w:lang w:val="en-GB" w:eastAsia="en-GB"/>
        </w:rPr>
      </w:pPr>
      <w:r w:rsidRPr="00F10F0E">
        <w:rPr>
          <w:rFonts w:ascii="Consolas" w:eastAsia="Times New Roman" w:hAnsi="Consolas" w:cs="Courier New"/>
          <w:color w:val="1E1E1E"/>
          <w:sz w:val="22"/>
          <w:szCs w:val="22"/>
          <w:lang w:val="en-GB" w:eastAsia="en-GB"/>
        </w:rPr>
        <w:t xml:space="preserve">  </w:t>
      </w:r>
      <w:proofErr w:type="spellStart"/>
      <w:r w:rsidRPr="00F10F0E">
        <w:rPr>
          <w:rFonts w:ascii="Consolas" w:eastAsia="Times New Roman" w:hAnsi="Consolas" w:cs="Courier New"/>
          <w:color w:val="1E1E1E"/>
          <w:sz w:val="22"/>
          <w:szCs w:val="22"/>
          <w:lang w:val="en-GB" w:eastAsia="en-GB"/>
        </w:rPr>
        <w:t>dummychk</w:t>
      </w:r>
      <w:proofErr w:type="spellEnd"/>
      <w:r w:rsidRPr="00F10F0E">
        <w:rPr>
          <w:rFonts w:ascii="Consolas" w:eastAsia="Times New Roman" w:hAnsi="Consolas" w:cs="Courier New"/>
          <w:color w:val="1E1E1E"/>
          <w:sz w:val="22"/>
          <w:szCs w:val="22"/>
          <w:lang w:val="en-GB" w:eastAsia="en-GB"/>
        </w:rPr>
        <w:t xml:space="preserve"> </w:t>
      </w:r>
      <w:r w:rsidRPr="00F10F0E">
        <w:rPr>
          <w:rFonts w:ascii="Consolas" w:eastAsia="Times New Roman" w:hAnsi="Consolas" w:cs="Courier New"/>
          <w:color w:val="3E999F"/>
          <w:sz w:val="22"/>
          <w:szCs w:val="22"/>
          <w:lang w:val="en-GB" w:eastAsia="en-GB"/>
        </w:rPr>
        <w:t xml:space="preserve">%&gt;% </w:t>
      </w:r>
      <w:proofErr w:type="spellStart"/>
      <w:proofErr w:type="gramStart"/>
      <w:r w:rsidRPr="00F10F0E">
        <w:rPr>
          <w:rFonts w:ascii="Consolas" w:eastAsia="Times New Roman" w:hAnsi="Consolas" w:cs="Courier New"/>
          <w:color w:val="6497B1"/>
          <w:sz w:val="22"/>
          <w:szCs w:val="22"/>
          <w:lang w:val="en-GB" w:eastAsia="en-GB"/>
        </w:rPr>
        <w:t>tabyl</w:t>
      </w:r>
      <w:proofErr w:type="spellEnd"/>
      <w:r w:rsidRPr="00F10F0E">
        <w:rPr>
          <w:rFonts w:ascii="Consolas" w:eastAsia="Times New Roman" w:hAnsi="Consolas" w:cs="Courier New"/>
          <w:color w:val="1E1E1E"/>
          <w:sz w:val="22"/>
          <w:szCs w:val="22"/>
          <w:lang w:val="en-GB" w:eastAsia="en-GB"/>
        </w:rPr>
        <w:t>(</w:t>
      </w:r>
      <w:proofErr w:type="gramEnd"/>
      <w:r w:rsidRPr="00F10F0E">
        <w:rPr>
          <w:rFonts w:ascii="Consolas" w:eastAsia="Times New Roman" w:hAnsi="Consolas" w:cs="Courier New"/>
          <w:color w:val="1E1E1E"/>
          <w:sz w:val="22"/>
          <w:szCs w:val="22"/>
          <w:lang w:val="en-GB" w:eastAsia="en-GB"/>
        </w:rPr>
        <w:t>by1, by2)</w:t>
      </w:r>
    </w:p>
    <w:p w14:paraId="28B72667" w14:textId="77777777" w:rsidR="00F10F0E" w:rsidRDefault="00F10F0E" w:rsidP="00F63D3C">
      <w:pPr>
        <w:pStyle w:val="SourceCode"/>
        <w:spacing w:after="40"/>
        <w:rPr>
          <w:rStyle w:val="VerbatimChar"/>
        </w:rPr>
      </w:pPr>
    </w:p>
    <w:p w14:paraId="63F4C1DC" w14:textId="4999B4BA" w:rsidR="00F63D3C" w:rsidRPr="00F63D3C" w:rsidRDefault="00F63D3C" w:rsidP="00F63D3C">
      <w:pPr>
        <w:pStyle w:val="SourceCode"/>
        <w:spacing w:after="40"/>
        <w:rPr>
          <w:rStyle w:val="VerbatimChar"/>
        </w:rPr>
      </w:pPr>
      <w:r w:rsidRPr="00F63D3C">
        <w:rPr>
          <w:rStyle w:val="VerbatimChar"/>
        </w:rPr>
        <w:t xml:space="preserve">            00 01 02 03 04 05 06 07 08 09 10 11 12 13     </w:t>
      </w:r>
    </w:p>
    <w:p w14:paraId="3FBE1127" w14:textId="77777777" w:rsidR="00F63D3C" w:rsidRPr="00F63D3C" w:rsidRDefault="00F63D3C" w:rsidP="00F63D3C">
      <w:pPr>
        <w:pStyle w:val="SourceCode"/>
        <w:spacing w:after="40"/>
        <w:rPr>
          <w:rStyle w:val="VerbatimChar"/>
        </w:rPr>
      </w:pPr>
      <w:r w:rsidRPr="00F63D3C">
        <w:rPr>
          <w:rStyle w:val="VerbatimChar"/>
        </w:rPr>
        <w:t xml:space="preserve">  agecode1   </w:t>
      </w:r>
      <w:proofErr w:type="gramStart"/>
      <w:r w:rsidRPr="00F63D3C">
        <w:rPr>
          <w:rStyle w:val="VerbatimChar"/>
        </w:rPr>
        <w:t>0  1</w:t>
      </w:r>
      <w:proofErr w:type="gramEnd"/>
      <w:r w:rsidRPr="00F63D3C">
        <w:rPr>
          <w:rStyle w:val="VerbatimChar"/>
        </w:rPr>
        <w:t xml:space="preserve">  1  1  1  1  1  1  1  1  1  1  1  1     </w:t>
      </w:r>
    </w:p>
    <w:p w14:paraId="79A4E526" w14:textId="77777777" w:rsidR="00F63D3C" w:rsidRPr="00F63D3C" w:rsidRDefault="00F63D3C" w:rsidP="00F63D3C">
      <w:pPr>
        <w:pStyle w:val="SourceCode"/>
        <w:spacing w:after="40"/>
        <w:rPr>
          <w:rStyle w:val="VerbatimChar"/>
        </w:rPr>
      </w:pPr>
      <w:r w:rsidRPr="00F63D3C">
        <w:rPr>
          <w:rStyle w:val="VerbatimChar"/>
        </w:rPr>
        <w:t xml:space="preserve">  </w:t>
      </w:r>
      <w:proofErr w:type="spellStart"/>
      <w:r w:rsidRPr="00F63D3C">
        <w:rPr>
          <w:rStyle w:val="VerbatimChar"/>
        </w:rPr>
        <w:t>econg</w:t>
      </w:r>
      <w:proofErr w:type="spellEnd"/>
      <w:r w:rsidRPr="00F63D3C">
        <w:rPr>
          <w:rStyle w:val="VerbatimChar"/>
        </w:rPr>
        <w:t xml:space="preserve">      </w:t>
      </w:r>
      <w:proofErr w:type="gramStart"/>
      <w:r w:rsidRPr="00F63D3C">
        <w:rPr>
          <w:rStyle w:val="VerbatimChar"/>
        </w:rPr>
        <w:t>0  1</w:t>
      </w:r>
      <w:proofErr w:type="gramEnd"/>
      <w:r w:rsidRPr="00F63D3C">
        <w:rPr>
          <w:rStyle w:val="VerbatimChar"/>
        </w:rPr>
        <w:t xml:space="preserve">  1  0  0  0  0  0  0  0  0  0  0  0     </w:t>
      </w:r>
    </w:p>
    <w:p w14:paraId="45F7D6CB" w14:textId="77777777" w:rsidR="00F63D3C" w:rsidRPr="00F63D3C" w:rsidRDefault="00F63D3C" w:rsidP="00F63D3C">
      <w:pPr>
        <w:pStyle w:val="SourceCode"/>
        <w:spacing w:after="40"/>
        <w:rPr>
          <w:rStyle w:val="VerbatimChar"/>
        </w:rPr>
      </w:pPr>
      <w:r w:rsidRPr="00F63D3C">
        <w:rPr>
          <w:rStyle w:val="VerbatimChar"/>
        </w:rPr>
        <w:t xml:space="preserve">  eth_code</w:t>
      </w:r>
      <w:proofErr w:type="gramStart"/>
      <w:r w:rsidRPr="00F63D3C">
        <w:rPr>
          <w:rStyle w:val="VerbatimChar"/>
        </w:rPr>
        <w:t>5  0</w:t>
      </w:r>
      <w:proofErr w:type="gramEnd"/>
      <w:r w:rsidRPr="00F63D3C">
        <w:rPr>
          <w:rStyle w:val="VerbatimChar"/>
        </w:rPr>
        <w:t xml:space="preserve">  1  1  1  1  0  0  0  0  0  0  0  0  0     </w:t>
      </w:r>
    </w:p>
    <w:p w14:paraId="4FF80A7A" w14:textId="77777777" w:rsidR="00F63D3C" w:rsidRPr="00F63D3C" w:rsidRDefault="00F63D3C" w:rsidP="00F63D3C">
      <w:pPr>
        <w:pStyle w:val="SourceCode"/>
        <w:spacing w:after="40"/>
        <w:rPr>
          <w:rStyle w:val="VerbatimChar"/>
        </w:rPr>
      </w:pPr>
      <w:r w:rsidRPr="00F63D3C">
        <w:rPr>
          <w:rStyle w:val="VerbatimChar"/>
        </w:rPr>
        <w:t xml:space="preserve">  geog1      </w:t>
      </w:r>
      <w:proofErr w:type="gramStart"/>
      <w:r w:rsidRPr="00F63D3C">
        <w:rPr>
          <w:rStyle w:val="VerbatimChar"/>
        </w:rPr>
        <w:t>0  1</w:t>
      </w:r>
      <w:proofErr w:type="gramEnd"/>
      <w:r w:rsidRPr="00F63D3C">
        <w:rPr>
          <w:rStyle w:val="VerbatimChar"/>
        </w:rPr>
        <w:t xml:space="preserve">  1  1  1  1  0  0  0  0  0  0  0  0     </w:t>
      </w:r>
    </w:p>
    <w:p w14:paraId="79B6D743" w14:textId="77777777" w:rsidR="00F63D3C" w:rsidRPr="00F63D3C" w:rsidRDefault="00F63D3C" w:rsidP="00F63D3C">
      <w:pPr>
        <w:pStyle w:val="SourceCode"/>
        <w:spacing w:after="40"/>
        <w:rPr>
          <w:rStyle w:val="VerbatimChar"/>
        </w:rPr>
      </w:pPr>
      <w:r w:rsidRPr="00F63D3C">
        <w:rPr>
          <w:rStyle w:val="VerbatimChar"/>
        </w:rPr>
        <w:t xml:space="preserve">  sex        </w:t>
      </w:r>
      <w:proofErr w:type="gramStart"/>
      <w:r w:rsidRPr="00F63D3C">
        <w:rPr>
          <w:rStyle w:val="VerbatimChar"/>
        </w:rPr>
        <w:t>0  1</w:t>
      </w:r>
      <w:proofErr w:type="gramEnd"/>
      <w:r w:rsidRPr="00F63D3C">
        <w:rPr>
          <w:rStyle w:val="VerbatimChar"/>
        </w:rPr>
        <w:t xml:space="preserve">  0  0  0  0  0  0  0  0  0  0  0  0     </w:t>
      </w:r>
    </w:p>
    <w:p w14:paraId="012F2342" w14:textId="766D2996" w:rsidR="00F63D3C" w:rsidRDefault="00F63D3C" w:rsidP="00F63D3C">
      <w:pPr>
        <w:pStyle w:val="SourceCode"/>
        <w:spacing w:after="40"/>
        <w:rPr>
          <w:rStyle w:val="VerbatimChar"/>
        </w:rPr>
      </w:pPr>
      <w:r w:rsidRPr="00F63D3C">
        <w:rPr>
          <w:rStyle w:val="VerbatimChar"/>
        </w:rPr>
        <w:t xml:space="preserve">  total      </w:t>
      </w:r>
      <w:proofErr w:type="gramStart"/>
      <w:r w:rsidRPr="00F63D3C">
        <w:rPr>
          <w:rStyle w:val="VerbatimChar"/>
        </w:rPr>
        <w:t>1  0</w:t>
      </w:r>
      <w:proofErr w:type="gramEnd"/>
      <w:r w:rsidRPr="00F63D3C">
        <w:rPr>
          <w:rStyle w:val="VerbatimChar"/>
        </w:rPr>
        <w:t xml:space="preserve">  0  0  0  0  0  0  0  0  0  0  0  0</w:t>
      </w:r>
    </w:p>
    <w:p w14:paraId="654438E0" w14:textId="77777777" w:rsidR="00537896" w:rsidRDefault="00537896" w:rsidP="00537896">
      <w:pPr>
        <w:pStyle w:val="FirstParagraph"/>
      </w:pPr>
      <w:r>
        <w:t xml:space="preserve">All look good. At this stage, we keep </w:t>
      </w:r>
      <w:proofErr w:type="spellStart"/>
      <w:r>
        <w:rPr>
          <w:rStyle w:val="VerbatimChar"/>
        </w:rPr>
        <w:t>meanpop</w:t>
      </w:r>
      <w:proofErr w:type="spellEnd"/>
      <w:r>
        <w:t xml:space="preserve"> only, dropping other columns, and print </w:t>
      </w:r>
      <w:proofErr w:type="spellStart"/>
      <w:r>
        <w:rPr>
          <w:rStyle w:val="VerbatimChar"/>
        </w:rPr>
        <w:t>meanpop</w:t>
      </w:r>
      <w:proofErr w:type="spellEnd"/>
      <w:r>
        <w:t xml:space="preserve"> in a single column (column vector). This column will be transposed before we save it as row vectors. Before reshaping the data, we carefully inspect the values of </w:t>
      </w:r>
      <w:proofErr w:type="spellStart"/>
      <w:r>
        <w:rPr>
          <w:rStyle w:val="VerbatimChar"/>
        </w:rPr>
        <w:t>meanpop</w:t>
      </w:r>
      <w:proofErr w:type="spellEnd"/>
      <w:r>
        <w:t>.</w:t>
      </w:r>
    </w:p>
    <w:p w14:paraId="0546C3AB" w14:textId="65467B78" w:rsidR="00537896" w:rsidRDefault="00537896" w:rsidP="00537896">
      <w:pPr>
        <w:pStyle w:val="SourceCode"/>
      </w:pPr>
      <w:r>
        <w:rPr>
          <w:rStyle w:val="NormalTok"/>
        </w:rPr>
        <w:t xml:space="preserve">        </w:t>
      </w:r>
      <w:r>
        <w:rPr>
          <w:rStyle w:val="CommentTok"/>
        </w:rPr>
        <w:t xml:space="preserve"># Print </w:t>
      </w:r>
      <w:r w:rsidR="005A0150">
        <w:rPr>
          <w:rStyle w:val="CommentTok"/>
        </w:rPr>
        <w:t xml:space="preserve">the </w:t>
      </w:r>
      <w:r w:rsidR="00BD7802" w:rsidRPr="00BD7802">
        <w:rPr>
          <w:rStyle w:val="CommentTok"/>
        </w:rPr>
        <w:t xml:space="preserve">column vector, </w:t>
      </w:r>
      <w:proofErr w:type="spellStart"/>
      <w:r>
        <w:rPr>
          <w:rStyle w:val="CommentTok"/>
        </w:rPr>
        <w:t>meanpop</w:t>
      </w:r>
      <w:proofErr w:type="spellEnd"/>
      <w:r>
        <w:br/>
      </w:r>
      <w:r>
        <w:rPr>
          <w:rStyle w:val="NormalTok"/>
        </w:rPr>
        <w:t xml:space="preserve">        </w:t>
      </w:r>
      <w:r>
        <w:rPr>
          <w:rStyle w:val="FunctionTok"/>
        </w:rPr>
        <w:t>print</w:t>
      </w:r>
      <w:r>
        <w:rPr>
          <w:rStyle w:val="NormalTok"/>
        </w:rPr>
        <w:t>(</w:t>
      </w:r>
      <w:proofErr w:type="spellStart"/>
      <w:r>
        <w:rPr>
          <w:rStyle w:val="NormalTok"/>
        </w:rPr>
        <w:t>col_auxiliary</w:t>
      </w:r>
      <w:proofErr w:type="spellEnd"/>
      <w:r>
        <w:rPr>
          <w:rStyle w:val="NormalTok"/>
        </w:rPr>
        <w:t>)</w:t>
      </w:r>
    </w:p>
    <w:p w14:paraId="06CD25E1" w14:textId="77777777" w:rsidR="00537896" w:rsidRDefault="00537896" w:rsidP="00537896">
      <w:pPr>
        <w:pStyle w:val="SourceCode"/>
      </w:pPr>
      <w:r>
        <w:rPr>
          <w:rStyle w:val="VerbatimChar"/>
        </w:rPr>
        <w:t xml:space="preserve">## # A </w:t>
      </w:r>
      <w:proofErr w:type="spellStart"/>
      <w:r>
        <w:rPr>
          <w:rStyle w:val="VerbatimChar"/>
        </w:rPr>
        <w:t>tibble</w:t>
      </w:r>
      <w:proofErr w:type="spellEnd"/>
      <w:r>
        <w:rPr>
          <w:rStyle w:val="VerbatimChar"/>
        </w:rPr>
        <w:t>: 26 x 1</w:t>
      </w:r>
      <w:r>
        <w:br/>
      </w:r>
      <w:r>
        <w:rPr>
          <w:rStyle w:val="VerbatimChar"/>
        </w:rPr>
        <w:t xml:space="preserve">##    </w:t>
      </w:r>
      <w:proofErr w:type="spellStart"/>
      <w:r>
        <w:rPr>
          <w:rStyle w:val="VerbatimChar"/>
        </w:rPr>
        <w:t>meanpop</w:t>
      </w:r>
      <w:proofErr w:type="spellEnd"/>
      <w:r>
        <w:br/>
      </w:r>
      <w:r>
        <w:rPr>
          <w:rStyle w:val="VerbatimChar"/>
        </w:rPr>
        <w:t>##      &lt;</w:t>
      </w:r>
      <w:proofErr w:type="spellStart"/>
      <w:r>
        <w:rPr>
          <w:rStyle w:val="VerbatimChar"/>
        </w:rPr>
        <w:t>dbl</w:t>
      </w:r>
      <w:proofErr w:type="spellEnd"/>
      <w:r>
        <w:rPr>
          <w:rStyle w:val="VerbatimChar"/>
        </w:rPr>
        <w:t>&gt;</w:t>
      </w:r>
      <w:r>
        <w:br/>
      </w:r>
      <w:r>
        <w:rPr>
          <w:rStyle w:val="VerbatimChar"/>
        </w:rPr>
        <w:t xml:space="preserve">##  1 1      </w:t>
      </w:r>
      <w:r>
        <w:br/>
      </w:r>
      <w:r>
        <w:rPr>
          <w:rStyle w:val="VerbatimChar"/>
        </w:rPr>
        <w:t xml:space="preserve">##  2 0.0973 </w:t>
      </w:r>
      <w:r>
        <w:br/>
      </w:r>
      <w:r>
        <w:rPr>
          <w:rStyle w:val="VerbatimChar"/>
        </w:rPr>
        <w:t xml:space="preserve">##  3 0.128  </w:t>
      </w:r>
      <w:r>
        <w:br/>
      </w:r>
      <w:r>
        <w:rPr>
          <w:rStyle w:val="VerbatimChar"/>
        </w:rPr>
        <w:t xml:space="preserve">##  4 0.118  </w:t>
      </w:r>
      <w:r>
        <w:br/>
      </w:r>
      <w:r>
        <w:rPr>
          <w:rStyle w:val="VerbatimChar"/>
        </w:rPr>
        <w:t xml:space="preserve">##  5 0.150  </w:t>
      </w:r>
      <w:r>
        <w:br/>
      </w:r>
      <w:r>
        <w:rPr>
          <w:rStyle w:val="VerbatimChar"/>
        </w:rPr>
        <w:t xml:space="preserve">##  6 0.0793 </w:t>
      </w:r>
      <w:r>
        <w:br/>
      </w:r>
      <w:r>
        <w:rPr>
          <w:rStyle w:val="VerbatimChar"/>
        </w:rPr>
        <w:t xml:space="preserve">##  7 0.486  </w:t>
      </w:r>
      <w:r>
        <w:br/>
      </w:r>
      <w:r>
        <w:rPr>
          <w:rStyle w:val="VerbatimChar"/>
        </w:rPr>
        <w:t xml:space="preserve">##  8 0.0727 </w:t>
      </w:r>
      <w:r>
        <w:br/>
      </w:r>
      <w:r>
        <w:rPr>
          <w:rStyle w:val="VerbatimChar"/>
        </w:rPr>
        <w:t xml:space="preserve">##  9 0.0802 </w:t>
      </w:r>
      <w:r>
        <w:br/>
      </w:r>
      <w:r>
        <w:rPr>
          <w:rStyle w:val="VerbatimChar"/>
        </w:rPr>
        <w:t xml:space="preserve">## 10 0.0956 </w:t>
      </w:r>
      <w:r>
        <w:br/>
      </w:r>
      <w:r>
        <w:rPr>
          <w:rStyle w:val="VerbatimChar"/>
        </w:rPr>
        <w:t xml:space="preserve">## 11 0.107  </w:t>
      </w:r>
      <w:r>
        <w:br/>
      </w:r>
      <w:r>
        <w:rPr>
          <w:rStyle w:val="VerbatimChar"/>
        </w:rPr>
        <w:t xml:space="preserve">## 12 0.102  </w:t>
      </w:r>
      <w:r>
        <w:br/>
      </w:r>
      <w:r>
        <w:rPr>
          <w:rStyle w:val="VerbatimChar"/>
        </w:rPr>
        <w:t xml:space="preserve">## 13 0.0859 </w:t>
      </w:r>
      <w:r>
        <w:br/>
      </w:r>
      <w:r>
        <w:rPr>
          <w:rStyle w:val="VerbatimChar"/>
        </w:rPr>
        <w:lastRenderedPageBreak/>
        <w:t xml:space="preserve">## 14 0.0823 </w:t>
      </w:r>
      <w:r>
        <w:br/>
      </w:r>
      <w:r>
        <w:rPr>
          <w:rStyle w:val="VerbatimChar"/>
        </w:rPr>
        <w:t xml:space="preserve">## 15 0.0822 </w:t>
      </w:r>
      <w:r>
        <w:br/>
      </w:r>
      <w:r>
        <w:rPr>
          <w:rStyle w:val="VerbatimChar"/>
        </w:rPr>
        <w:t xml:space="preserve">## 16 0.0674 </w:t>
      </w:r>
      <w:r>
        <w:br/>
      </w:r>
      <w:r>
        <w:rPr>
          <w:rStyle w:val="VerbatimChar"/>
        </w:rPr>
        <w:t xml:space="preserve">## 17 0.0581 </w:t>
      </w:r>
      <w:r>
        <w:br/>
      </w:r>
      <w:r>
        <w:rPr>
          <w:rStyle w:val="VerbatimChar"/>
        </w:rPr>
        <w:t xml:space="preserve">## 18 0.0498 </w:t>
      </w:r>
      <w:r>
        <w:br/>
      </w:r>
      <w:r>
        <w:rPr>
          <w:rStyle w:val="VerbatimChar"/>
        </w:rPr>
        <w:t xml:space="preserve">## 19 0.0435 </w:t>
      </w:r>
      <w:r>
        <w:br/>
      </w:r>
      <w:r>
        <w:rPr>
          <w:rStyle w:val="VerbatimChar"/>
        </w:rPr>
        <w:t xml:space="preserve">## 20 0.0363 </w:t>
      </w:r>
      <w:r>
        <w:br/>
      </w:r>
      <w:r>
        <w:rPr>
          <w:rStyle w:val="VerbatimChar"/>
        </w:rPr>
        <w:t xml:space="preserve">## 21 0.931  </w:t>
      </w:r>
      <w:r>
        <w:br/>
      </w:r>
      <w:r>
        <w:rPr>
          <w:rStyle w:val="VerbatimChar"/>
        </w:rPr>
        <w:t>## 22 0.00898</w:t>
      </w:r>
      <w:r>
        <w:br/>
      </w:r>
      <w:r>
        <w:rPr>
          <w:rStyle w:val="VerbatimChar"/>
        </w:rPr>
        <w:t xml:space="preserve">## 23 0.0392 </w:t>
      </w:r>
      <w:r>
        <w:br/>
      </w:r>
      <w:r>
        <w:rPr>
          <w:rStyle w:val="VerbatimChar"/>
        </w:rPr>
        <w:t xml:space="preserve">## 24 0.0140 </w:t>
      </w:r>
      <w:r>
        <w:br/>
      </w:r>
      <w:r>
        <w:rPr>
          <w:rStyle w:val="VerbatimChar"/>
        </w:rPr>
        <w:t xml:space="preserve">## 25 0.594  </w:t>
      </w:r>
      <w:r>
        <w:br/>
      </w:r>
      <w:r>
        <w:rPr>
          <w:rStyle w:val="VerbatimChar"/>
        </w:rPr>
        <w:t>## 26 0.0243</w:t>
      </w:r>
    </w:p>
    <w:p w14:paraId="0732E968" w14:textId="77777777" w:rsidR="00537896" w:rsidRDefault="00537896" w:rsidP="004E4518">
      <w:pPr>
        <w:pStyle w:val="Heading3"/>
      </w:pPr>
      <w:bookmarkStart w:id="48" w:name="step-1-prepare-benchmark-data"/>
      <w:bookmarkStart w:id="49" w:name="_Toc124312595"/>
      <w:bookmarkStart w:id="50" w:name="Xe07f66c82ee5eedbbd23e7b66482bac78b402d8"/>
      <w:bookmarkStart w:id="51" w:name="_Toc124596044"/>
      <w:bookmarkEnd w:id="48"/>
      <w:r>
        <w:t>Step 2: Reshape and save benchmark data as row vectors</w:t>
      </w:r>
      <w:bookmarkEnd w:id="49"/>
      <w:bookmarkEnd w:id="51"/>
    </w:p>
    <w:p w14:paraId="4730E4E4" w14:textId="77777777" w:rsidR="00537896" w:rsidRDefault="00537896" w:rsidP="00537896">
      <w:pPr>
        <w:pStyle w:val="FirstParagraph"/>
      </w:pPr>
      <w:r>
        <w:t xml:space="preserve">We use </w:t>
      </w:r>
      <w:r>
        <w:rPr>
          <w:rStyle w:val="VerbatimChar"/>
        </w:rPr>
        <w:t>t(</w:t>
      </w:r>
      <w:proofErr w:type="spellStart"/>
      <w:r>
        <w:rPr>
          <w:rStyle w:val="VerbatimChar"/>
        </w:rPr>
        <w:t>col_auxiliary</w:t>
      </w:r>
      <w:proofErr w:type="spellEnd"/>
      <w:r>
        <w:rPr>
          <w:rStyle w:val="VerbatimChar"/>
        </w:rPr>
        <w:t>)</w:t>
      </w:r>
      <w:r>
        <w:t xml:space="preserve"> to transpose and tidy the reshaped data. We then generate </w:t>
      </w:r>
      <w:proofErr w:type="spellStart"/>
      <w:r>
        <w:rPr>
          <w:rStyle w:val="VerbatimChar"/>
        </w:rPr>
        <w:t>ttt</w:t>
      </w:r>
      <w:proofErr w:type="spellEnd"/>
      <w:r>
        <w:t xml:space="preserve"> as an indicator of benchmark data. We use this indicator for merging with the administrative data later. Save the data as </w:t>
      </w:r>
      <w:proofErr w:type="spellStart"/>
      <w:r>
        <w:rPr>
          <w:rStyle w:val="VerbatimChar"/>
        </w:rPr>
        <w:t>popmean_row_vector</w:t>
      </w:r>
      <w:proofErr w:type="spellEnd"/>
      <w:r>
        <w:t>.</w:t>
      </w:r>
    </w:p>
    <w:p w14:paraId="39C9DBD1" w14:textId="77777777" w:rsidR="00537896" w:rsidRDefault="00537896" w:rsidP="00537896">
      <w:pPr>
        <w:pStyle w:val="SourceCode"/>
      </w:pPr>
      <w:r>
        <w:rPr>
          <w:rStyle w:val="CommentTok"/>
        </w:rPr>
        <w:t># Transpose to arrange in row vector format.</w:t>
      </w:r>
      <w:r>
        <w:br/>
      </w:r>
      <w:r>
        <w:rPr>
          <w:rStyle w:val="NormalTok"/>
        </w:rPr>
        <w:t xml:space="preserve">  temp </w:t>
      </w:r>
      <w:r>
        <w:rPr>
          <w:rStyle w:val="OtherTok"/>
        </w:rPr>
        <w:t>&lt;-</w:t>
      </w:r>
      <w:r>
        <w:rPr>
          <w:rStyle w:val="NormalTok"/>
        </w:rPr>
        <w:t xml:space="preserve"> </w:t>
      </w:r>
      <w:r>
        <w:rPr>
          <w:rStyle w:val="FunctionTok"/>
        </w:rPr>
        <w:t>t</w:t>
      </w:r>
      <w:r>
        <w:rPr>
          <w:rStyle w:val="NormalTok"/>
        </w:rPr>
        <w:t>(</w:t>
      </w:r>
      <w:proofErr w:type="spellStart"/>
      <w:r>
        <w:rPr>
          <w:rStyle w:val="NormalTok"/>
        </w:rPr>
        <w:t>col_auxiliary</w:t>
      </w:r>
      <w:proofErr w:type="spellEnd"/>
      <w:r>
        <w:rPr>
          <w:rStyle w:val="NormalTok"/>
        </w:rPr>
        <w:t>)</w:t>
      </w:r>
      <w:r>
        <w:br/>
      </w:r>
      <w:r>
        <w:rPr>
          <w:rStyle w:val="NormalTok"/>
        </w:rPr>
        <w:t xml:space="preserve">  temp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(temp)</w:t>
      </w:r>
      <w:r>
        <w:br/>
      </w:r>
      <w:r>
        <w:rPr>
          <w:rStyle w:val="NormalTok"/>
        </w:rPr>
        <w:t xml:space="preserve">  </w:t>
      </w:r>
      <w:proofErr w:type="spellStart"/>
      <w:r>
        <w:rPr>
          <w:rStyle w:val="FunctionTok"/>
        </w:rPr>
        <w:t>row.names</w:t>
      </w:r>
      <w:proofErr w:type="spellEnd"/>
      <w:r>
        <w:rPr>
          <w:rStyle w:val="NormalTok"/>
        </w:rPr>
        <w:t xml:space="preserve">(temp)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(temp)</w:t>
      </w:r>
      <w:r>
        <w:br/>
      </w:r>
      <w:r>
        <w:br/>
      </w:r>
      <w:r>
        <w:rPr>
          <w:rStyle w:val="CommentTok"/>
        </w:rPr>
        <w:t xml:space="preserve"># generate merge id, </w:t>
      </w:r>
      <w:proofErr w:type="spellStart"/>
      <w:r>
        <w:rPr>
          <w:rStyle w:val="CommentTok"/>
        </w:rPr>
        <w:t>ttt</w:t>
      </w:r>
      <w:proofErr w:type="spellEnd"/>
      <w:r>
        <w:rPr>
          <w:rStyle w:val="CommentTok"/>
        </w:rPr>
        <w:t>.</w:t>
      </w:r>
      <w:r>
        <w:br/>
      </w:r>
      <w:r>
        <w:rPr>
          <w:rStyle w:val="NormalTok"/>
        </w:rPr>
        <w:t xml:space="preserve">  </w:t>
      </w:r>
      <w:proofErr w:type="spellStart"/>
      <w:r>
        <w:rPr>
          <w:rStyle w:val="NormalTok"/>
        </w:rPr>
        <w:t>temp</w:t>
      </w:r>
      <w:r>
        <w:rPr>
          <w:rStyle w:val="SpecialCharTok"/>
        </w:rPr>
        <w:t>$</w:t>
      </w:r>
      <w:r>
        <w:rPr>
          <w:rStyle w:val="NormalTok"/>
        </w:rPr>
        <w:t>ttt</w:t>
      </w:r>
      <w:proofErr w:type="spellEnd"/>
      <w:r>
        <w:rPr>
          <w:rStyle w:val="NormalTok"/>
        </w:rPr>
        <w:t xml:space="preserve">  </w:t>
      </w:r>
      <w:r>
        <w:rPr>
          <w:rStyle w:val="OtherTok"/>
        </w:rPr>
        <w:t>&lt;-</w:t>
      </w:r>
      <w:r>
        <w:rPr>
          <w:rStyle w:val="NormalTok"/>
        </w:rPr>
        <w:t xml:space="preserve"> </w:t>
      </w:r>
      <w:r>
        <w:rPr>
          <w:rStyle w:val="DecValTok"/>
        </w:rPr>
        <w:t>0</w:t>
      </w:r>
      <w:r>
        <w:br/>
      </w:r>
      <w:r>
        <w:br/>
      </w:r>
      <w:r>
        <w:rPr>
          <w:rStyle w:val="CommentTok"/>
        </w:rPr>
        <w:t># Rename variables "popmean1- popmean26"</w:t>
      </w:r>
      <w:r>
        <w:br/>
      </w:r>
      <w:r>
        <w:rPr>
          <w:rStyle w:val="NormalTok"/>
        </w:rPr>
        <w:t xml:space="preserve">  </w:t>
      </w:r>
      <w:r>
        <w:rPr>
          <w:rStyle w:val="FunctionTok"/>
        </w:rPr>
        <w:t>names</w:t>
      </w:r>
      <w:r>
        <w:rPr>
          <w:rStyle w:val="NormalTok"/>
        </w:rPr>
        <w:t xml:space="preserve">(temp) </w:t>
      </w:r>
      <w:r>
        <w:rPr>
          <w:rStyle w:val="OtherTok"/>
        </w:rPr>
        <w:t>&lt;-</w:t>
      </w:r>
      <w:r>
        <w:rPr>
          <w:rStyle w:val="NormalTok"/>
        </w:rPr>
        <w:t xml:space="preserve"> </w:t>
      </w:r>
      <w:r>
        <w:rPr>
          <w:rStyle w:val="FunctionTok"/>
        </w:rPr>
        <w:t>c</w:t>
      </w:r>
      <w:r>
        <w:rPr>
          <w:rStyle w:val="NormalTok"/>
        </w:rPr>
        <w:t>(</w:t>
      </w:r>
      <w:r>
        <w:rPr>
          <w:rStyle w:val="FunctionTok"/>
        </w:rPr>
        <w:t>paste0</w:t>
      </w:r>
      <w:r>
        <w:rPr>
          <w:rStyle w:val="NormalTok"/>
        </w:rPr>
        <w:t>(</w:t>
      </w:r>
      <w:r>
        <w:rPr>
          <w:rStyle w:val="StringTok"/>
        </w:rPr>
        <w:t>"</w:t>
      </w:r>
      <w:proofErr w:type="spellStart"/>
      <w:r>
        <w:rPr>
          <w:rStyle w:val="StringTok"/>
        </w:rPr>
        <w:t>popmean</w:t>
      </w:r>
      <w:proofErr w:type="spellEnd"/>
      <w:r>
        <w:rPr>
          <w:rStyle w:val="StringTok"/>
        </w:rPr>
        <w:t>"</w:t>
      </w:r>
      <w:r>
        <w:rPr>
          <w:rStyle w:val="NormalTok"/>
        </w:rPr>
        <w:t xml:space="preserve">, </w:t>
      </w:r>
      <w:r>
        <w:rPr>
          <w:rStyle w:val="DecValTok"/>
        </w:rPr>
        <w:t>1</w:t>
      </w:r>
      <w:r>
        <w:rPr>
          <w:rStyle w:val="SpecialCharTok"/>
        </w:rPr>
        <w:t>:</w:t>
      </w:r>
      <w:r>
        <w:rPr>
          <w:rStyle w:val="NormalTok"/>
        </w:rPr>
        <w:t xml:space="preserve">numcat), </w:t>
      </w:r>
      <w:r>
        <w:rPr>
          <w:rStyle w:val="StringTok"/>
        </w:rPr>
        <w:t>"</w:t>
      </w:r>
      <w:proofErr w:type="spellStart"/>
      <w:r>
        <w:rPr>
          <w:rStyle w:val="StringTok"/>
        </w:rPr>
        <w:t>ttt</w:t>
      </w:r>
      <w:proofErr w:type="spellEnd"/>
      <w:r>
        <w:rPr>
          <w:rStyle w:val="StringTok"/>
        </w:rPr>
        <w:t>"</w:t>
      </w:r>
      <w:r>
        <w:rPr>
          <w:rStyle w:val="NormalTok"/>
        </w:rPr>
        <w:t>)</w:t>
      </w:r>
      <w:r>
        <w:br/>
      </w:r>
      <w:r>
        <w:br/>
      </w:r>
      <w:r>
        <w:rPr>
          <w:rStyle w:val="CommentTok"/>
        </w:rPr>
        <w:t># SAVE</w:t>
      </w:r>
      <w:r>
        <w:br/>
      </w:r>
      <w:r>
        <w:rPr>
          <w:rStyle w:val="NormalTok"/>
        </w:rPr>
        <w:t xml:space="preserve">  </w:t>
      </w:r>
      <w:proofErr w:type="spellStart"/>
      <w:r>
        <w:rPr>
          <w:rStyle w:val="NormalTok"/>
        </w:rPr>
        <w:t>popmean_row_vector</w:t>
      </w:r>
      <w:proofErr w:type="spellEnd"/>
      <w:r>
        <w:rPr>
          <w:rStyle w:val="NormalTok"/>
        </w:rPr>
        <w:t xml:space="preserve"> </w:t>
      </w:r>
      <w:r>
        <w:rPr>
          <w:rStyle w:val="OtherTok"/>
        </w:rPr>
        <w:t>&lt;-</w:t>
      </w:r>
      <w:r>
        <w:rPr>
          <w:rStyle w:val="NormalTok"/>
        </w:rPr>
        <w:t xml:space="preserve"> temp</w:t>
      </w:r>
    </w:p>
    <w:p w14:paraId="1002A45D" w14:textId="77777777" w:rsidR="00537896" w:rsidRDefault="00537896" w:rsidP="00537896">
      <w:pPr>
        <w:pStyle w:val="FirstParagraph"/>
      </w:pPr>
      <w:r>
        <w:t xml:space="preserve">Let’s see the row vector names, “popmean1- popmean26” and </w:t>
      </w:r>
      <w:proofErr w:type="spellStart"/>
      <w:r>
        <w:rPr>
          <w:rStyle w:val="VerbatimChar"/>
        </w:rPr>
        <w:t>ttt</w:t>
      </w:r>
      <w:proofErr w:type="spellEnd"/>
      <w:r>
        <w:t>.</w:t>
      </w:r>
    </w:p>
    <w:p w14:paraId="5068498B" w14:textId="77777777" w:rsidR="00537896" w:rsidRDefault="00537896" w:rsidP="00537896">
      <w:pPr>
        <w:pStyle w:val="SourceCode"/>
      </w:pPr>
      <w:r>
        <w:rPr>
          <w:rStyle w:val="NormalTok"/>
        </w:rPr>
        <w:t xml:space="preserve">    </w:t>
      </w:r>
      <w:r>
        <w:rPr>
          <w:rStyle w:val="FunctionTok"/>
        </w:rPr>
        <w:t>names</w:t>
      </w:r>
      <w:r>
        <w:rPr>
          <w:rStyle w:val="NormalTok"/>
        </w:rPr>
        <w:t>(</w:t>
      </w:r>
      <w:proofErr w:type="spellStart"/>
      <w:r>
        <w:rPr>
          <w:rStyle w:val="NormalTok"/>
        </w:rPr>
        <w:t>popmean_temp</w:t>
      </w:r>
      <w:proofErr w:type="spellEnd"/>
      <w:r>
        <w:rPr>
          <w:rStyle w:val="NormalTok"/>
        </w:rPr>
        <w:t>)</w:t>
      </w:r>
    </w:p>
    <w:p w14:paraId="4BDA3775" w14:textId="77777777" w:rsidR="00537896" w:rsidRDefault="00537896" w:rsidP="00537896">
      <w:pPr>
        <w:pStyle w:val="SourceCode"/>
      </w:pPr>
      <w:r>
        <w:rPr>
          <w:rStyle w:val="VerbatimChar"/>
        </w:rPr>
        <w:t xml:space="preserve">##  [1] "popmean1"  "popmean2"  "popmean3"  "popmean4"  "popmean5"  "popmean6" </w:t>
      </w:r>
      <w:r>
        <w:br/>
      </w:r>
      <w:r>
        <w:rPr>
          <w:rStyle w:val="VerbatimChar"/>
        </w:rPr>
        <w:t>##  [7] "popmean7"  "popmean8"  "popmean9"  "popmean10" "popmean11" "popmean12"</w:t>
      </w:r>
      <w:r>
        <w:br/>
      </w:r>
      <w:r>
        <w:rPr>
          <w:rStyle w:val="VerbatimChar"/>
        </w:rPr>
        <w:t>## [13] "popmean13" "popmean14" "popmean15" "popmean16" "popmean17" "popmean18"</w:t>
      </w:r>
      <w:r>
        <w:br/>
      </w:r>
      <w:r>
        <w:rPr>
          <w:rStyle w:val="VerbatimChar"/>
        </w:rPr>
        <w:t>## [19] "popmean19" "popmean20" "popmean21" "popmean22" "popmean23" "popmean24"</w:t>
      </w:r>
      <w:r>
        <w:br/>
      </w:r>
      <w:r>
        <w:rPr>
          <w:rStyle w:val="VerbatimChar"/>
        </w:rPr>
        <w:t>## [25] "popmean25" "popmean26" "</w:t>
      </w:r>
      <w:proofErr w:type="spellStart"/>
      <w:r>
        <w:rPr>
          <w:rStyle w:val="VerbatimChar"/>
        </w:rPr>
        <w:t>ttt</w:t>
      </w:r>
      <w:proofErr w:type="spellEnd"/>
      <w:r>
        <w:rPr>
          <w:rStyle w:val="VerbatimChar"/>
        </w:rPr>
        <w:t>"</w:t>
      </w:r>
    </w:p>
    <w:p w14:paraId="0D8E54CE" w14:textId="77777777" w:rsidR="00537896" w:rsidRDefault="00537896" w:rsidP="00537896">
      <w:pPr>
        <w:pStyle w:val="SourceCode"/>
      </w:pPr>
      <w:r>
        <w:rPr>
          <w:rStyle w:val="NormalTok"/>
        </w:rPr>
        <w:t xml:space="preserve">    </w:t>
      </w:r>
      <w:proofErr w:type="spellStart"/>
      <w:r>
        <w:rPr>
          <w:rStyle w:val="NormalTok"/>
        </w:rPr>
        <w:t>popmean_</w:t>
      </w:r>
      <w:proofErr w:type="gramStart"/>
      <w:r>
        <w:rPr>
          <w:rStyle w:val="NormalTok"/>
        </w:rPr>
        <w:t>temp</w:t>
      </w:r>
      <w:proofErr w:type="spellEnd"/>
      <w:r>
        <w:rPr>
          <w:rStyle w:val="NormalTok"/>
        </w:rPr>
        <w:t>[</w:t>
      </w:r>
      <w:proofErr w:type="gramEnd"/>
      <w:r>
        <w:rPr>
          <w:rStyle w:val="NormalTok"/>
        </w:rPr>
        <w:t xml:space="preserve">, </w:t>
      </w:r>
      <w:r>
        <w:rPr>
          <w:rStyle w:val="DecValTok"/>
        </w:rPr>
        <w:t>1</w:t>
      </w:r>
      <w:r>
        <w:rPr>
          <w:rStyle w:val="SpecialCharTok"/>
        </w:rPr>
        <w:t>:</w:t>
      </w:r>
      <w:r>
        <w:rPr>
          <w:rStyle w:val="DecValTok"/>
        </w:rPr>
        <w:t>5</w:t>
      </w:r>
      <w:r>
        <w:rPr>
          <w:rStyle w:val="NormalTok"/>
        </w:rPr>
        <w:t>]</w:t>
      </w:r>
    </w:p>
    <w:p w14:paraId="28581963" w14:textId="77777777" w:rsidR="00537896" w:rsidRDefault="00537896" w:rsidP="00537896">
      <w:pPr>
        <w:pStyle w:val="SourceCode"/>
      </w:pPr>
      <w:r>
        <w:rPr>
          <w:rStyle w:val="VerbatimChar"/>
        </w:rPr>
        <w:lastRenderedPageBreak/>
        <w:t>##   popmean1   popmean</w:t>
      </w:r>
      <w:proofErr w:type="gramStart"/>
      <w:r>
        <w:rPr>
          <w:rStyle w:val="VerbatimChar"/>
        </w:rPr>
        <w:t>2  popmean</w:t>
      </w:r>
      <w:proofErr w:type="gramEnd"/>
      <w:r>
        <w:rPr>
          <w:rStyle w:val="VerbatimChar"/>
        </w:rPr>
        <w:t>3  popmean4  popmean5</w:t>
      </w:r>
      <w:r>
        <w:br/>
      </w:r>
      <w:r>
        <w:rPr>
          <w:rStyle w:val="VerbatimChar"/>
        </w:rPr>
        <w:t>## 1        1 0.09732308 0.1275298 0.1181197 0.1504748</w:t>
      </w:r>
    </w:p>
    <w:p w14:paraId="56D2A76E" w14:textId="77777777" w:rsidR="00537896" w:rsidRDefault="00537896" w:rsidP="00537896">
      <w:pPr>
        <w:pStyle w:val="FirstParagraph"/>
      </w:pPr>
      <w:r>
        <w:t>Now, our benchmark data preparation is completed.</w:t>
      </w:r>
    </w:p>
    <w:p w14:paraId="6A6E1734" w14:textId="77777777" w:rsidR="00537896" w:rsidRDefault="00537896" w:rsidP="004E4518">
      <w:pPr>
        <w:pStyle w:val="Heading3"/>
      </w:pPr>
      <w:bookmarkStart w:id="52" w:name="_Toc124312596"/>
      <w:bookmarkStart w:id="53" w:name="X223b55d2d22a53892759ab1272a43cb1118e19d"/>
      <w:bookmarkStart w:id="54" w:name="_Toc124596045"/>
      <w:bookmarkEnd w:id="50"/>
      <w:r>
        <w:t>Step 3: Declare variables in administrative data</w:t>
      </w:r>
      <w:bookmarkEnd w:id="52"/>
      <w:bookmarkEnd w:id="54"/>
    </w:p>
    <w:p w14:paraId="1C7D037B" w14:textId="0F681498" w:rsidR="00537896" w:rsidRDefault="00537896" w:rsidP="00537896">
      <w:pPr>
        <w:pStyle w:val="FirstParagraph"/>
      </w:pPr>
      <w:r>
        <w:t>The next step is to declare variables to be used for computing the R-indicator. These variable names should be from the administrative data.</w:t>
      </w:r>
      <w:r w:rsidR="00FD119B">
        <w:t xml:space="preserve"> As mentioned earlier, users may skip this part if earlier defined </w:t>
      </w:r>
      <w:r w:rsidR="00FD119B" w:rsidRPr="0009596B">
        <w:rPr>
          <w:rFonts w:ascii="Consolas" w:hAnsi="Consolas"/>
        </w:rPr>
        <w:t>var</w:t>
      </w:r>
      <w:r w:rsidR="00FD119B">
        <w:t xml:space="preserve"> is unchanged and consistent throughout benchmark data and administrative data. In the provided example file, we save var object and load it, rather than defining at each stage.</w:t>
      </w:r>
      <w:r w:rsidR="00407C97">
        <w:t xml:space="preserve"> </w:t>
      </w:r>
    </w:p>
    <w:p w14:paraId="02FB3425" w14:textId="57503EF6" w:rsidR="00537896" w:rsidRDefault="00407C97" w:rsidP="00537896">
      <w:pPr>
        <w:pStyle w:val="BodyText"/>
      </w:pPr>
      <w:r>
        <w:t xml:space="preserve">Follow the instructions if users need to declare here. </w:t>
      </w:r>
      <w:r w:rsidR="00537896">
        <w:t xml:space="preserve">Users can define their own variables and save as a macro, </w:t>
      </w:r>
      <w:r w:rsidR="00537896">
        <w:rPr>
          <w:rStyle w:val="VerbatimChar"/>
        </w:rPr>
        <w:t>var</w:t>
      </w:r>
      <w:r w:rsidR="00537896">
        <w:t>. For instance, users may use four variables and define as below.</w:t>
      </w:r>
      <w:r w:rsidR="00015FA8">
        <w:t xml:space="preserve"> </w:t>
      </w:r>
    </w:p>
    <w:p w14:paraId="7A0C143A" w14:textId="7AC27307" w:rsidR="00537896" w:rsidRDefault="00537896" w:rsidP="00537896">
      <w:pPr>
        <w:pStyle w:val="BlockText"/>
      </w:pPr>
      <w:r>
        <w:t xml:space="preserve">var &lt;- </w:t>
      </w:r>
      <w:proofErr w:type="gramStart"/>
      <w:r>
        <w:t>c(</w:t>
      </w:r>
      <w:proofErr w:type="gramEnd"/>
      <w:r>
        <w:t>“geog1”, “sex”, “agecode1”, “</w:t>
      </w:r>
      <w:proofErr w:type="spellStart"/>
      <w:r>
        <w:t>econg</w:t>
      </w:r>
      <w:proofErr w:type="spellEnd"/>
      <w:r>
        <w:t>”)</w:t>
      </w:r>
    </w:p>
    <w:p w14:paraId="3C70FC65" w14:textId="0D679507" w:rsidR="00537896" w:rsidRDefault="00537896" w:rsidP="00537896">
      <w:pPr>
        <w:pStyle w:val="FirstParagraph"/>
      </w:pPr>
      <w:r>
        <w:t>For demonstration, we use five variables for R-indicator calculations and declared as such.</w:t>
      </w:r>
      <w:r w:rsidR="00015FA8">
        <w:t xml:space="preserve"> </w:t>
      </w:r>
    </w:p>
    <w:p w14:paraId="558F7AE4" w14:textId="7D445031" w:rsidR="00537896" w:rsidRDefault="00537896" w:rsidP="00537896">
      <w:pPr>
        <w:pStyle w:val="SourceCode"/>
      </w:pPr>
      <w:r>
        <w:rPr>
          <w:rStyle w:val="CommentTok"/>
        </w:rPr>
        <w:t xml:space="preserve"># </w:t>
      </w:r>
      <w:proofErr w:type="spellStart"/>
      <w:r>
        <w:rPr>
          <w:rStyle w:val="CommentTok"/>
        </w:rPr>
        <w:t>Customise</w:t>
      </w:r>
      <w:proofErr w:type="spellEnd"/>
      <w:r>
        <w:rPr>
          <w:rStyle w:val="CommentTok"/>
        </w:rPr>
        <w:t xml:space="preserve"> as needed.</w:t>
      </w:r>
      <w:r>
        <w:br/>
      </w:r>
      <w:r>
        <w:rPr>
          <w:rStyle w:val="NormalTok"/>
        </w:rPr>
        <w:t xml:space="preserve">var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"geog1"</w:t>
      </w:r>
      <w:r>
        <w:rPr>
          <w:rStyle w:val="NormalTok"/>
        </w:rPr>
        <w:t xml:space="preserve">, </w:t>
      </w:r>
      <w:r>
        <w:rPr>
          <w:rStyle w:val="StringTok"/>
        </w:rPr>
        <w:t>"sex"</w:t>
      </w:r>
      <w:r>
        <w:rPr>
          <w:rStyle w:val="NormalTok"/>
        </w:rPr>
        <w:t xml:space="preserve">, </w:t>
      </w:r>
      <w:r>
        <w:rPr>
          <w:rStyle w:val="StringTok"/>
        </w:rPr>
        <w:t>"agecode1"</w:t>
      </w:r>
      <w:r>
        <w:rPr>
          <w:rStyle w:val="NormalTok"/>
        </w:rPr>
        <w:t>,</w:t>
      </w:r>
      <w:r>
        <w:br/>
      </w:r>
      <w:r>
        <w:rPr>
          <w:rStyle w:val="NormalTok"/>
        </w:rPr>
        <w:t xml:space="preserve">          </w:t>
      </w:r>
      <w:r>
        <w:rPr>
          <w:rStyle w:val="StringTok"/>
        </w:rPr>
        <w:t>"eth_code5"</w:t>
      </w:r>
      <w:r>
        <w:rPr>
          <w:rStyle w:val="NormalTok"/>
        </w:rPr>
        <w:t xml:space="preserve">, </w:t>
      </w:r>
      <w:r>
        <w:rPr>
          <w:rStyle w:val="StringTok"/>
        </w:rPr>
        <w:t>"</w:t>
      </w:r>
      <w:proofErr w:type="spellStart"/>
      <w:r>
        <w:rPr>
          <w:rStyle w:val="StringTok"/>
        </w:rPr>
        <w:t>econg</w:t>
      </w:r>
      <w:proofErr w:type="spellEnd"/>
      <w:r>
        <w:rPr>
          <w:rStyle w:val="StringTok"/>
        </w:rPr>
        <w:t>"</w:t>
      </w:r>
      <w:r>
        <w:rPr>
          <w:rStyle w:val="NormalTok"/>
        </w:rPr>
        <w:t>)</w:t>
      </w:r>
      <w:r>
        <w:br/>
      </w:r>
      <w:r>
        <w:rPr>
          <w:rStyle w:val="NormalTok"/>
        </w:rPr>
        <w:t>var</w:t>
      </w:r>
    </w:p>
    <w:p w14:paraId="7C6A729D" w14:textId="4411E328" w:rsidR="00537896" w:rsidRDefault="00537896" w:rsidP="00537896">
      <w:pPr>
        <w:pStyle w:val="SourceCode"/>
      </w:pPr>
      <w:r>
        <w:rPr>
          <w:rStyle w:val="VerbatimChar"/>
        </w:rPr>
        <w:t>## [1] "geog1"    "sex"       "agecode1</w:t>
      </w:r>
      <w:proofErr w:type="gramStart"/>
      <w:r>
        <w:rPr>
          <w:rStyle w:val="VerbatimChar"/>
        </w:rPr>
        <w:t>"  "</w:t>
      </w:r>
      <w:proofErr w:type="gramEnd"/>
      <w:r>
        <w:rPr>
          <w:rStyle w:val="VerbatimChar"/>
        </w:rPr>
        <w:t>eth_code5" "</w:t>
      </w:r>
      <w:proofErr w:type="spellStart"/>
      <w:r>
        <w:rPr>
          <w:rStyle w:val="VerbatimChar"/>
        </w:rPr>
        <w:t>econg</w:t>
      </w:r>
      <w:proofErr w:type="spellEnd"/>
      <w:r>
        <w:rPr>
          <w:rStyle w:val="VerbatimChar"/>
        </w:rPr>
        <w:t>"</w:t>
      </w:r>
    </w:p>
    <w:p w14:paraId="1ABBDF8F" w14:textId="77777777" w:rsidR="00537896" w:rsidRDefault="00537896" w:rsidP="00537896">
      <w:pPr>
        <w:pStyle w:val="SourceCode"/>
      </w:pPr>
      <w:r>
        <w:rPr>
          <w:rStyle w:val="CommentTok"/>
        </w:rPr>
        <w:t xml:space="preserve"># End of custom variables. </w:t>
      </w:r>
    </w:p>
    <w:p w14:paraId="347C216E" w14:textId="77777777" w:rsidR="00537896" w:rsidRDefault="00537896" w:rsidP="00537896">
      <w:pPr>
        <w:pStyle w:val="FirstParagraph"/>
      </w:pPr>
      <w:r>
        <w:t xml:space="preserve">This concludes steps 1 through 3. Users can </w:t>
      </w:r>
      <w:proofErr w:type="spellStart"/>
      <w:r>
        <w:t>customise</w:t>
      </w:r>
      <w:proofErr w:type="spellEnd"/>
      <w:r>
        <w:t xml:space="preserve"> some setups up to this point.</w:t>
      </w:r>
    </w:p>
    <w:p w14:paraId="191B4072" w14:textId="77777777" w:rsidR="00537896" w:rsidRDefault="00537896" w:rsidP="004E4518">
      <w:pPr>
        <w:pStyle w:val="Heading3"/>
      </w:pPr>
      <w:bookmarkStart w:id="55" w:name="_Toc124312597"/>
      <w:bookmarkStart w:id="56" w:name="_Toc124596046"/>
      <w:bookmarkEnd w:id="53"/>
      <w:r>
        <w:t>Step 4: Define macro variables</w:t>
      </w:r>
      <w:bookmarkEnd w:id="55"/>
      <w:bookmarkEnd w:id="56"/>
    </w:p>
    <w:p w14:paraId="458413D4" w14:textId="77777777" w:rsidR="00537896" w:rsidRDefault="00537896" w:rsidP="00537896">
      <w:pPr>
        <w:pStyle w:val="FirstParagraph"/>
      </w:pPr>
      <w:r>
        <w:t xml:space="preserve">Along with the defined variables, we need to ensure macro variables are generated correctly. These macro variables are not designed to </w:t>
      </w:r>
      <w:proofErr w:type="spellStart"/>
      <w:r>
        <w:t>customise</w:t>
      </w:r>
      <w:proofErr w:type="spellEnd"/>
      <w:r>
        <w:t xml:space="preserve"> and designed to run without altering the code.</w:t>
      </w:r>
    </w:p>
    <w:p w14:paraId="76F9919E" w14:textId="77777777" w:rsidR="00537896" w:rsidRDefault="00537896" w:rsidP="00537896">
      <w:pPr>
        <w:pStyle w:val="BlockText"/>
      </w:pPr>
      <w:r>
        <w:t>var</w:t>
      </w:r>
    </w:p>
    <w:p w14:paraId="5F543FED" w14:textId="77777777" w:rsidR="00537896" w:rsidRDefault="00537896" w:rsidP="00537896">
      <w:pPr>
        <w:pStyle w:val="BlockText"/>
      </w:pPr>
      <w:proofErr w:type="spellStart"/>
      <w:r>
        <w:t>variablenum</w:t>
      </w:r>
      <w:proofErr w:type="spellEnd"/>
    </w:p>
    <w:p w14:paraId="3E2545BC" w14:textId="77777777" w:rsidR="00537896" w:rsidRDefault="00537896" w:rsidP="00537896">
      <w:pPr>
        <w:pStyle w:val="BlockText"/>
      </w:pPr>
      <w:proofErr w:type="spellStart"/>
      <w:r>
        <w:t>maxvar</w:t>
      </w:r>
      <w:proofErr w:type="spellEnd"/>
    </w:p>
    <w:p w14:paraId="36F10095" w14:textId="77777777" w:rsidR="00537896" w:rsidRDefault="00537896" w:rsidP="00537896">
      <w:pPr>
        <w:pStyle w:val="BlockText"/>
      </w:pPr>
      <w:proofErr w:type="spellStart"/>
      <w:r>
        <w:t>popsize</w:t>
      </w:r>
      <w:proofErr w:type="spellEnd"/>
    </w:p>
    <w:p w14:paraId="56B03250" w14:textId="77777777" w:rsidR="00537896" w:rsidRDefault="00537896" w:rsidP="00537896">
      <w:pPr>
        <w:pStyle w:val="FirstParagraph"/>
      </w:pPr>
      <w:r>
        <w:t xml:space="preserve">The total number of variables and the total number of categories of each categorical variables will be stored in a macro called </w:t>
      </w:r>
      <w:proofErr w:type="spellStart"/>
      <w:r>
        <w:rPr>
          <w:rStyle w:val="VerbatimChar"/>
        </w:rPr>
        <w:t>variablenum</w:t>
      </w:r>
      <w:proofErr w:type="spellEnd"/>
      <w:r>
        <w:t xml:space="preserve"> and </w:t>
      </w:r>
      <w:proofErr w:type="spellStart"/>
      <w:r>
        <w:rPr>
          <w:rStyle w:val="VerbatimChar"/>
        </w:rPr>
        <w:t>maxvar</w:t>
      </w:r>
      <w:proofErr w:type="spellEnd"/>
      <w:r>
        <w:t xml:space="preserve">. We use </w:t>
      </w:r>
      <w:r>
        <w:rPr>
          <w:rStyle w:val="VerbatimChar"/>
        </w:rPr>
        <w:t>var</w:t>
      </w:r>
      <w:r>
        <w:t xml:space="preserve"> macro, as we defined earlier, to derive these two macros.</w:t>
      </w:r>
    </w:p>
    <w:p w14:paraId="40870D44" w14:textId="0D2D5CBB" w:rsidR="00537896" w:rsidRDefault="00537896" w:rsidP="00537896">
      <w:pPr>
        <w:pStyle w:val="SourceCode"/>
      </w:pPr>
      <w:proofErr w:type="spellStart"/>
      <w:r>
        <w:rPr>
          <w:rStyle w:val="NormalTok"/>
        </w:rPr>
        <w:t>variablenum</w:t>
      </w:r>
      <w:proofErr w:type="spellEnd"/>
      <w:r>
        <w:rPr>
          <w:rStyle w:val="NormalTok"/>
        </w:rPr>
        <w:t xml:space="preserve"> </w:t>
      </w:r>
      <w:r>
        <w:rPr>
          <w:rStyle w:val="OtherTok"/>
        </w:rPr>
        <w:t>&lt;-</w:t>
      </w:r>
      <w:r>
        <w:rPr>
          <w:rStyle w:val="NormalTok"/>
        </w:rPr>
        <w:t xml:space="preserve"> </w:t>
      </w:r>
      <w:r>
        <w:rPr>
          <w:rStyle w:val="FunctionTok"/>
        </w:rPr>
        <w:t>length</w:t>
      </w:r>
      <w:r>
        <w:rPr>
          <w:rStyle w:val="NormalTok"/>
        </w:rPr>
        <w:t xml:space="preserve">(var) </w:t>
      </w:r>
      <w:r w:rsidR="001977F3">
        <w:rPr>
          <w:rStyle w:val="NormalTok"/>
        </w:rPr>
        <w:tab/>
      </w:r>
      <w:r>
        <w:rPr>
          <w:rStyle w:val="CommentTok"/>
        </w:rPr>
        <w:t xml:space="preserve"># No need to </w:t>
      </w:r>
      <w:proofErr w:type="spellStart"/>
      <w:r>
        <w:rPr>
          <w:rStyle w:val="CommentTok"/>
        </w:rPr>
        <w:t>customise</w:t>
      </w:r>
      <w:proofErr w:type="spellEnd"/>
      <w:r>
        <w:br/>
      </w:r>
      <w:proofErr w:type="spellStart"/>
      <w:r>
        <w:rPr>
          <w:rStyle w:val="NormalTok"/>
        </w:rPr>
        <w:t>maxvar</w:t>
      </w:r>
      <w:proofErr w:type="spellEnd"/>
      <w:r>
        <w:rPr>
          <w:rStyle w:val="NormalTok"/>
        </w:rPr>
        <w:t xml:space="preserve"> </w:t>
      </w:r>
      <w:r w:rsidR="00E82CF4">
        <w:rPr>
          <w:rStyle w:val="NormalTok"/>
        </w:rPr>
        <w:tab/>
      </w:r>
      <w:r>
        <w:rPr>
          <w:rStyle w:val="OtherTok"/>
        </w:rPr>
        <w:t>&lt;-</w:t>
      </w:r>
      <w:r>
        <w:rPr>
          <w:rStyle w:val="NormalTok"/>
        </w:rPr>
        <w:t xml:space="preserve"> </w:t>
      </w:r>
      <w:r>
        <w:rPr>
          <w:rStyle w:val="FunctionTok"/>
        </w:rPr>
        <w:t>length</w:t>
      </w:r>
      <w:r>
        <w:rPr>
          <w:rStyle w:val="NormalTok"/>
        </w:rPr>
        <w:t>(</w:t>
      </w:r>
      <w:proofErr w:type="gramStart"/>
      <w:r>
        <w:rPr>
          <w:rStyle w:val="NormalTok"/>
        </w:rPr>
        <w:t xml:space="preserve">var)   </w:t>
      </w:r>
      <w:proofErr w:type="gramEnd"/>
      <w:r>
        <w:rPr>
          <w:rStyle w:val="NormalTok"/>
        </w:rPr>
        <w:t xml:space="preserve"> </w:t>
      </w:r>
      <w:r>
        <w:rPr>
          <w:rStyle w:val="CommentTok"/>
        </w:rPr>
        <w:t xml:space="preserve"># No need to </w:t>
      </w:r>
      <w:proofErr w:type="spellStart"/>
      <w:r>
        <w:rPr>
          <w:rStyle w:val="CommentTok"/>
        </w:rPr>
        <w:t>customise</w:t>
      </w:r>
      <w:proofErr w:type="spellEnd"/>
      <w:r>
        <w:br/>
      </w:r>
      <w:r>
        <w:lastRenderedPageBreak/>
        <w:br/>
      </w:r>
      <w:proofErr w:type="spellStart"/>
      <w:r>
        <w:rPr>
          <w:rStyle w:val="NormalTok"/>
        </w:rPr>
        <w:t>variablenum</w:t>
      </w:r>
      <w:proofErr w:type="spellEnd"/>
      <w:r>
        <w:rPr>
          <w:rStyle w:val="NormalTok"/>
        </w:rPr>
        <w:t xml:space="preserve"> ; </w:t>
      </w:r>
      <w:proofErr w:type="spellStart"/>
      <w:r>
        <w:rPr>
          <w:rStyle w:val="NormalTok"/>
        </w:rPr>
        <w:t>maxvar</w:t>
      </w:r>
      <w:proofErr w:type="spellEnd"/>
    </w:p>
    <w:p w14:paraId="1814BA41" w14:textId="77777777" w:rsidR="00537896" w:rsidRDefault="00537896" w:rsidP="00537896">
      <w:pPr>
        <w:pStyle w:val="SourceCode"/>
      </w:pPr>
      <w:r>
        <w:rPr>
          <w:rStyle w:val="VerbatimChar"/>
        </w:rPr>
        <w:t>## [1] 5</w:t>
      </w:r>
    </w:p>
    <w:p w14:paraId="6E3A0D34" w14:textId="77777777" w:rsidR="00537896" w:rsidRDefault="00537896" w:rsidP="00537896">
      <w:pPr>
        <w:pStyle w:val="SourceCode"/>
      </w:pPr>
      <w:r>
        <w:rPr>
          <w:rStyle w:val="VerbatimChar"/>
        </w:rPr>
        <w:t>## [1] 5</w:t>
      </w:r>
    </w:p>
    <w:p w14:paraId="44196992" w14:textId="77777777" w:rsidR="00537896" w:rsidRDefault="00537896" w:rsidP="00537896">
      <w:pPr>
        <w:pStyle w:val="FirstParagraph"/>
      </w:pPr>
      <w:r>
        <w:t xml:space="preserve">Earlier, we also generated </w:t>
      </w:r>
      <w:proofErr w:type="spellStart"/>
      <w:r>
        <w:rPr>
          <w:rStyle w:val="VerbatimChar"/>
        </w:rPr>
        <w:t>popsize</w:t>
      </w:r>
      <w:proofErr w:type="spellEnd"/>
      <w:r>
        <w:t xml:space="preserve"> to feed the information on the (total observation) size of the </w:t>
      </w:r>
      <w:proofErr w:type="spellStart"/>
      <w:r>
        <w:t>the</w:t>
      </w:r>
      <w:proofErr w:type="spellEnd"/>
      <w:r>
        <w:t xml:space="preserve"> benchmark data to the </w:t>
      </w:r>
      <w:proofErr w:type="spellStart"/>
      <w:r>
        <w:t>programme</w:t>
      </w:r>
      <w:proofErr w:type="spellEnd"/>
      <w:r>
        <w:t xml:space="preserve">. The remaining macros, such as </w:t>
      </w:r>
      <w:proofErr w:type="spellStart"/>
      <w:r>
        <w:t>respop</w:t>
      </w:r>
      <w:proofErr w:type="spellEnd"/>
      <w:r>
        <w:t xml:space="preserve">, </w:t>
      </w:r>
      <w:proofErr w:type="spellStart"/>
      <w:r>
        <w:t>piinv</w:t>
      </w:r>
      <w:proofErr w:type="spellEnd"/>
      <w:r>
        <w:t xml:space="preserve"> and </w:t>
      </w:r>
      <w:proofErr w:type="spellStart"/>
      <w:r>
        <w:t>rrate</w:t>
      </w:r>
      <w:proofErr w:type="spellEnd"/>
      <w:r>
        <w:t>, will be automatically generated by the pre-defined functions.</w:t>
      </w:r>
    </w:p>
    <w:p w14:paraId="1DF3CC40" w14:textId="77777777" w:rsidR="00537896" w:rsidRDefault="00537896" w:rsidP="00537896">
      <w:pPr>
        <w:pStyle w:val="BlockText"/>
      </w:pPr>
      <w:proofErr w:type="spellStart"/>
      <w:r>
        <w:t>respop</w:t>
      </w:r>
      <w:proofErr w:type="spellEnd"/>
    </w:p>
    <w:p w14:paraId="2CEF6E4C" w14:textId="77777777" w:rsidR="00537896" w:rsidRDefault="00537896" w:rsidP="00537896">
      <w:pPr>
        <w:pStyle w:val="BlockText"/>
      </w:pPr>
      <w:proofErr w:type="spellStart"/>
      <w:r>
        <w:t>piinv</w:t>
      </w:r>
      <w:proofErr w:type="spellEnd"/>
    </w:p>
    <w:p w14:paraId="7867122D" w14:textId="77777777" w:rsidR="00537896" w:rsidRDefault="00537896" w:rsidP="00537896">
      <w:pPr>
        <w:pStyle w:val="BlockText"/>
      </w:pPr>
      <w:proofErr w:type="spellStart"/>
      <w:r>
        <w:t>rrate</w:t>
      </w:r>
      <w:proofErr w:type="spellEnd"/>
    </w:p>
    <w:p w14:paraId="25314DDF" w14:textId="77777777" w:rsidR="00537896" w:rsidRDefault="00537896" w:rsidP="00537896">
      <w:pPr>
        <w:pStyle w:val="FirstParagraph"/>
      </w:pPr>
      <w:proofErr w:type="spellStart"/>
      <w:r>
        <w:rPr>
          <w:rStyle w:val="VerbatimChar"/>
        </w:rPr>
        <w:t>respop</w:t>
      </w:r>
      <w:proofErr w:type="spellEnd"/>
      <w:r>
        <w:t xml:space="preserve"> is the (sample) size of the administrative data. </w:t>
      </w:r>
      <w:proofErr w:type="spellStart"/>
      <w:r>
        <w:rPr>
          <w:rStyle w:val="VerbatimChar"/>
        </w:rPr>
        <w:t>piinv</w:t>
      </w:r>
      <w:proofErr w:type="spellEnd"/>
      <w:r>
        <w:t xml:space="preserve"> refers to the inverse pi. </w:t>
      </w:r>
      <w:proofErr w:type="spellStart"/>
      <w:r>
        <w:rPr>
          <w:rStyle w:val="VerbatimChar"/>
        </w:rPr>
        <w:t>rrate</w:t>
      </w:r>
      <w:proofErr w:type="spellEnd"/>
      <w:r>
        <w:t xml:space="preserve"> is computed by </w:t>
      </w:r>
      <w:proofErr w:type="spellStart"/>
      <w:r>
        <w:rPr>
          <w:rStyle w:val="VerbatimChar"/>
        </w:rPr>
        <w:t>resppop</w:t>
      </w:r>
      <w:proofErr w:type="spellEnd"/>
      <w:r>
        <w:rPr>
          <w:rStyle w:val="VerbatimChar"/>
        </w:rPr>
        <w:t>/</w:t>
      </w:r>
      <w:proofErr w:type="spellStart"/>
      <w:r>
        <w:rPr>
          <w:rStyle w:val="VerbatimChar"/>
        </w:rPr>
        <w:t>popsize</w:t>
      </w:r>
      <w:proofErr w:type="spellEnd"/>
      <w:r>
        <w:t>.</w:t>
      </w:r>
    </w:p>
    <w:p w14:paraId="6F8531DC" w14:textId="77777777" w:rsidR="00537896" w:rsidRDefault="00537896" w:rsidP="004E4518">
      <w:pPr>
        <w:pStyle w:val="Heading3"/>
      </w:pPr>
      <w:bookmarkStart w:id="57" w:name="step-4-define-macro-variables"/>
      <w:bookmarkStart w:id="58" w:name="_Toc124312598"/>
      <w:bookmarkStart w:id="59" w:name="_Toc124596047"/>
      <w:bookmarkEnd w:id="57"/>
      <w:r>
        <w:t>Step 5: Compute R-indicators</w:t>
      </w:r>
      <w:bookmarkEnd w:id="58"/>
      <w:bookmarkEnd w:id="59"/>
    </w:p>
    <w:p w14:paraId="63D6BA8F" w14:textId="77777777" w:rsidR="00537896" w:rsidRDefault="00537896" w:rsidP="00537896">
      <w:pPr>
        <w:pStyle w:val="FirstParagraph"/>
      </w:pPr>
      <w:r>
        <w:t>Once steps 1 through 4 are completed, we are set to carry out computing R-indicators. These procedures are automated via pre-defined functions using complex matrix and data management syntax. Please note that some procedures are computationally intensive.</w:t>
      </w:r>
    </w:p>
    <w:p w14:paraId="3FBFE0AF" w14:textId="77777777" w:rsidR="00537896" w:rsidRDefault="00537896" w:rsidP="00537896">
      <w:pPr>
        <w:pStyle w:val="BodyText"/>
      </w:pPr>
      <w:r>
        <w:t>We first open the corresponding administrative data, and notice the number of rows is 1,033,664.</w:t>
      </w:r>
    </w:p>
    <w:p w14:paraId="3F1B6028" w14:textId="77777777" w:rsidR="00537896" w:rsidRDefault="00537896" w:rsidP="00537896">
      <w:pPr>
        <w:pStyle w:val="SourceCode"/>
      </w:pPr>
      <w:r>
        <w:rPr>
          <w:rStyle w:val="NormalTok"/>
        </w:rPr>
        <w:t xml:space="preserve">        </w:t>
      </w:r>
      <w:proofErr w:type="gramStart"/>
      <w:r>
        <w:rPr>
          <w:rStyle w:val="NormalTok"/>
        </w:rPr>
        <w:t xml:space="preserve">aa  </w:t>
      </w:r>
      <w:r>
        <w:rPr>
          <w:rStyle w:val="OtherTok"/>
        </w:rPr>
        <w:t>&lt;</w:t>
      </w:r>
      <w:proofErr w:type="gramEnd"/>
      <w:r>
        <w:rPr>
          <w:rStyle w:val="OtherTok"/>
        </w:rPr>
        <w:t>-</w:t>
      </w:r>
      <w:r>
        <w:rPr>
          <w:rStyle w:val="NormalTok"/>
        </w:rPr>
        <w:t xml:space="preserve"> </w:t>
      </w:r>
      <w:proofErr w:type="spellStart"/>
      <w:r>
        <w:rPr>
          <w:rStyle w:val="FunctionTok"/>
        </w:rPr>
        <w:t>read_csv</w:t>
      </w:r>
      <w:proofErr w:type="spellEnd"/>
      <w:r>
        <w:rPr>
          <w:rStyle w:val="NormalTok"/>
        </w:rPr>
        <w:t>(</w:t>
      </w:r>
      <w:r>
        <w:rPr>
          <w:rStyle w:val="StringTok"/>
        </w:rPr>
        <w:t>"public_release_admin.csv"</w:t>
      </w:r>
      <w:r>
        <w:rPr>
          <w:rStyle w:val="NormalTok"/>
        </w:rPr>
        <w:t>)</w:t>
      </w:r>
    </w:p>
    <w:p w14:paraId="1844BC6B" w14:textId="671B4AB1" w:rsidR="00537896" w:rsidRDefault="00537896" w:rsidP="00537896">
      <w:pPr>
        <w:pStyle w:val="SourceCode"/>
      </w:pPr>
      <w:r>
        <w:rPr>
          <w:rStyle w:val="VerbatimChar"/>
        </w:rPr>
        <w:t>## Rows: 1033664 Columns: 6</w:t>
      </w:r>
      <w:r>
        <w:br/>
      </w:r>
      <w:r>
        <w:rPr>
          <w:rStyle w:val="VerbatimChar"/>
        </w:rPr>
        <w:t>## -- Column specification --------------------------------------------------------</w:t>
      </w:r>
      <w:r>
        <w:br/>
      </w:r>
      <w:r>
        <w:rPr>
          <w:rStyle w:val="VerbatimChar"/>
        </w:rPr>
        <w:t>## Delimiter: ","</w:t>
      </w:r>
      <w:r>
        <w:br/>
      </w:r>
      <w:r>
        <w:rPr>
          <w:rStyle w:val="VerbatimChar"/>
        </w:rPr>
        <w:t xml:space="preserve">## </w:t>
      </w:r>
      <w:proofErr w:type="spellStart"/>
      <w:r>
        <w:rPr>
          <w:rStyle w:val="VerbatimChar"/>
        </w:rPr>
        <w:t>dbl</w:t>
      </w:r>
      <w:proofErr w:type="spellEnd"/>
      <w:r>
        <w:rPr>
          <w:rStyle w:val="VerbatimChar"/>
        </w:rPr>
        <w:t xml:space="preserve"> (6): </w:t>
      </w:r>
      <w:proofErr w:type="spellStart"/>
      <w:r>
        <w:rPr>
          <w:rStyle w:val="VerbatimChar"/>
        </w:rPr>
        <w:t>person_id</w:t>
      </w:r>
      <w:proofErr w:type="spellEnd"/>
      <w:r>
        <w:rPr>
          <w:rStyle w:val="VerbatimChar"/>
        </w:rPr>
        <w:t xml:space="preserve">, geog1, sex, agecode1, eth_code5, </w:t>
      </w:r>
      <w:proofErr w:type="spellStart"/>
      <w:r>
        <w:rPr>
          <w:rStyle w:val="VerbatimChar"/>
        </w:rPr>
        <w:t>econg</w:t>
      </w:r>
      <w:proofErr w:type="spellEnd"/>
      <w:r>
        <w:br/>
      </w: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`spec()`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1FFD1F34" w14:textId="77777777" w:rsidR="00537896" w:rsidRDefault="00537896" w:rsidP="00537896">
      <w:pPr>
        <w:pStyle w:val="SourceCode"/>
      </w:pPr>
      <w:r>
        <w:rPr>
          <w:rStyle w:val="NormalTok"/>
        </w:rPr>
        <w:t xml:space="preserve">        </w:t>
      </w:r>
      <w:proofErr w:type="spellStart"/>
      <w:r>
        <w:rPr>
          <w:rStyle w:val="FunctionTok"/>
        </w:rPr>
        <w:t>nrow</w:t>
      </w:r>
      <w:proofErr w:type="spellEnd"/>
      <w:r>
        <w:rPr>
          <w:rStyle w:val="NormalTok"/>
        </w:rPr>
        <w:t xml:space="preserve">(aa) </w:t>
      </w:r>
      <w:r>
        <w:rPr>
          <w:rStyle w:val="CommentTok"/>
        </w:rPr>
        <w:t># 1033664</w:t>
      </w:r>
    </w:p>
    <w:p w14:paraId="4CA2C88F" w14:textId="77777777" w:rsidR="00537896" w:rsidRDefault="00537896" w:rsidP="00537896">
      <w:pPr>
        <w:pStyle w:val="SourceCode"/>
      </w:pPr>
      <w:r>
        <w:rPr>
          <w:rStyle w:val="VerbatimChar"/>
        </w:rPr>
        <w:t>## [1] 1033664</w:t>
      </w:r>
    </w:p>
    <w:p w14:paraId="1BF4F868" w14:textId="77777777" w:rsidR="00537896" w:rsidRDefault="00537896" w:rsidP="00537896">
      <w:pPr>
        <w:pStyle w:val="FirstParagraph"/>
      </w:pPr>
      <w:r>
        <w:t xml:space="preserve">We need several empty objects to hold data to get the functions to work as intended. Note that we have five functions that permit us to compute overall R-indicators, along with additional functions for obtaining partial R-indicators. Each function will generate objects including </w:t>
      </w:r>
      <w:proofErr w:type="spellStart"/>
      <w:r>
        <w:rPr>
          <w:rStyle w:val="VerbatimChar"/>
        </w:rPr>
        <w:t>vvv</w:t>
      </w:r>
      <w:proofErr w:type="spellEnd"/>
      <w:r>
        <w:t xml:space="preserve">, </w:t>
      </w:r>
      <w:proofErr w:type="spellStart"/>
      <w:r>
        <w:rPr>
          <w:rStyle w:val="VerbatimChar"/>
        </w:rPr>
        <w:t>pop_respmean</w:t>
      </w:r>
      <w:proofErr w:type="spellEnd"/>
      <w:r>
        <w:t xml:space="preserve">, </w:t>
      </w:r>
      <w:proofErr w:type="spellStart"/>
      <w:r>
        <w:rPr>
          <w:rStyle w:val="VerbatimChar"/>
        </w:rPr>
        <w:t>des_pop_respmean</w:t>
      </w:r>
      <w:proofErr w:type="spellEnd"/>
      <w:r>
        <w:t xml:space="preserve">, </w:t>
      </w:r>
      <w:proofErr w:type="spellStart"/>
      <w:r>
        <w:rPr>
          <w:rStyle w:val="VerbatimChar"/>
        </w:rPr>
        <w:t>gh</w:t>
      </w:r>
      <w:proofErr w:type="spellEnd"/>
      <w:r>
        <w:t xml:space="preserve">, and </w:t>
      </w:r>
      <w:proofErr w:type="spellStart"/>
      <w:r>
        <w:rPr>
          <w:rStyle w:val="VerbatimChar"/>
        </w:rPr>
        <w:t>R_indicators</w:t>
      </w:r>
      <w:proofErr w:type="spellEnd"/>
      <w:r>
        <w:t xml:space="preserve"> as indicated in the function name. The partial R-indicators can be found in the data object, </w:t>
      </w:r>
      <w:r>
        <w:rPr>
          <w:rStyle w:val="VerbatimChar"/>
        </w:rPr>
        <w:t>partial</w:t>
      </w:r>
      <w:r>
        <w:t>.</w:t>
      </w:r>
    </w:p>
    <w:p w14:paraId="1FEA7B2F" w14:textId="77777777" w:rsidR="00537896" w:rsidRDefault="00537896" w:rsidP="00537896">
      <w:pPr>
        <w:pStyle w:val="SourceCode"/>
      </w:pPr>
      <w:r>
        <w:rPr>
          <w:rStyle w:val="NormalTok"/>
        </w:rPr>
        <w:lastRenderedPageBreak/>
        <w:t xml:space="preserve">        </w:t>
      </w:r>
      <w:proofErr w:type="spellStart"/>
      <w:r>
        <w:rPr>
          <w:rStyle w:val="NormalTok"/>
        </w:rPr>
        <w:t>df</w:t>
      </w:r>
      <w:proofErr w:type="spellEnd"/>
      <w:r>
        <w:rPr>
          <w:rStyle w:val="NormalTok"/>
        </w:rPr>
        <w:t xml:space="preserve">      </w:t>
      </w:r>
      <w:r>
        <w:rPr>
          <w:rStyle w:val="OtherTok"/>
        </w:rPr>
        <w:t>&lt;-</w:t>
      </w:r>
      <w:r>
        <w:rPr>
          <w:rStyle w:val="NormalTok"/>
        </w:rPr>
        <w:t xml:space="preserve"> </w:t>
      </w:r>
      <w:r>
        <w:rPr>
          <w:rStyle w:val="ConstantTok"/>
        </w:rPr>
        <w:t>NULL</w:t>
      </w:r>
      <w:r>
        <w:br/>
      </w:r>
      <w:r>
        <w:rPr>
          <w:rStyle w:val="NormalTok"/>
        </w:rPr>
        <w:t xml:space="preserve">        between </w:t>
      </w:r>
      <w:r>
        <w:rPr>
          <w:rStyle w:val="OtherTok"/>
        </w:rPr>
        <w:t>&lt;-</w:t>
      </w:r>
      <w:r>
        <w:rPr>
          <w:rStyle w:val="NormalTok"/>
        </w:rPr>
        <w:t xml:space="preserve"> </w:t>
      </w:r>
      <w:r>
        <w:rPr>
          <w:rStyle w:val="ConstantTok"/>
        </w:rPr>
        <w:t>NULL</w:t>
      </w:r>
      <w:r>
        <w:br/>
      </w:r>
      <w:r>
        <w:rPr>
          <w:rStyle w:val="NormalTok"/>
        </w:rPr>
        <w:t xml:space="preserve">        partial </w:t>
      </w:r>
      <w:r>
        <w:rPr>
          <w:rStyle w:val="OtherTok"/>
        </w:rPr>
        <w:t>&lt;-</w:t>
      </w:r>
      <w:r>
        <w:rPr>
          <w:rStyle w:val="NormalTok"/>
        </w:rPr>
        <w:t xml:space="preserve"> </w:t>
      </w:r>
      <w:r>
        <w:rPr>
          <w:rStyle w:val="ConstantTok"/>
        </w:rPr>
        <w:t>NULL</w:t>
      </w:r>
      <w:r>
        <w:br/>
      </w:r>
      <w:r>
        <w:rPr>
          <w:rStyle w:val="NormalTok"/>
        </w:rPr>
        <w:t xml:space="preserve">        </w:t>
      </w:r>
      <w:proofErr w:type="spellStart"/>
      <w:r>
        <w:rPr>
          <w:rStyle w:val="NormalTok"/>
        </w:rPr>
        <w:t>partialtemp</w:t>
      </w:r>
      <w:proofErr w:type="spellEnd"/>
      <w:r>
        <w:rPr>
          <w:rStyle w:val="NormalTok"/>
        </w:rPr>
        <w:t xml:space="preserve"> </w:t>
      </w:r>
      <w:r>
        <w:rPr>
          <w:rStyle w:val="OtherTok"/>
        </w:rPr>
        <w:t>&lt;</w:t>
      </w:r>
      <w:proofErr w:type="gramStart"/>
      <w:r>
        <w:rPr>
          <w:rStyle w:val="OtherTok"/>
        </w:rPr>
        <w:t>-</w:t>
      </w:r>
      <w:r>
        <w:rPr>
          <w:rStyle w:val="NormalTok"/>
        </w:rPr>
        <w:t xml:space="preserve">  </w:t>
      </w:r>
      <w:r>
        <w:rPr>
          <w:rStyle w:val="ConstantTok"/>
        </w:rPr>
        <w:t>NULL</w:t>
      </w:r>
      <w:proofErr w:type="gramEnd"/>
      <w:r>
        <w:br/>
      </w:r>
      <w:r>
        <w:rPr>
          <w:rStyle w:val="NormalTok"/>
        </w:rPr>
        <w:t xml:space="preserve">        </w:t>
      </w:r>
      <w:r>
        <w:rPr>
          <w:rStyle w:val="FunctionTok"/>
        </w:rPr>
        <w:t>fn_r_indicator_1_vvv</w:t>
      </w:r>
      <w:r>
        <w:rPr>
          <w:rStyle w:val="NormalTok"/>
        </w:rPr>
        <w:t>()</w:t>
      </w:r>
      <w:r>
        <w:br/>
      </w:r>
      <w:r>
        <w:rPr>
          <w:rStyle w:val="NormalTok"/>
        </w:rPr>
        <w:t xml:space="preserve">        </w:t>
      </w:r>
      <w:r>
        <w:rPr>
          <w:rStyle w:val="FunctionTok"/>
        </w:rPr>
        <w:t>fn_r_indicator_2_pop_respmean</w:t>
      </w:r>
      <w:r>
        <w:rPr>
          <w:rStyle w:val="NormalTok"/>
        </w:rPr>
        <w:t>()</w:t>
      </w:r>
      <w:r>
        <w:br/>
      </w:r>
      <w:r>
        <w:rPr>
          <w:rStyle w:val="NormalTok"/>
        </w:rPr>
        <w:t xml:space="preserve">        </w:t>
      </w:r>
      <w:r>
        <w:rPr>
          <w:rStyle w:val="FunctionTok"/>
        </w:rPr>
        <w:t>fn_r_indicator_3_des_pop_respmean</w:t>
      </w:r>
      <w:r>
        <w:rPr>
          <w:rStyle w:val="NormalTok"/>
        </w:rPr>
        <w:t>()</w:t>
      </w:r>
      <w:r>
        <w:br/>
      </w:r>
      <w:r>
        <w:rPr>
          <w:rStyle w:val="NormalTok"/>
        </w:rPr>
        <w:t xml:space="preserve">        </w:t>
      </w:r>
      <w:r>
        <w:rPr>
          <w:rStyle w:val="FunctionTok"/>
        </w:rPr>
        <w:t>fn_r_indicator_4_gh</w:t>
      </w:r>
      <w:r>
        <w:rPr>
          <w:rStyle w:val="NormalTok"/>
        </w:rPr>
        <w:t>()</w:t>
      </w:r>
      <w:r>
        <w:br/>
      </w:r>
      <w:r>
        <w:rPr>
          <w:rStyle w:val="NormalTok"/>
        </w:rPr>
        <w:t xml:space="preserve">        </w:t>
      </w:r>
      <w:proofErr w:type="spellStart"/>
      <w:r>
        <w:rPr>
          <w:rStyle w:val="FunctionTok"/>
        </w:rPr>
        <w:t>fn_R_indicators</w:t>
      </w:r>
      <w:proofErr w:type="spellEnd"/>
      <w:r>
        <w:rPr>
          <w:rStyle w:val="NormalTok"/>
        </w:rPr>
        <w:t>()</w:t>
      </w:r>
      <w:r>
        <w:br/>
      </w:r>
      <w:r>
        <w:rPr>
          <w:rStyle w:val="NormalTok"/>
        </w:rPr>
        <w:t xml:space="preserve">        </w:t>
      </w:r>
      <w:r>
        <w:br/>
      </w:r>
      <w:r>
        <w:rPr>
          <w:rStyle w:val="NormalTok"/>
        </w:rPr>
        <w:t xml:space="preserve">        </w:t>
      </w:r>
      <w:r>
        <w:rPr>
          <w:rStyle w:val="CommentTok"/>
        </w:rPr>
        <w:t># Partial R-indicators</w:t>
      </w:r>
      <w:r>
        <w:br/>
      </w:r>
      <w:r>
        <w:rPr>
          <w:rStyle w:val="NormalTok"/>
        </w:rPr>
        <w:t xml:space="preserve">        </w:t>
      </w:r>
      <w:proofErr w:type="spellStart"/>
      <w:r>
        <w:rPr>
          <w:rStyle w:val="FunctionTok"/>
        </w:rPr>
        <w:t>fn_r_indicator_partialtemp</w:t>
      </w:r>
      <w:proofErr w:type="spellEnd"/>
      <w:r>
        <w:rPr>
          <w:rStyle w:val="NormalTok"/>
        </w:rPr>
        <w:t>()</w:t>
      </w:r>
      <w:r>
        <w:br/>
      </w:r>
      <w:r>
        <w:rPr>
          <w:rStyle w:val="NormalTok"/>
        </w:rPr>
        <w:t xml:space="preserve">        </w:t>
      </w:r>
      <w:proofErr w:type="spellStart"/>
      <w:r>
        <w:rPr>
          <w:rStyle w:val="FunctionTok"/>
        </w:rPr>
        <w:t>fn_r_indicator_domain_order_partial</w:t>
      </w:r>
      <w:proofErr w:type="spellEnd"/>
      <w:r>
        <w:rPr>
          <w:rStyle w:val="NormalTok"/>
        </w:rPr>
        <w:t>()</w:t>
      </w:r>
    </w:p>
    <w:p w14:paraId="018485E8" w14:textId="77777777" w:rsidR="00537896" w:rsidRDefault="00537896" w:rsidP="00537896">
      <w:pPr>
        <w:pStyle w:val="FirstParagraph"/>
      </w:pPr>
      <w:r>
        <w:t>Let’s go over one function at a time.</w:t>
      </w:r>
    </w:p>
    <w:p w14:paraId="5411C1DD" w14:textId="422CE7FB" w:rsidR="00537896" w:rsidRDefault="00537896" w:rsidP="00537896">
      <w:pPr>
        <w:pStyle w:val="BlockText"/>
      </w:pPr>
      <w:r>
        <w:t xml:space="preserve">The utility of </w:t>
      </w:r>
      <w:r>
        <w:rPr>
          <w:rStyle w:val="VerbatimChar"/>
        </w:rPr>
        <w:t>fn_overall_r_indicator_1_</w:t>
      </w:r>
      <w:proofErr w:type="gramStart"/>
      <w:r>
        <w:rPr>
          <w:rStyle w:val="VerbatimChar"/>
        </w:rPr>
        <w:t>vvv(</w:t>
      </w:r>
      <w:proofErr w:type="gramEnd"/>
      <w:r>
        <w:rPr>
          <w:rStyle w:val="VerbatimChar"/>
        </w:rPr>
        <w:t>)</w:t>
      </w:r>
      <w:r>
        <w:t xml:space="preserve"> is to build design matrix. Starting with ensuring that the admin data only contains the declared variables and </w:t>
      </w:r>
      <w:proofErr w:type="spellStart"/>
      <w:r>
        <w:t>factorise</w:t>
      </w:r>
      <w:proofErr w:type="spellEnd"/>
      <w:r>
        <w:t xml:space="preserve"> them, the function defines macro variables, </w:t>
      </w:r>
      <w:proofErr w:type="spellStart"/>
      <w:r>
        <w:rPr>
          <w:rStyle w:val="VerbatimChar"/>
        </w:rPr>
        <w:t>resppop</w:t>
      </w:r>
      <w:proofErr w:type="spellEnd"/>
      <w:r>
        <w:t xml:space="preserve"> and </w:t>
      </w:r>
      <w:proofErr w:type="spellStart"/>
      <w:r>
        <w:rPr>
          <w:rStyle w:val="VerbatimChar"/>
        </w:rPr>
        <w:t>rrate</w:t>
      </w:r>
      <w:proofErr w:type="spellEnd"/>
      <w:r>
        <w:t xml:space="preserve"> using the data object, </w:t>
      </w:r>
      <w:r>
        <w:rPr>
          <w:rStyle w:val="VerbatimChar"/>
        </w:rPr>
        <w:t>aa</w:t>
      </w:r>
      <w:r>
        <w:t xml:space="preserve">. To prepare for design matrix, the code creates dummy variables, using </w:t>
      </w:r>
      <w:proofErr w:type="spellStart"/>
      <w:r>
        <w:rPr>
          <w:b/>
          <w:bCs/>
        </w:rPr>
        <w:t>fastDummies</w:t>
      </w:r>
      <w:proofErr w:type="spellEnd"/>
      <w:r>
        <w:t xml:space="preserve"> R library package. Once all dummy variables generated, we need to remove the last category. As such, the function detects the categories of each variable and drops the last category.</w:t>
      </w:r>
    </w:p>
    <w:p w14:paraId="4847180C" w14:textId="4050608E" w:rsidR="00537896" w:rsidRDefault="00537896" w:rsidP="00537896">
      <w:pPr>
        <w:pStyle w:val="FirstParagraph"/>
      </w:pPr>
      <w:r>
        <w:t xml:space="preserve">Let’s see the </w:t>
      </w:r>
      <w:proofErr w:type="spellStart"/>
      <w:r>
        <w:rPr>
          <w:rStyle w:val="VerbatimChar"/>
        </w:rPr>
        <w:t>vvv</w:t>
      </w:r>
      <w:proofErr w:type="spellEnd"/>
      <w:r>
        <w:t xml:space="preserve"> object, which contains </w:t>
      </w:r>
      <w:r w:rsidR="004A0E98">
        <w:t xml:space="preserve">the </w:t>
      </w:r>
      <w:r>
        <w:t xml:space="preserve">design matrix with weights. The weights are calculated by the inverse of </w:t>
      </w:r>
      <w:proofErr w:type="spellStart"/>
      <w:r>
        <w:rPr>
          <w:i/>
          <w:iCs/>
        </w:rPr>
        <w:t>rrate</w:t>
      </w:r>
      <w:proofErr w:type="spellEnd"/>
      <w:r>
        <w:t xml:space="preserve"> (</w:t>
      </w:r>
      <w:proofErr w:type="spellStart"/>
      <w:r>
        <w:rPr>
          <w:rStyle w:val="VerbatimChar"/>
        </w:rPr>
        <w:t>finalwgt</w:t>
      </w:r>
      <w:proofErr w:type="spellEnd"/>
      <w:r>
        <w:rPr>
          <w:rStyle w:val="VerbatimChar"/>
        </w:rPr>
        <w:t xml:space="preserve"> = 1/</w:t>
      </w:r>
      <w:proofErr w:type="spellStart"/>
      <w:r>
        <w:rPr>
          <w:rStyle w:val="VerbatimChar"/>
        </w:rPr>
        <w:t>rrate</w:t>
      </w:r>
      <w:proofErr w:type="spellEnd"/>
      <w:r>
        <w:t>). The last five columns are printed below.</w:t>
      </w:r>
    </w:p>
    <w:p w14:paraId="6A7264B7" w14:textId="40E783B8" w:rsidR="00537896" w:rsidRDefault="00537896" w:rsidP="00537896">
      <w:pPr>
        <w:pStyle w:val="SourceCode"/>
      </w:pPr>
      <w:r>
        <w:rPr>
          <w:rStyle w:val="NormalTok"/>
        </w:rPr>
        <w:t xml:space="preserve">   </w:t>
      </w:r>
      <w:r>
        <w:rPr>
          <w:rStyle w:val="CommentTok"/>
        </w:rPr>
        <w:t># fn_overall_r_indicator_1_</w:t>
      </w:r>
      <w:proofErr w:type="gramStart"/>
      <w:r>
        <w:rPr>
          <w:rStyle w:val="CommentTok"/>
        </w:rPr>
        <w:t>vvv(</w:t>
      </w:r>
      <w:proofErr w:type="gramEnd"/>
      <w:r>
        <w:rPr>
          <w:rStyle w:val="CommentTok"/>
        </w:rPr>
        <w:t>)</w:t>
      </w:r>
      <w:r>
        <w:br/>
      </w:r>
      <w:r>
        <w:br/>
      </w:r>
      <w:r>
        <w:rPr>
          <w:rStyle w:val="NormalTok"/>
        </w:rPr>
        <w:t xml:space="preserve">      from </w:t>
      </w:r>
      <w:r>
        <w:rPr>
          <w:rStyle w:val="OtherTok"/>
        </w:rPr>
        <w:t>&lt;-</w:t>
      </w:r>
      <w:r>
        <w:rPr>
          <w:rStyle w:val="NormalTok"/>
        </w:rPr>
        <w:t xml:space="preserve"> </w:t>
      </w:r>
      <w:proofErr w:type="spellStart"/>
      <w:r>
        <w:rPr>
          <w:rStyle w:val="FunctionTok"/>
        </w:rPr>
        <w:t>ncol</w:t>
      </w:r>
      <w:proofErr w:type="spellEnd"/>
      <w:r>
        <w:rPr>
          <w:rStyle w:val="NormalTok"/>
        </w:rPr>
        <w:t>(</w:t>
      </w:r>
      <w:proofErr w:type="spellStart"/>
      <w:r>
        <w:rPr>
          <w:rStyle w:val="NormalTok"/>
        </w:rPr>
        <w:t>vvv</w:t>
      </w:r>
      <w:proofErr w:type="spellEnd"/>
      <w:r>
        <w:rPr>
          <w:rStyle w:val="NormalTok"/>
        </w:rPr>
        <w:t>)</w:t>
      </w:r>
      <w:r>
        <w:rPr>
          <w:rStyle w:val="SpecialCharTok"/>
        </w:rPr>
        <w:t>-</w:t>
      </w:r>
      <w:r>
        <w:rPr>
          <w:rStyle w:val="DecValTok"/>
        </w:rPr>
        <w:t>4</w:t>
      </w:r>
      <w:r>
        <w:br/>
      </w:r>
      <w:r>
        <w:rPr>
          <w:rStyle w:val="NormalTok"/>
        </w:rPr>
        <w:t xml:space="preserve">      </w:t>
      </w:r>
      <w:proofErr w:type="spellStart"/>
      <w:r>
        <w:rPr>
          <w:rStyle w:val="NormalTok"/>
        </w:rPr>
        <w:t>vvv</w:t>
      </w:r>
      <w:proofErr w:type="spellEnd"/>
      <w:r>
        <w:rPr>
          <w:rStyle w:val="NormalTok"/>
        </w:rPr>
        <w:t>[</w:t>
      </w:r>
      <w:r>
        <w:rPr>
          <w:rStyle w:val="DecValTok"/>
        </w:rPr>
        <w:t>1</w:t>
      </w:r>
      <w:r>
        <w:rPr>
          <w:rStyle w:val="SpecialCharTok"/>
        </w:rPr>
        <w:t>:</w:t>
      </w:r>
      <w:r w:rsidR="00F37BB6">
        <w:rPr>
          <w:rStyle w:val="SpecialCharTok"/>
        </w:rPr>
        <w:t>8</w:t>
      </w:r>
      <w:r>
        <w:rPr>
          <w:rStyle w:val="NormalTok"/>
        </w:rPr>
        <w:t>, from</w:t>
      </w:r>
      <w:r>
        <w:rPr>
          <w:rStyle w:val="SpecialCharTok"/>
        </w:rPr>
        <w:t>:</w:t>
      </w:r>
      <w:r>
        <w:rPr>
          <w:rStyle w:val="NormalTok"/>
        </w:rPr>
        <w:t xml:space="preserve"> </w:t>
      </w:r>
      <w:proofErr w:type="spellStart"/>
      <w:r>
        <w:rPr>
          <w:rStyle w:val="FunctionTok"/>
        </w:rPr>
        <w:t>ncol</w:t>
      </w:r>
      <w:proofErr w:type="spellEnd"/>
      <w:r>
        <w:rPr>
          <w:rStyle w:val="NormalTok"/>
        </w:rPr>
        <w:t>(</w:t>
      </w:r>
      <w:proofErr w:type="spellStart"/>
      <w:r>
        <w:rPr>
          <w:rStyle w:val="NormalTok"/>
        </w:rPr>
        <w:t>vvv</w:t>
      </w:r>
      <w:proofErr w:type="spellEnd"/>
      <w:r>
        <w:rPr>
          <w:rStyle w:val="NormalTok"/>
        </w:rPr>
        <w:t>)]</w:t>
      </w:r>
    </w:p>
    <w:p w14:paraId="418EB0F3" w14:textId="16866BD2" w:rsidR="00537896" w:rsidRDefault="00537896" w:rsidP="00537896">
      <w:pPr>
        <w:pStyle w:val="SourceCode"/>
      </w:pPr>
      <w:r>
        <w:rPr>
          <w:rStyle w:val="VerbatimChar"/>
        </w:rPr>
        <w:t xml:space="preserve">## # A </w:t>
      </w:r>
      <w:proofErr w:type="spellStart"/>
      <w:r>
        <w:rPr>
          <w:rStyle w:val="VerbatimChar"/>
        </w:rPr>
        <w:t>tibble</w:t>
      </w:r>
      <w:proofErr w:type="spellEnd"/>
      <w:r>
        <w:rPr>
          <w:rStyle w:val="VerbatimChar"/>
        </w:rPr>
        <w:t>: 10 x 5</w:t>
      </w:r>
      <w:r>
        <w:br/>
      </w:r>
      <w:r>
        <w:rPr>
          <w:rStyle w:val="VerbatimChar"/>
        </w:rPr>
        <w:t xml:space="preserve">##    des24 des25 des26 </w:t>
      </w:r>
      <w:proofErr w:type="spellStart"/>
      <w:r>
        <w:rPr>
          <w:rStyle w:val="VerbatimChar"/>
        </w:rPr>
        <w:t>finalwgt</w:t>
      </w:r>
      <w:proofErr w:type="spellEnd"/>
      <w:r>
        <w:rPr>
          <w:rStyle w:val="VerbatimChar"/>
        </w:rPr>
        <w:t xml:space="preserve"> </w:t>
      </w:r>
      <w:proofErr w:type="spellStart"/>
      <w:r>
        <w:rPr>
          <w:rStyle w:val="VerbatimChar"/>
        </w:rPr>
        <w:t>piinv</w:t>
      </w:r>
      <w:proofErr w:type="spellEnd"/>
      <w:r>
        <w:br/>
      </w:r>
      <w:r>
        <w:rPr>
          <w:rStyle w:val="VerbatimChar"/>
        </w:rPr>
        <w:t>##    &lt;int&gt; &lt;int&gt;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w:t>
      </w:r>
      <w:proofErr w:type="gramStart"/>
      <w:r>
        <w:rPr>
          <w:rStyle w:val="VerbatimChar"/>
        </w:rPr>
        <w:t>#  1</w:t>
      </w:r>
      <w:proofErr w:type="gramEnd"/>
      <w:r>
        <w:rPr>
          <w:rStyle w:val="VerbatimChar"/>
        </w:rPr>
        <w:t xml:space="preserve">     0     1     0     1.13     1</w:t>
      </w:r>
      <w:r>
        <w:br/>
      </w:r>
      <w:r>
        <w:rPr>
          <w:rStyle w:val="VerbatimChar"/>
        </w:rPr>
        <w:t>##  2     0     1     0     1.13     1</w:t>
      </w:r>
      <w:r>
        <w:br/>
      </w:r>
      <w:r>
        <w:rPr>
          <w:rStyle w:val="VerbatimChar"/>
        </w:rPr>
        <w:t>##  3     0     1     0     1.13     1</w:t>
      </w:r>
      <w:r>
        <w:br/>
      </w:r>
      <w:r>
        <w:rPr>
          <w:rStyle w:val="VerbatimChar"/>
        </w:rPr>
        <w:t>##  4     0     1     0     1.13     1</w:t>
      </w:r>
      <w:r>
        <w:br/>
      </w:r>
      <w:r>
        <w:rPr>
          <w:rStyle w:val="VerbatimChar"/>
        </w:rPr>
        <w:t>##  5     0     1     0     1.13     1</w:t>
      </w:r>
      <w:r>
        <w:br/>
      </w:r>
      <w:r>
        <w:rPr>
          <w:rStyle w:val="VerbatimChar"/>
        </w:rPr>
        <w:t>##  6     0     0     0     1.13     1</w:t>
      </w:r>
      <w:r>
        <w:br/>
      </w:r>
      <w:r>
        <w:rPr>
          <w:rStyle w:val="VerbatimChar"/>
        </w:rPr>
        <w:t>##  7     0     0     0     1.13     1</w:t>
      </w:r>
      <w:r>
        <w:br/>
      </w:r>
      <w:r>
        <w:rPr>
          <w:rStyle w:val="VerbatimChar"/>
        </w:rPr>
        <w:t>##  8     0     1     0     1.13     1</w:t>
      </w:r>
    </w:p>
    <w:p w14:paraId="1A272668" w14:textId="0E5B8E14" w:rsidR="00537896" w:rsidRDefault="00537896" w:rsidP="00537896">
      <w:pPr>
        <w:pStyle w:val="FirstParagraph"/>
      </w:pPr>
      <w:r>
        <w:t xml:space="preserve">The </w:t>
      </w:r>
      <w:r>
        <w:rPr>
          <w:rStyle w:val="VerbatimChar"/>
        </w:rPr>
        <w:t>fn_overall_r_indicator_2_pop_</w:t>
      </w:r>
      <w:proofErr w:type="gramStart"/>
      <w:r>
        <w:rPr>
          <w:rStyle w:val="VerbatimChar"/>
        </w:rPr>
        <w:t>respmean(</w:t>
      </w:r>
      <w:proofErr w:type="gramEnd"/>
      <w:r>
        <w:rPr>
          <w:rStyle w:val="VerbatimChar"/>
        </w:rPr>
        <w:t>)</w:t>
      </w:r>
      <w:r>
        <w:t xml:space="preserve"> prepares </w:t>
      </w:r>
      <w:r w:rsidR="00A6358F">
        <w:t xml:space="preserve">the </w:t>
      </w:r>
      <w:r>
        <w:t>distributions of the administrative data. Using the data object,</w:t>
      </w:r>
      <w:r w:rsidR="00421D59">
        <w:t xml:space="preserve"> </w:t>
      </w:r>
      <w:proofErr w:type="spellStart"/>
      <w:r w:rsidRPr="000B35C2">
        <w:rPr>
          <w:rStyle w:val="VerbatimChar"/>
        </w:rPr>
        <w:t>vvv</w:t>
      </w:r>
      <w:proofErr w:type="spellEnd"/>
      <w:r>
        <w:t xml:space="preserve">, we obtain weighted sample counts and produces a row vector called </w:t>
      </w:r>
      <w:proofErr w:type="spellStart"/>
      <w:r>
        <w:rPr>
          <w:i/>
          <w:iCs/>
        </w:rPr>
        <w:t>respmean_row_vector</w:t>
      </w:r>
      <w:proofErr w:type="spellEnd"/>
      <w:r>
        <w:t xml:space="preserve">. Merging the </w:t>
      </w:r>
      <w:proofErr w:type="gramStart"/>
      <w:r>
        <w:t xml:space="preserve">corresponding  </w:t>
      </w:r>
      <w:proofErr w:type="spellStart"/>
      <w:r>
        <w:rPr>
          <w:rStyle w:val="VerbatimChar"/>
        </w:rPr>
        <w:lastRenderedPageBreak/>
        <w:t>popmean</w:t>
      </w:r>
      <w:proofErr w:type="gramEnd"/>
      <w:r>
        <w:rPr>
          <w:rStyle w:val="VerbatimChar"/>
        </w:rPr>
        <w:t>_row_vector</w:t>
      </w:r>
      <w:proofErr w:type="spellEnd"/>
      <w:r>
        <w:t xml:space="preserve"> from the benchmark data we prepared at the step 2 earlier, the function combines both mean vectors from the two data sources.</w:t>
      </w:r>
    </w:p>
    <w:p w14:paraId="6AF92C3C" w14:textId="77777777" w:rsidR="00537896" w:rsidRDefault="00537896" w:rsidP="00537896">
      <w:pPr>
        <w:pStyle w:val="BodyText"/>
      </w:pPr>
      <w:r>
        <w:t xml:space="preserve">The combined mean vectors are stored at the </w:t>
      </w:r>
      <w:proofErr w:type="spellStart"/>
      <w:r>
        <w:rPr>
          <w:rStyle w:val="VerbatimChar"/>
        </w:rPr>
        <w:t>pop_respmean</w:t>
      </w:r>
      <w:proofErr w:type="spellEnd"/>
      <w:r>
        <w:t xml:space="preserve"> data object. We will inspect the last five columns.</w:t>
      </w:r>
    </w:p>
    <w:p w14:paraId="7422EC6F" w14:textId="77777777" w:rsidR="00537896" w:rsidRDefault="00537896" w:rsidP="00537896">
      <w:pPr>
        <w:pStyle w:val="SourceCode"/>
      </w:pPr>
      <w:r>
        <w:rPr>
          <w:rStyle w:val="NormalTok"/>
        </w:rPr>
        <w:t xml:space="preserve">   </w:t>
      </w:r>
      <w:r>
        <w:rPr>
          <w:rStyle w:val="CommentTok"/>
        </w:rPr>
        <w:t># fn_overall_r_indicator_2_pop_</w:t>
      </w:r>
      <w:proofErr w:type="gramStart"/>
      <w:r>
        <w:rPr>
          <w:rStyle w:val="CommentTok"/>
        </w:rPr>
        <w:t>respmean(</w:t>
      </w:r>
      <w:proofErr w:type="gramEnd"/>
      <w:r>
        <w:rPr>
          <w:rStyle w:val="CommentTok"/>
        </w:rPr>
        <w:t>)</w:t>
      </w:r>
      <w:r>
        <w:br/>
      </w:r>
      <w:r>
        <w:br/>
      </w:r>
      <w:r>
        <w:rPr>
          <w:rStyle w:val="NormalTok"/>
        </w:rPr>
        <w:t xml:space="preserve">    from </w:t>
      </w:r>
      <w:r>
        <w:rPr>
          <w:rStyle w:val="OtherTok"/>
        </w:rPr>
        <w:t>&lt;-</w:t>
      </w:r>
      <w:r>
        <w:rPr>
          <w:rStyle w:val="NormalTok"/>
        </w:rPr>
        <w:t xml:space="preserve"> </w:t>
      </w:r>
      <w:proofErr w:type="spellStart"/>
      <w:r>
        <w:rPr>
          <w:rStyle w:val="FunctionTok"/>
        </w:rPr>
        <w:t>ncol</w:t>
      </w:r>
      <w:proofErr w:type="spellEnd"/>
      <w:r>
        <w:rPr>
          <w:rStyle w:val="NormalTok"/>
        </w:rPr>
        <w:t>(</w:t>
      </w:r>
      <w:proofErr w:type="spellStart"/>
      <w:r>
        <w:rPr>
          <w:rStyle w:val="NormalTok"/>
        </w:rPr>
        <w:t>pop_respmean</w:t>
      </w:r>
      <w:proofErr w:type="spellEnd"/>
      <w:r>
        <w:rPr>
          <w:rStyle w:val="NormalTok"/>
        </w:rPr>
        <w:t>)</w:t>
      </w:r>
      <w:r>
        <w:rPr>
          <w:rStyle w:val="SpecialCharTok"/>
        </w:rPr>
        <w:t>-</w:t>
      </w:r>
      <w:r>
        <w:rPr>
          <w:rStyle w:val="DecValTok"/>
        </w:rPr>
        <w:t>4</w:t>
      </w:r>
      <w:r>
        <w:br/>
      </w:r>
      <w:r>
        <w:rPr>
          <w:rStyle w:val="NormalTok"/>
        </w:rPr>
        <w:t xml:space="preserve">    </w:t>
      </w:r>
      <w:proofErr w:type="spellStart"/>
      <w:r>
        <w:rPr>
          <w:rStyle w:val="NormalTok"/>
        </w:rPr>
        <w:t>pop_respmean</w:t>
      </w:r>
      <w:proofErr w:type="spellEnd"/>
      <w:r>
        <w:rPr>
          <w:rStyle w:val="NormalTok"/>
        </w:rPr>
        <w:t>[, from</w:t>
      </w:r>
      <w:r>
        <w:rPr>
          <w:rStyle w:val="SpecialCharTok"/>
        </w:rPr>
        <w:t>:</w:t>
      </w:r>
      <w:r>
        <w:rPr>
          <w:rStyle w:val="NormalTok"/>
        </w:rPr>
        <w:t xml:space="preserve"> </w:t>
      </w:r>
      <w:proofErr w:type="spellStart"/>
      <w:r>
        <w:rPr>
          <w:rStyle w:val="FunctionTok"/>
        </w:rPr>
        <w:t>ncol</w:t>
      </w:r>
      <w:proofErr w:type="spellEnd"/>
      <w:r>
        <w:rPr>
          <w:rStyle w:val="NormalTok"/>
        </w:rPr>
        <w:t>(</w:t>
      </w:r>
      <w:proofErr w:type="spellStart"/>
      <w:r>
        <w:rPr>
          <w:rStyle w:val="NormalTok"/>
        </w:rPr>
        <w:t>pop_respmean</w:t>
      </w:r>
      <w:proofErr w:type="spellEnd"/>
      <w:r>
        <w:rPr>
          <w:rStyle w:val="NormalTok"/>
        </w:rPr>
        <w:t>)]</w:t>
      </w:r>
    </w:p>
    <w:p w14:paraId="7AD55B3A" w14:textId="77777777" w:rsidR="00537896" w:rsidRDefault="00537896" w:rsidP="00537896">
      <w:pPr>
        <w:pStyle w:val="SourceCode"/>
      </w:pPr>
      <w:r>
        <w:rPr>
          <w:rStyle w:val="VerbatimChar"/>
        </w:rPr>
        <w:t xml:space="preserve">##   respmean25 respmean26 </w:t>
      </w:r>
      <w:proofErr w:type="spellStart"/>
      <w:r>
        <w:rPr>
          <w:rStyle w:val="VerbatimChar"/>
        </w:rPr>
        <w:t>finalwgt</w:t>
      </w:r>
      <w:proofErr w:type="spellEnd"/>
      <w:r>
        <w:rPr>
          <w:rStyle w:val="VerbatimChar"/>
        </w:rPr>
        <w:t xml:space="preserve"> </w:t>
      </w:r>
      <w:proofErr w:type="spellStart"/>
      <w:r>
        <w:rPr>
          <w:rStyle w:val="VerbatimChar"/>
        </w:rPr>
        <w:t>piinv</w:t>
      </w:r>
      <w:proofErr w:type="spellEnd"/>
      <w:r>
        <w:rPr>
          <w:rStyle w:val="VerbatimChar"/>
        </w:rPr>
        <w:t xml:space="preserve"> </w:t>
      </w:r>
      <w:proofErr w:type="spellStart"/>
      <w:r>
        <w:rPr>
          <w:rStyle w:val="VerbatimChar"/>
        </w:rPr>
        <w:t>ttt</w:t>
      </w:r>
      <w:proofErr w:type="spellEnd"/>
      <w:r>
        <w:br/>
      </w:r>
      <w:r>
        <w:rPr>
          <w:rStyle w:val="VerbatimChar"/>
        </w:rPr>
        <w:t xml:space="preserve">## </w:t>
      </w:r>
      <w:proofErr w:type="gramStart"/>
      <w:r>
        <w:rPr>
          <w:rStyle w:val="VerbatimChar"/>
        </w:rPr>
        <w:t>1  0.5896214</w:t>
      </w:r>
      <w:proofErr w:type="gramEnd"/>
      <w:r>
        <w:rPr>
          <w:rStyle w:val="VerbatimChar"/>
        </w:rPr>
        <w:t xml:space="preserve"> 0.02252997 1.125753     1   0</w:t>
      </w:r>
    </w:p>
    <w:p w14:paraId="6619B87A" w14:textId="77777777" w:rsidR="00537896" w:rsidRDefault="00537896" w:rsidP="00537896">
      <w:pPr>
        <w:pStyle w:val="FirstParagraph"/>
      </w:pPr>
      <w:r>
        <w:t xml:space="preserve">The function, </w:t>
      </w:r>
      <w:r>
        <w:rPr>
          <w:rStyle w:val="VerbatimChar"/>
        </w:rPr>
        <w:t>fn_overall_r_indicator_3_des_pop_</w:t>
      </w:r>
      <w:proofErr w:type="gramStart"/>
      <w:r>
        <w:rPr>
          <w:rStyle w:val="VerbatimChar"/>
        </w:rPr>
        <w:t>respmean(</w:t>
      </w:r>
      <w:proofErr w:type="gramEnd"/>
      <w:r>
        <w:rPr>
          <w:rStyle w:val="VerbatimChar"/>
        </w:rPr>
        <w:t>)</w:t>
      </w:r>
      <w:r>
        <w:t xml:space="preserve">, allows us to combine the design matrix with the </w:t>
      </w:r>
      <w:proofErr w:type="spellStart"/>
      <w:r>
        <w:rPr>
          <w:rStyle w:val="VerbatimChar"/>
        </w:rPr>
        <w:t>pop_respmean</w:t>
      </w:r>
      <w:proofErr w:type="spellEnd"/>
      <w:r>
        <w:t xml:space="preserve">. We store the data at </w:t>
      </w:r>
      <w:proofErr w:type="spellStart"/>
      <w:r>
        <w:rPr>
          <w:rStyle w:val="VerbatimChar"/>
        </w:rPr>
        <w:t>des_pop_respmean</w:t>
      </w:r>
      <w:proofErr w:type="spellEnd"/>
      <w:r>
        <w:t>.</w:t>
      </w:r>
    </w:p>
    <w:p w14:paraId="03C71CA1" w14:textId="77777777" w:rsidR="00537896" w:rsidRDefault="00537896" w:rsidP="00537896">
      <w:pPr>
        <w:pStyle w:val="SourceCode"/>
      </w:pPr>
      <w:r>
        <w:rPr>
          <w:rStyle w:val="NormalTok"/>
        </w:rPr>
        <w:t xml:space="preserve">   </w:t>
      </w:r>
      <w:r>
        <w:rPr>
          <w:rStyle w:val="CommentTok"/>
        </w:rPr>
        <w:t># fn_overall_r_indicator_3_des_pop_</w:t>
      </w:r>
      <w:proofErr w:type="gramStart"/>
      <w:r>
        <w:rPr>
          <w:rStyle w:val="CommentTok"/>
        </w:rPr>
        <w:t>respmean(</w:t>
      </w:r>
      <w:proofErr w:type="gramEnd"/>
      <w:r>
        <w:rPr>
          <w:rStyle w:val="CommentTok"/>
        </w:rPr>
        <w:t>)</w:t>
      </w:r>
      <w:r>
        <w:br/>
      </w:r>
      <w:r>
        <w:br/>
      </w:r>
      <w:r>
        <w:rPr>
          <w:rStyle w:val="NormalTok"/>
        </w:rPr>
        <w:t xml:space="preserve">    </w:t>
      </w:r>
      <w:r>
        <w:rPr>
          <w:rStyle w:val="FunctionTok"/>
        </w:rPr>
        <w:t>names</w:t>
      </w:r>
      <w:r>
        <w:rPr>
          <w:rStyle w:val="NormalTok"/>
        </w:rPr>
        <w:t>(</w:t>
      </w:r>
      <w:proofErr w:type="spellStart"/>
      <w:r>
        <w:rPr>
          <w:rStyle w:val="NormalTok"/>
        </w:rPr>
        <w:t>des_pop_respmean</w:t>
      </w:r>
      <w:proofErr w:type="spellEnd"/>
      <w:r>
        <w:rPr>
          <w:rStyle w:val="NormalTok"/>
        </w:rPr>
        <w:t>)</w:t>
      </w:r>
    </w:p>
    <w:p w14:paraId="08A20D15" w14:textId="77777777" w:rsidR="00537896" w:rsidRDefault="00537896" w:rsidP="00537896">
      <w:pPr>
        <w:pStyle w:val="SourceCode"/>
      </w:pPr>
      <w:r>
        <w:rPr>
          <w:rStyle w:val="VerbatimChar"/>
        </w:rPr>
        <w:t xml:space="preserve">##  [1] "des1"          "des2"          "des3"          "des4"         </w:t>
      </w:r>
      <w:r>
        <w:br/>
      </w:r>
      <w:r>
        <w:rPr>
          <w:rStyle w:val="VerbatimChar"/>
        </w:rPr>
        <w:t xml:space="preserve">##  [5] "des5"          "des6"          "des7"          "des8"         </w:t>
      </w:r>
      <w:r>
        <w:br/>
      </w:r>
      <w:r>
        <w:rPr>
          <w:rStyle w:val="VerbatimChar"/>
        </w:rPr>
        <w:t xml:space="preserve">##  [9] "des9"          "des10"         "des11"         "des12"        </w:t>
      </w:r>
      <w:r>
        <w:br/>
      </w:r>
      <w:r>
        <w:rPr>
          <w:rStyle w:val="VerbatimChar"/>
        </w:rPr>
        <w:t xml:space="preserve">## [13] "des13"         "des14"         "des15"         "des16"        </w:t>
      </w:r>
      <w:r>
        <w:br/>
      </w:r>
      <w:r>
        <w:rPr>
          <w:rStyle w:val="VerbatimChar"/>
        </w:rPr>
        <w:t xml:space="preserve">## [17] "des17"         "des18"         "des19"         "des20"        </w:t>
      </w:r>
      <w:r>
        <w:br/>
      </w:r>
      <w:r>
        <w:rPr>
          <w:rStyle w:val="VerbatimChar"/>
        </w:rPr>
        <w:t xml:space="preserve">## [21] "des21"         "des22"         "des23"         "des24"        </w:t>
      </w:r>
      <w:r>
        <w:br/>
      </w:r>
      <w:r>
        <w:rPr>
          <w:rStyle w:val="VerbatimChar"/>
        </w:rPr>
        <w:t>## [25] "des25"         "des26"         "</w:t>
      </w:r>
      <w:proofErr w:type="spellStart"/>
      <w:r>
        <w:rPr>
          <w:rStyle w:val="VerbatimChar"/>
        </w:rPr>
        <w:t>finalwgt</w:t>
      </w:r>
      <w:proofErr w:type="spellEnd"/>
      <w:r>
        <w:rPr>
          <w:rStyle w:val="VerbatimChar"/>
        </w:rPr>
        <w:t>"      "</w:t>
      </w:r>
      <w:proofErr w:type="spellStart"/>
      <w:r>
        <w:rPr>
          <w:rStyle w:val="VerbatimChar"/>
        </w:rPr>
        <w:t>piinv</w:t>
      </w:r>
      <w:proofErr w:type="spellEnd"/>
      <w:r>
        <w:rPr>
          <w:rStyle w:val="VerbatimChar"/>
        </w:rPr>
        <w:t xml:space="preserve">"        </w:t>
      </w:r>
      <w:r>
        <w:br/>
      </w:r>
      <w:r>
        <w:rPr>
          <w:rStyle w:val="VerbatimChar"/>
        </w:rPr>
        <w:t xml:space="preserve">## [29] "popmean1"      "popmean2"      "popmean3"      "popmean4"     </w:t>
      </w:r>
      <w:r>
        <w:br/>
      </w:r>
      <w:r>
        <w:rPr>
          <w:rStyle w:val="VerbatimChar"/>
        </w:rPr>
        <w:t xml:space="preserve">## [33] "popmean5"      "popmean6"      "popmean7"      "popmean8"     </w:t>
      </w:r>
      <w:r>
        <w:br/>
      </w:r>
      <w:r>
        <w:rPr>
          <w:rStyle w:val="VerbatimChar"/>
        </w:rPr>
        <w:t xml:space="preserve">## [37] "popmean9"      "popmean10"     "popmean11"     "popmean12"    </w:t>
      </w:r>
      <w:r>
        <w:br/>
      </w:r>
      <w:r>
        <w:rPr>
          <w:rStyle w:val="VerbatimChar"/>
        </w:rPr>
        <w:t xml:space="preserve">## [41] "popmean13"     "popmean14"     "popmean15"     "popmean16"    </w:t>
      </w:r>
      <w:r>
        <w:br/>
      </w:r>
      <w:r>
        <w:rPr>
          <w:rStyle w:val="VerbatimChar"/>
        </w:rPr>
        <w:t xml:space="preserve">## [45] "popmean17"     "popmean18"     "popmean19"     "popmean20"    </w:t>
      </w:r>
      <w:r>
        <w:br/>
      </w:r>
      <w:r>
        <w:rPr>
          <w:rStyle w:val="VerbatimChar"/>
        </w:rPr>
        <w:t xml:space="preserve">## [49] "popmean21"     "popmean22"     "popmean23"     "popmean24"    </w:t>
      </w:r>
      <w:r>
        <w:br/>
      </w:r>
      <w:r>
        <w:rPr>
          <w:rStyle w:val="VerbatimChar"/>
        </w:rPr>
        <w:t xml:space="preserve">## [53] "popmean25"     "popmean26"     "respmean1"     "respmean2"    </w:t>
      </w:r>
      <w:r>
        <w:br/>
      </w:r>
      <w:r>
        <w:rPr>
          <w:rStyle w:val="VerbatimChar"/>
        </w:rPr>
        <w:t xml:space="preserve">## [57] "respmean3"     "respmean4"     "respmean5"     "respmean6"    </w:t>
      </w:r>
      <w:r>
        <w:br/>
      </w:r>
      <w:r>
        <w:rPr>
          <w:rStyle w:val="VerbatimChar"/>
        </w:rPr>
        <w:t xml:space="preserve">## [61] "respmean7"     "respmean8"     "respmean9"     "respmean10"   </w:t>
      </w:r>
      <w:r>
        <w:br/>
      </w:r>
      <w:r>
        <w:rPr>
          <w:rStyle w:val="VerbatimChar"/>
        </w:rPr>
        <w:t xml:space="preserve">## [65] "respmean11"    "respmean12"    "respmean13"    "respmean14"   </w:t>
      </w:r>
      <w:r>
        <w:br/>
      </w:r>
      <w:r>
        <w:rPr>
          <w:rStyle w:val="VerbatimChar"/>
        </w:rPr>
        <w:t xml:space="preserve">## [69] "respmean15"    "respmean16"    "respmean17"    "respmean18"   </w:t>
      </w:r>
      <w:r>
        <w:br/>
      </w:r>
      <w:r>
        <w:rPr>
          <w:rStyle w:val="VerbatimChar"/>
        </w:rPr>
        <w:t xml:space="preserve">## [73] "respmean19"    "respmean20"    "respmean21"    "respmean22"   </w:t>
      </w:r>
      <w:r>
        <w:br/>
      </w:r>
      <w:r>
        <w:rPr>
          <w:rStyle w:val="VerbatimChar"/>
        </w:rPr>
        <w:t xml:space="preserve">## [77] "respmean23"    "respmean24"    "respmean25"    "respmean26"   </w:t>
      </w:r>
      <w:r>
        <w:br/>
      </w:r>
      <w:r>
        <w:rPr>
          <w:rStyle w:val="VerbatimChar"/>
        </w:rPr>
        <w:t>## [81] "seq"           "responsesamp1"</w:t>
      </w:r>
    </w:p>
    <w:p w14:paraId="4BDC81C5" w14:textId="77777777" w:rsidR="00537896" w:rsidRDefault="00537896" w:rsidP="00537896">
      <w:pPr>
        <w:pStyle w:val="SourceCode"/>
      </w:pPr>
      <w:r>
        <w:rPr>
          <w:rStyle w:val="NormalTok"/>
        </w:rPr>
        <w:t xml:space="preserve">    from </w:t>
      </w:r>
      <w:r>
        <w:rPr>
          <w:rStyle w:val="OtherTok"/>
        </w:rPr>
        <w:t>&lt;-</w:t>
      </w:r>
      <w:r>
        <w:rPr>
          <w:rStyle w:val="NormalTok"/>
        </w:rPr>
        <w:t xml:space="preserve"> </w:t>
      </w:r>
      <w:proofErr w:type="spellStart"/>
      <w:r>
        <w:rPr>
          <w:rStyle w:val="FunctionTok"/>
        </w:rPr>
        <w:t>ncol</w:t>
      </w:r>
      <w:proofErr w:type="spellEnd"/>
      <w:r>
        <w:rPr>
          <w:rStyle w:val="NormalTok"/>
        </w:rPr>
        <w:t>(</w:t>
      </w:r>
      <w:proofErr w:type="spellStart"/>
      <w:r>
        <w:rPr>
          <w:rStyle w:val="NormalTok"/>
        </w:rPr>
        <w:t>des_pop_respmean</w:t>
      </w:r>
      <w:proofErr w:type="spellEnd"/>
      <w:r>
        <w:rPr>
          <w:rStyle w:val="NormalTok"/>
        </w:rPr>
        <w:t>)</w:t>
      </w:r>
      <w:r>
        <w:rPr>
          <w:rStyle w:val="SpecialCharTok"/>
        </w:rPr>
        <w:t>-</w:t>
      </w:r>
      <w:r>
        <w:rPr>
          <w:rStyle w:val="DecValTok"/>
        </w:rPr>
        <w:t>4</w:t>
      </w:r>
      <w:r>
        <w:br/>
      </w:r>
      <w:r>
        <w:rPr>
          <w:rStyle w:val="NormalTok"/>
        </w:rPr>
        <w:t xml:space="preserve">    </w:t>
      </w:r>
      <w:proofErr w:type="spellStart"/>
      <w:r>
        <w:rPr>
          <w:rStyle w:val="NormalTok"/>
        </w:rPr>
        <w:t>des_pop_</w:t>
      </w:r>
      <w:proofErr w:type="gramStart"/>
      <w:r>
        <w:rPr>
          <w:rStyle w:val="NormalTok"/>
        </w:rPr>
        <w:t>respmean</w:t>
      </w:r>
      <w:proofErr w:type="spellEnd"/>
      <w:r>
        <w:rPr>
          <w:rStyle w:val="NormalTok"/>
        </w:rPr>
        <w:t>[</w:t>
      </w:r>
      <w:proofErr w:type="gramEnd"/>
      <w:r>
        <w:rPr>
          <w:rStyle w:val="DecValTok"/>
        </w:rPr>
        <w:t>1</w:t>
      </w:r>
      <w:r>
        <w:rPr>
          <w:rStyle w:val="SpecialCharTok"/>
        </w:rPr>
        <w:t>:</w:t>
      </w:r>
      <w:r>
        <w:rPr>
          <w:rStyle w:val="DecValTok"/>
        </w:rPr>
        <w:t>6</w:t>
      </w:r>
      <w:r>
        <w:rPr>
          <w:rStyle w:val="NormalTok"/>
        </w:rPr>
        <w:t>, from</w:t>
      </w:r>
      <w:r>
        <w:rPr>
          <w:rStyle w:val="SpecialCharTok"/>
        </w:rPr>
        <w:t>:</w:t>
      </w:r>
      <w:r>
        <w:rPr>
          <w:rStyle w:val="NormalTok"/>
        </w:rPr>
        <w:t xml:space="preserve"> </w:t>
      </w:r>
      <w:proofErr w:type="spellStart"/>
      <w:r>
        <w:rPr>
          <w:rStyle w:val="FunctionTok"/>
        </w:rPr>
        <w:t>ncol</w:t>
      </w:r>
      <w:proofErr w:type="spellEnd"/>
      <w:r>
        <w:rPr>
          <w:rStyle w:val="NormalTok"/>
        </w:rPr>
        <w:t>(</w:t>
      </w:r>
      <w:proofErr w:type="spellStart"/>
      <w:r>
        <w:rPr>
          <w:rStyle w:val="NormalTok"/>
        </w:rPr>
        <w:t>des_pop_respmean</w:t>
      </w:r>
      <w:proofErr w:type="spellEnd"/>
      <w:r>
        <w:rPr>
          <w:rStyle w:val="NormalTok"/>
        </w:rPr>
        <w:t>)]</w:t>
      </w:r>
    </w:p>
    <w:p w14:paraId="656B43AC" w14:textId="77777777" w:rsidR="00537896" w:rsidRDefault="00537896" w:rsidP="00537896">
      <w:pPr>
        <w:pStyle w:val="SourceCode"/>
      </w:pPr>
      <w:r>
        <w:rPr>
          <w:rStyle w:val="VerbatimChar"/>
        </w:rPr>
        <w:t xml:space="preserve">## # A </w:t>
      </w:r>
      <w:proofErr w:type="spellStart"/>
      <w:r>
        <w:rPr>
          <w:rStyle w:val="VerbatimChar"/>
        </w:rPr>
        <w:t>tibble</w:t>
      </w:r>
      <w:proofErr w:type="spellEnd"/>
      <w:r>
        <w:rPr>
          <w:rStyle w:val="VerbatimChar"/>
        </w:rPr>
        <w:t>: 6 x 5</w:t>
      </w:r>
      <w:r>
        <w:br/>
      </w:r>
      <w:r>
        <w:rPr>
          <w:rStyle w:val="VerbatimChar"/>
        </w:rPr>
        <w:t>##   respmean24 respmean25 respmean26   seq responsesamp1</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&lt;int&gt;         &lt;</w:t>
      </w:r>
      <w:proofErr w:type="spellStart"/>
      <w:r>
        <w:rPr>
          <w:rStyle w:val="VerbatimChar"/>
        </w:rPr>
        <w:t>dbl</w:t>
      </w:r>
      <w:proofErr w:type="spellEnd"/>
      <w:r>
        <w:rPr>
          <w:rStyle w:val="VerbatimChar"/>
        </w:rPr>
        <w:t>&gt;</w:t>
      </w:r>
      <w:r>
        <w:br/>
      </w:r>
      <w:r>
        <w:rPr>
          <w:rStyle w:val="VerbatimChar"/>
        </w:rPr>
        <w:t>## 1     0.0139      0.590     0.0225     1             1</w:t>
      </w:r>
      <w:r>
        <w:br/>
      </w:r>
      <w:r>
        <w:rPr>
          <w:rStyle w:val="VerbatimChar"/>
        </w:rPr>
        <w:t>## 2     0.0139      0.590     0.0225     2             1</w:t>
      </w:r>
      <w:r>
        <w:br/>
      </w:r>
      <w:r>
        <w:rPr>
          <w:rStyle w:val="VerbatimChar"/>
        </w:rPr>
        <w:lastRenderedPageBreak/>
        <w:t>## 3     0.0139      0.590     0.0225     3             1</w:t>
      </w:r>
      <w:r>
        <w:br/>
      </w:r>
      <w:r>
        <w:rPr>
          <w:rStyle w:val="VerbatimChar"/>
        </w:rPr>
        <w:t>## 4     0.0139      0.590     0.0225     4             1</w:t>
      </w:r>
      <w:r>
        <w:br/>
      </w:r>
      <w:r>
        <w:rPr>
          <w:rStyle w:val="VerbatimChar"/>
        </w:rPr>
        <w:t>## 5     0.0139      0.590     0.0225     5             1</w:t>
      </w:r>
      <w:r>
        <w:br/>
      </w:r>
      <w:r>
        <w:rPr>
          <w:rStyle w:val="VerbatimChar"/>
        </w:rPr>
        <w:t>## 6     0.0139      0.590     0.0225     6             1</w:t>
      </w:r>
    </w:p>
    <w:p w14:paraId="5F1006E8" w14:textId="33A88148" w:rsidR="00537896" w:rsidRDefault="00537896" w:rsidP="00537896">
      <w:pPr>
        <w:pStyle w:val="FirstParagraph"/>
      </w:pPr>
      <w:r>
        <w:t xml:space="preserve">In the </w:t>
      </w:r>
      <w:r>
        <w:rPr>
          <w:rStyle w:val="VerbatimChar"/>
        </w:rPr>
        <w:t>fn_overall_r_indicator_4_</w:t>
      </w:r>
      <w:proofErr w:type="gramStart"/>
      <w:r>
        <w:rPr>
          <w:rStyle w:val="VerbatimChar"/>
        </w:rPr>
        <w:t>gh(</w:t>
      </w:r>
      <w:proofErr w:type="gramEnd"/>
      <w:r>
        <w:rPr>
          <w:rStyle w:val="VerbatimChar"/>
        </w:rPr>
        <w:t>)</w:t>
      </w:r>
      <w:r>
        <w:t xml:space="preserve">, we compute the difference from the mean vectors and the weight variables. </w:t>
      </w:r>
      <w:proofErr w:type="spellStart"/>
      <w:r>
        <w:t>Exerpts</w:t>
      </w:r>
      <w:proofErr w:type="spellEnd"/>
      <w:r>
        <w:t xml:space="preserve"> of the code from the function below show that the differences are stored in </w:t>
      </w:r>
      <w:proofErr w:type="spellStart"/>
      <w:r>
        <w:rPr>
          <w:rStyle w:val="VerbatimChar"/>
        </w:rPr>
        <w:t>rsam</w:t>
      </w:r>
      <w:proofErr w:type="spellEnd"/>
      <w:r>
        <w:t xml:space="preserve"> and </w:t>
      </w:r>
      <w:proofErr w:type="spellStart"/>
      <w:r>
        <w:rPr>
          <w:rStyle w:val="VerbatimChar"/>
        </w:rPr>
        <w:t>psam</w:t>
      </w:r>
      <w:proofErr w:type="spellEnd"/>
      <w:r>
        <w:t xml:space="preserve">. By adding </w:t>
      </w:r>
      <w:proofErr w:type="spellStart"/>
      <w:r>
        <w:rPr>
          <w:i/>
          <w:iCs/>
        </w:rPr>
        <w:t>rsam</w:t>
      </w:r>
      <w:proofErr w:type="spellEnd"/>
      <w:r>
        <w:t xml:space="preserve"> and </w:t>
      </w:r>
      <w:proofErr w:type="spellStart"/>
      <w:r>
        <w:rPr>
          <w:i/>
          <w:iCs/>
        </w:rPr>
        <w:t>psam</w:t>
      </w:r>
      <w:proofErr w:type="spellEnd"/>
      <w:r>
        <w:t xml:space="preserve"> to the intermediate data object, </w:t>
      </w:r>
      <w:proofErr w:type="spellStart"/>
      <w:r>
        <w:rPr>
          <w:rStyle w:val="VerbatimChar"/>
        </w:rPr>
        <w:t>des_pop_respmean</w:t>
      </w:r>
      <w:proofErr w:type="spellEnd"/>
      <w:r>
        <w:t xml:space="preserve">, we obtain the </w:t>
      </w:r>
      <w:proofErr w:type="spellStart"/>
      <w:r>
        <w:rPr>
          <w:rStyle w:val="VerbatimChar"/>
        </w:rPr>
        <w:t>gh</w:t>
      </w:r>
      <w:proofErr w:type="spellEnd"/>
      <w:r>
        <w:t xml:space="preserve"> data. This concludes the pre-matrix preparation part.</w:t>
      </w:r>
    </w:p>
    <w:p w14:paraId="2BF9D110" w14:textId="10997E1F" w:rsidR="00D452F4" w:rsidRPr="00D452F4" w:rsidRDefault="00D452F4" w:rsidP="00D452F4">
      <w:pPr>
        <w:pStyle w:val="HTMLPreformatted"/>
        <w:rPr>
          <w:color w:val="008000"/>
          <w:sz w:val="22"/>
          <w:szCs w:val="22"/>
        </w:rPr>
      </w:pPr>
      <w:r w:rsidRPr="00D452F4">
        <w:rPr>
          <w:color w:val="008000"/>
          <w:sz w:val="22"/>
          <w:szCs w:val="22"/>
        </w:rPr>
        <w:t xml:space="preserve">  # </w:t>
      </w:r>
      <w:proofErr w:type="gramStart"/>
      <w:r w:rsidRPr="00D452F4">
        <w:rPr>
          <w:color w:val="008000"/>
          <w:sz w:val="22"/>
          <w:szCs w:val="22"/>
        </w:rPr>
        <w:t>use</w:t>
      </w:r>
      <w:proofErr w:type="gramEnd"/>
      <w:r w:rsidRPr="00D452F4">
        <w:rPr>
          <w:color w:val="008000"/>
          <w:sz w:val="22"/>
          <w:szCs w:val="22"/>
        </w:rPr>
        <w:t xml:space="preserve"> </w:t>
      </w:r>
      <w:proofErr w:type="spellStart"/>
      <w:r w:rsidRPr="00D452F4">
        <w:rPr>
          <w:color w:val="008000"/>
          <w:sz w:val="22"/>
          <w:szCs w:val="22"/>
        </w:rPr>
        <w:t>df</w:t>
      </w:r>
      <w:proofErr w:type="spellEnd"/>
      <w:r w:rsidRPr="00D452F4">
        <w:rPr>
          <w:color w:val="008000"/>
          <w:sz w:val="22"/>
          <w:szCs w:val="22"/>
        </w:rPr>
        <w:t xml:space="preserve"> for programming.</w:t>
      </w:r>
    </w:p>
    <w:p w14:paraId="29D60C95"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008000"/>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df</w:t>
      </w:r>
      <w:proofErr w:type="spellEnd"/>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3E999F"/>
          <w:sz w:val="22"/>
          <w:szCs w:val="22"/>
          <w:lang w:val="en-GB" w:eastAsia="en-GB"/>
        </w:rPr>
        <w:t>&lt;&lt;</w:t>
      </w:r>
      <w:proofErr w:type="gramStart"/>
      <w:r w:rsidRPr="00D452F4">
        <w:rPr>
          <w:rFonts w:ascii="Consolas" w:eastAsia="Times New Roman" w:hAnsi="Consolas" w:cs="Courier New"/>
          <w:color w:val="3E999F"/>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data</w:t>
      </w:r>
      <w:proofErr w:type="gramEnd"/>
      <w:r w:rsidRPr="00D452F4">
        <w:rPr>
          <w:rFonts w:ascii="Consolas" w:eastAsia="Times New Roman" w:hAnsi="Consolas" w:cs="Courier New"/>
          <w:color w:val="1E1E1E"/>
          <w:sz w:val="22"/>
          <w:szCs w:val="22"/>
          <w:lang w:val="en-GB" w:eastAsia="en-GB"/>
        </w:rPr>
        <w:t>.frame</w:t>
      </w:r>
      <w:proofErr w:type="spellEnd"/>
      <w:r w:rsidRPr="00D452F4">
        <w:rPr>
          <w:rFonts w:ascii="Consolas" w:eastAsia="Times New Roman" w:hAnsi="Consolas" w:cs="Courier New"/>
          <w:color w:val="1E1E1E"/>
          <w:sz w:val="22"/>
          <w:szCs w:val="22"/>
          <w:lang w:val="en-GB" w:eastAsia="en-GB"/>
        </w:rPr>
        <w:t>(</w:t>
      </w:r>
      <w:proofErr w:type="spellStart"/>
      <w:r w:rsidRPr="00D452F4">
        <w:rPr>
          <w:rFonts w:ascii="Consolas" w:eastAsia="Times New Roman" w:hAnsi="Consolas" w:cs="Courier New"/>
          <w:color w:val="1E1E1E"/>
          <w:sz w:val="22"/>
          <w:szCs w:val="22"/>
          <w:lang w:val="en-GB" w:eastAsia="en-GB"/>
        </w:rPr>
        <w:t>des_pop_respmean</w:t>
      </w:r>
      <w:proofErr w:type="spellEnd"/>
      <w:r w:rsidRPr="00D452F4">
        <w:rPr>
          <w:rFonts w:ascii="Consolas" w:eastAsia="Times New Roman" w:hAnsi="Consolas" w:cs="Courier New"/>
          <w:color w:val="1E1E1E"/>
          <w:sz w:val="22"/>
          <w:szCs w:val="22"/>
          <w:lang w:val="en-GB" w:eastAsia="en-GB"/>
        </w:rPr>
        <w:t>)</w:t>
      </w:r>
    </w:p>
    <w:p w14:paraId="13AD8BB2"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p>
    <w:p w14:paraId="03D4DDCC"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008000"/>
          <w:sz w:val="22"/>
          <w:szCs w:val="22"/>
          <w:lang w:val="en-GB" w:eastAsia="en-GB"/>
        </w:rPr>
        <w:t># Prep for loop.</w:t>
      </w:r>
    </w:p>
    <w:p w14:paraId="184D7C15"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008000"/>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des_col</w:t>
      </w:r>
      <w:proofErr w:type="spellEnd"/>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3E999F"/>
          <w:sz w:val="22"/>
          <w:szCs w:val="22"/>
          <w:lang w:val="en-GB" w:eastAsia="en-GB"/>
        </w:rPr>
        <w:t>&lt;&lt;</w:t>
      </w:r>
      <w:proofErr w:type="gramStart"/>
      <w:r w:rsidRPr="00D452F4">
        <w:rPr>
          <w:rFonts w:ascii="Consolas" w:eastAsia="Times New Roman" w:hAnsi="Consolas" w:cs="Courier New"/>
          <w:color w:val="3E999F"/>
          <w:sz w:val="22"/>
          <w:szCs w:val="22"/>
          <w:lang w:val="en-GB" w:eastAsia="en-GB"/>
        </w:rPr>
        <w:t xml:space="preserve">-  </w:t>
      </w:r>
      <w:r w:rsidRPr="00D452F4">
        <w:rPr>
          <w:rFonts w:ascii="Consolas" w:eastAsia="Times New Roman" w:hAnsi="Consolas" w:cs="Courier New"/>
          <w:color w:val="1E1E1E"/>
          <w:sz w:val="22"/>
          <w:szCs w:val="22"/>
          <w:lang w:val="en-GB" w:eastAsia="en-GB"/>
        </w:rPr>
        <w:t>c</w:t>
      </w:r>
      <w:proofErr w:type="gramEnd"/>
      <w:r w:rsidRPr="00D452F4">
        <w:rPr>
          <w:rFonts w:ascii="Consolas" w:eastAsia="Times New Roman" w:hAnsi="Consolas" w:cs="Courier New"/>
          <w:color w:val="1E1E1E"/>
          <w:sz w:val="22"/>
          <w:szCs w:val="22"/>
          <w:lang w:val="en-GB" w:eastAsia="en-GB"/>
        </w:rPr>
        <w:t>(paste0(</w:t>
      </w:r>
      <w:r w:rsidRPr="00D452F4">
        <w:rPr>
          <w:rFonts w:ascii="Consolas" w:eastAsia="Times New Roman" w:hAnsi="Consolas" w:cs="Courier New"/>
          <w:color w:val="8959A8"/>
          <w:sz w:val="22"/>
          <w:szCs w:val="22"/>
          <w:lang w:val="en-GB" w:eastAsia="en-GB"/>
        </w:rPr>
        <w:t xml:space="preserve">"des"     </w:t>
      </w:r>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2587D1"/>
          <w:sz w:val="22"/>
          <w:szCs w:val="22"/>
          <w:lang w:val="en-GB" w:eastAsia="en-GB"/>
        </w:rPr>
        <w:t>1</w:t>
      </w:r>
      <w:r w:rsidRPr="00D452F4">
        <w:rPr>
          <w:rFonts w:ascii="Consolas" w:eastAsia="Times New Roman" w:hAnsi="Consolas" w:cs="Courier New"/>
          <w:color w:val="3B659C"/>
          <w:sz w:val="22"/>
          <w:szCs w:val="22"/>
          <w:lang w:val="en-GB" w:eastAsia="en-GB"/>
        </w:rPr>
        <w:t>:</w:t>
      </w:r>
      <w:r w:rsidRPr="00D452F4">
        <w:rPr>
          <w:rFonts w:ascii="Consolas" w:eastAsia="Times New Roman" w:hAnsi="Consolas" w:cs="Courier New"/>
          <w:color w:val="1E1E1E"/>
          <w:sz w:val="22"/>
          <w:szCs w:val="22"/>
          <w:lang w:val="en-GB" w:eastAsia="en-GB"/>
        </w:rPr>
        <w:t>numcat))</w:t>
      </w:r>
    </w:p>
    <w:p w14:paraId="6F9DE21B"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1E1E1E"/>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respmean_col</w:t>
      </w:r>
      <w:proofErr w:type="spellEnd"/>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3E999F"/>
          <w:sz w:val="22"/>
          <w:szCs w:val="22"/>
          <w:lang w:val="en-GB" w:eastAsia="en-GB"/>
        </w:rPr>
        <w:t>&lt;&lt;</w:t>
      </w:r>
      <w:proofErr w:type="gramStart"/>
      <w:r w:rsidRPr="00D452F4">
        <w:rPr>
          <w:rFonts w:ascii="Consolas" w:eastAsia="Times New Roman" w:hAnsi="Consolas" w:cs="Courier New"/>
          <w:color w:val="3E999F"/>
          <w:sz w:val="22"/>
          <w:szCs w:val="22"/>
          <w:lang w:val="en-GB" w:eastAsia="en-GB"/>
        </w:rPr>
        <w:t xml:space="preserve">-  </w:t>
      </w:r>
      <w:r w:rsidRPr="00D452F4">
        <w:rPr>
          <w:rFonts w:ascii="Consolas" w:eastAsia="Times New Roman" w:hAnsi="Consolas" w:cs="Courier New"/>
          <w:color w:val="1E1E1E"/>
          <w:sz w:val="22"/>
          <w:szCs w:val="22"/>
          <w:lang w:val="en-GB" w:eastAsia="en-GB"/>
        </w:rPr>
        <w:t>c</w:t>
      </w:r>
      <w:proofErr w:type="gramEnd"/>
      <w:r w:rsidRPr="00D452F4">
        <w:rPr>
          <w:rFonts w:ascii="Consolas" w:eastAsia="Times New Roman" w:hAnsi="Consolas" w:cs="Courier New"/>
          <w:color w:val="1E1E1E"/>
          <w:sz w:val="22"/>
          <w:szCs w:val="22"/>
          <w:lang w:val="en-GB" w:eastAsia="en-GB"/>
        </w:rPr>
        <w:t>(paste0(</w:t>
      </w:r>
      <w:r w:rsidRPr="00D452F4">
        <w:rPr>
          <w:rFonts w:ascii="Consolas" w:eastAsia="Times New Roman" w:hAnsi="Consolas" w:cs="Courier New"/>
          <w:color w:val="8959A8"/>
          <w:sz w:val="22"/>
          <w:szCs w:val="22"/>
          <w:lang w:val="en-GB" w:eastAsia="en-GB"/>
        </w:rPr>
        <w:t>"</w:t>
      </w:r>
      <w:proofErr w:type="spellStart"/>
      <w:r w:rsidRPr="00D452F4">
        <w:rPr>
          <w:rFonts w:ascii="Consolas" w:eastAsia="Times New Roman" w:hAnsi="Consolas" w:cs="Courier New"/>
          <w:color w:val="8959A8"/>
          <w:sz w:val="22"/>
          <w:szCs w:val="22"/>
          <w:lang w:val="en-GB" w:eastAsia="en-GB"/>
        </w:rPr>
        <w:t>respmean</w:t>
      </w:r>
      <w:proofErr w:type="spellEnd"/>
      <w:r w:rsidRPr="00D452F4">
        <w:rPr>
          <w:rFonts w:ascii="Consolas" w:eastAsia="Times New Roman" w:hAnsi="Consolas" w:cs="Courier New"/>
          <w:color w:val="8959A8"/>
          <w:sz w:val="22"/>
          <w:szCs w:val="22"/>
          <w:lang w:val="en-GB" w:eastAsia="en-GB"/>
        </w:rPr>
        <w:t>"</w:t>
      </w:r>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2587D1"/>
          <w:sz w:val="22"/>
          <w:szCs w:val="22"/>
          <w:lang w:val="en-GB" w:eastAsia="en-GB"/>
        </w:rPr>
        <w:t>1</w:t>
      </w:r>
      <w:r w:rsidRPr="00D452F4">
        <w:rPr>
          <w:rFonts w:ascii="Consolas" w:eastAsia="Times New Roman" w:hAnsi="Consolas" w:cs="Courier New"/>
          <w:color w:val="3B659C"/>
          <w:sz w:val="22"/>
          <w:szCs w:val="22"/>
          <w:lang w:val="en-GB" w:eastAsia="en-GB"/>
        </w:rPr>
        <w:t>:</w:t>
      </w:r>
      <w:r w:rsidRPr="00D452F4">
        <w:rPr>
          <w:rFonts w:ascii="Consolas" w:eastAsia="Times New Roman" w:hAnsi="Consolas" w:cs="Courier New"/>
          <w:color w:val="1E1E1E"/>
          <w:sz w:val="22"/>
          <w:szCs w:val="22"/>
          <w:lang w:val="en-GB" w:eastAsia="en-GB"/>
        </w:rPr>
        <w:t>numcat))</w:t>
      </w:r>
    </w:p>
    <w:p w14:paraId="16F813A8"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1E1E1E"/>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popmean_</w:t>
      </w:r>
      <w:proofErr w:type="gramStart"/>
      <w:r w:rsidRPr="00D452F4">
        <w:rPr>
          <w:rFonts w:ascii="Consolas" w:eastAsia="Times New Roman" w:hAnsi="Consolas" w:cs="Courier New"/>
          <w:color w:val="1E1E1E"/>
          <w:sz w:val="22"/>
          <w:szCs w:val="22"/>
          <w:lang w:val="en-GB" w:eastAsia="en-GB"/>
        </w:rPr>
        <w:t>col</w:t>
      </w:r>
      <w:proofErr w:type="spellEnd"/>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3E999F"/>
          <w:sz w:val="22"/>
          <w:szCs w:val="22"/>
          <w:lang w:val="en-GB" w:eastAsia="en-GB"/>
        </w:rPr>
        <w:t>&lt;</w:t>
      </w:r>
      <w:proofErr w:type="gramEnd"/>
      <w:r w:rsidRPr="00D452F4">
        <w:rPr>
          <w:rFonts w:ascii="Consolas" w:eastAsia="Times New Roman" w:hAnsi="Consolas" w:cs="Courier New"/>
          <w:color w:val="3E999F"/>
          <w:sz w:val="22"/>
          <w:szCs w:val="22"/>
          <w:lang w:val="en-GB" w:eastAsia="en-GB"/>
        </w:rPr>
        <w:t xml:space="preserve">&lt;-  </w:t>
      </w:r>
      <w:r w:rsidRPr="00D452F4">
        <w:rPr>
          <w:rFonts w:ascii="Consolas" w:eastAsia="Times New Roman" w:hAnsi="Consolas" w:cs="Courier New"/>
          <w:color w:val="1E1E1E"/>
          <w:sz w:val="22"/>
          <w:szCs w:val="22"/>
          <w:lang w:val="en-GB" w:eastAsia="en-GB"/>
        </w:rPr>
        <w:t>c(paste0(</w:t>
      </w:r>
      <w:r w:rsidRPr="00D452F4">
        <w:rPr>
          <w:rFonts w:ascii="Consolas" w:eastAsia="Times New Roman" w:hAnsi="Consolas" w:cs="Courier New"/>
          <w:color w:val="8959A8"/>
          <w:sz w:val="22"/>
          <w:szCs w:val="22"/>
          <w:lang w:val="en-GB" w:eastAsia="en-GB"/>
        </w:rPr>
        <w:t>"</w:t>
      </w:r>
      <w:proofErr w:type="spellStart"/>
      <w:r w:rsidRPr="00D452F4">
        <w:rPr>
          <w:rFonts w:ascii="Consolas" w:eastAsia="Times New Roman" w:hAnsi="Consolas" w:cs="Courier New"/>
          <w:color w:val="8959A8"/>
          <w:sz w:val="22"/>
          <w:szCs w:val="22"/>
          <w:lang w:val="en-GB" w:eastAsia="en-GB"/>
        </w:rPr>
        <w:t>popmean</w:t>
      </w:r>
      <w:proofErr w:type="spellEnd"/>
      <w:r w:rsidRPr="00D452F4">
        <w:rPr>
          <w:rFonts w:ascii="Consolas" w:eastAsia="Times New Roman" w:hAnsi="Consolas" w:cs="Courier New"/>
          <w:color w:val="8959A8"/>
          <w:sz w:val="22"/>
          <w:szCs w:val="22"/>
          <w:lang w:val="en-GB" w:eastAsia="en-GB"/>
        </w:rPr>
        <w:t xml:space="preserve">" </w:t>
      </w:r>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2587D1"/>
          <w:sz w:val="22"/>
          <w:szCs w:val="22"/>
          <w:lang w:val="en-GB" w:eastAsia="en-GB"/>
        </w:rPr>
        <w:t>1</w:t>
      </w:r>
      <w:r w:rsidRPr="00D452F4">
        <w:rPr>
          <w:rFonts w:ascii="Consolas" w:eastAsia="Times New Roman" w:hAnsi="Consolas" w:cs="Courier New"/>
          <w:color w:val="3B659C"/>
          <w:sz w:val="22"/>
          <w:szCs w:val="22"/>
          <w:lang w:val="en-GB" w:eastAsia="en-GB"/>
        </w:rPr>
        <w:t>:</w:t>
      </w:r>
      <w:r w:rsidRPr="00D452F4">
        <w:rPr>
          <w:rFonts w:ascii="Consolas" w:eastAsia="Times New Roman" w:hAnsi="Consolas" w:cs="Courier New"/>
          <w:color w:val="1E1E1E"/>
          <w:sz w:val="22"/>
          <w:szCs w:val="22"/>
          <w:lang w:val="en-GB" w:eastAsia="en-GB"/>
        </w:rPr>
        <w:t>numcat))</w:t>
      </w:r>
    </w:p>
    <w:p w14:paraId="4616D299"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p>
    <w:p w14:paraId="749A04C1"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1E1E1E"/>
          <w:sz w:val="22"/>
          <w:szCs w:val="22"/>
          <w:lang w:val="en-GB" w:eastAsia="en-GB"/>
        </w:rPr>
        <w:t xml:space="preserve">  des      </w:t>
      </w:r>
      <w:r w:rsidRPr="00D452F4">
        <w:rPr>
          <w:rFonts w:ascii="Consolas" w:eastAsia="Times New Roman" w:hAnsi="Consolas" w:cs="Courier New"/>
          <w:color w:val="3E999F"/>
          <w:sz w:val="22"/>
          <w:szCs w:val="22"/>
          <w:lang w:val="en-GB" w:eastAsia="en-GB"/>
        </w:rPr>
        <w:t>&lt;&lt;</w:t>
      </w:r>
      <w:proofErr w:type="gramStart"/>
      <w:r w:rsidRPr="00D452F4">
        <w:rPr>
          <w:rFonts w:ascii="Consolas" w:eastAsia="Times New Roman" w:hAnsi="Consolas" w:cs="Courier New"/>
          <w:color w:val="3E999F"/>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df</w:t>
      </w:r>
      <w:proofErr w:type="spellEnd"/>
      <w:proofErr w:type="gramEnd"/>
      <w:r w:rsidRPr="00D452F4">
        <w:rPr>
          <w:rFonts w:ascii="Consolas" w:eastAsia="Times New Roman" w:hAnsi="Consolas" w:cs="Courier New"/>
          <w:color w:val="1E1E1E"/>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des_col</w:t>
      </w:r>
      <w:proofErr w:type="spellEnd"/>
      <w:r w:rsidRPr="00D452F4">
        <w:rPr>
          <w:rFonts w:ascii="Consolas" w:eastAsia="Times New Roman" w:hAnsi="Consolas" w:cs="Courier New"/>
          <w:color w:val="1E1E1E"/>
          <w:sz w:val="22"/>
          <w:szCs w:val="22"/>
          <w:lang w:val="en-GB" w:eastAsia="en-GB"/>
        </w:rPr>
        <w:t>]</w:t>
      </w:r>
    </w:p>
    <w:p w14:paraId="53B563C3"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1E1E1E"/>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respmean</w:t>
      </w:r>
      <w:proofErr w:type="spellEnd"/>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3E999F"/>
          <w:sz w:val="22"/>
          <w:szCs w:val="22"/>
          <w:lang w:val="en-GB" w:eastAsia="en-GB"/>
        </w:rPr>
        <w:t>&lt;&lt;</w:t>
      </w:r>
      <w:proofErr w:type="gramStart"/>
      <w:r w:rsidRPr="00D452F4">
        <w:rPr>
          <w:rFonts w:ascii="Consolas" w:eastAsia="Times New Roman" w:hAnsi="Consolas" w:cs="Courier New"/>
          <w:color w:val="3E999F"/>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df</w:t>
      </w:r>
      <w:proofErr w:type="spellEnd"/>
      <w:proofErr w:type="gramEnd"/>
      <w:r w:rsidRPr="00D452F4">
        <w:rPr>
          <w:rFonts w:ascii="Consolas" w:eastAsia="Times New Roman" w:hAnsi="Consolas" w:cs="Courier New"/>
          <w:color w:val="1E1E1E"/>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respmean_col</w:t>
      </w:r>
      <w:proofErr w:type="spellEnd"/>
      <w:r w:rsidRPr="00D452F4">
        <w:rPr>
          <w:rFonts w:ascii="Consolas" w:eastAsia="Times New Roman" w:hAnsi="Consolas" w:cs="Courier New"/>
          <w:color w:val="1E1E1E"/>
          <w:sz w:val="22"/>
          <w:szCs w:val="22"/>
          <w:lang w:val="en-GB" w:eastAsia="en-GB"/>
        </w:rPr>
        <w:t>]</w:t>
      </w:r>
    </w:p>
    <w:p w14:paraId="70C10F39"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1E1E1E"/>
          <w:sz w:val="22"/>
          <w:szCs w:val="22"/>
          <w:lang w:val="en-GB" w:eastAsia="en-GB"/>
        </w:rPr>
        <w:t xml:space="preserve">  </w:t>
      </w:r>
      <w:proofErr w:type="spellStart"/>
      <w:proofErr w:type="gramStart"/>
      <w:r w:rsidRPr="00D452F4">
        <w:rPr>
          <w:rFonts w:ascii="Consolas" w:eastAsia="Times New Roman" w:hAnsi="Consolas" w:cs="Courier New"/>
          <w:color w:val="1E1E1E"/>
          <w:sz w:val="22"/>
          <w:szCs w:val="22"/>
          <w:lang w:val="en-GB" w:eastAsia="en-GB"/>
        </w:rPr>
        <w:t>popmean</w:t>
      </w:r>
      <w:proofErr w:type="spellEnd"/>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3E999F"/>
          <w:sz w:val="22"/>
          <w:szCs w:val="22"/>
          <w:lang w:val="en-GB" w:eastAsia="en-GB"/>
        </w:rPr>
        <w:t>&lt;</w:t>
      </w:r>
      <w:proofErr w:type="gramEnd"/>
      <w:r w:rsidRPr="00D452F4">
        <w:rPr>
          <w:rFonts w:ascii="Consolas" w:eastAsia="Times New Roman" w:hAnsi="Consolas" w:cs="Courier New"/>
          <w:color w:val="3E999F"/>
          <w:sz w:val="22"/>
          <w:szCs w:val="22"/>
          <w:lang w:val="en-GB" w:eastAsia="en-GB"/>
        </w:rPr>
        <w:t xml:space="preserve">&lt;-  </w:t>
      </w:r>
      <w:proofErr w:type="spellStart"/>
      <w:r w:rsidRPr="00D452F4">
        <w:rPr>
          <w:rFonts w:ascii="Consolas" w:eastAsia="Times New Roman" w:hAnsi="Consolas" w:cs="Courier New"/>
          <w:color w:val="1E1E1E"/>
          <w:sz w:val="22"/>
          <w:szCs w:val="22"/>
          <w:lang w:val="en-GB" w:eastAsia="en-GB"/>
        </w:rPr>
        <w:t>df</w:t>
      </w:r>
      <w:proofErr w:type="spellEnd"/>
      <w:r w:rsidRPr="00D452F4">
        <w:rPr>
          <w:rFonts w:ascii="Consolas" w:eastAsia="Times New Roman" w:hAnsi="Consolas" w:cs="Courier New"/>
          <w:color w:val="1E1E1E"/>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popmean_col</w:t>
      </w:r>
      <w:proofErr w:type="spellEnd"/>
      <w:r w:rsidRPr="00D452F4">
        <w:rPr>
          <w:rFonts w:ascii="Consolas" w:eastAsia="Times New Roman" w:hAnsi="Consolas" w:cs="Courier New"/>
          <w:color w:val="1E1E1E"/>
          <w:sz w:val="22"/>
          <w:szCs w:val="22"/>
          <w:lang w:val="en-GB" w:eastAsia="en-GB"/>
        </w:rPr>
        <w:t>]</w:t>
      </w:r>
    </w:p>
    <w:p w14:paraId="3971E050"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p>
    <w:p w14:paraId="60B73866"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1E1E1E"/>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rsam</w:t>
      </w:r>
      <w:proofErr w:type="spellEnd"/>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3E999F"/>
          <w:sz w:val="22"/>
          <w:szCs w:val="22"/>
          <w:lang w:val="en-GB" w:eastAsia="en-GB"/>
        </w:rPr>
        <w:t>&lt;&lt;</w:t>
      </w:r>
      <w:proofErr w:type="gramStart"/>
      <w:r w:rsidRPr="00D452F4">
        <w:rPr>
          <w:rFonts w:ascii="Consolas" w:eastAsia="Times New Roman" w:hAnsi="Consolas" w:cs="Courier New"/>
          <w:color w:val="3E999F"/>
          <w:sz w:val="22"/>
          <w:szCs w:val="22"/>
          <w:lang w:val="en-GB" w:eastAsia="en-GB"/>
        </w:rPr>
        <w:t xml:space="preserve">-  </w:t>
      </w:r>
      <w:r w:rsidRPr="00D452F4">
        <w:rPr>
          <w:rFonts w:ascii="Consolas" w:eastAsia="Times New Roman" w:hAnsi="Consolas" w:cs="Courier New"/>
          <w:color w:val="1E1E1E"/>
          <w:sz w:val="22"/>
          <w:szCs w:val="22"/>
          <w:lang w:val="en-GB" w:eastAsia="en-GB"/>
        </w:rPr>
        <w:t>des</w:t>
      </w:r>
      <w:proofErr w:type="gramEnd"/>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3E999F"/>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respmean</w:t>
      </w:r>
      <w:proofErr w:type="spellEnd"/>
    </w:p>
    <w:p w14:paraId="6FFB8B00"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1E1E1E"/>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psam</w:t>
      </w:r>
      <w:proofErr w:type="spellEnd"/>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3E999F"/>
          <w:sz w:val="22"/>
          <w:szCs w:val="22"/>
          <w:lang w:val="en-GB" w:eastAsia="en-GB"/>
        </w:rPr>
        <w:t>&lt;&lt;</w:t>
      </w:r>
      <w:proofErr w:type="gramStart"/>
      <w:r w:rsidRPr="00D452F4">
        <w:rPr>
          <w:rFonts w:ascii="Consolas" w:eastAsia="Times New Roman" w:hAnsi="Consolas" w:cs="Courier New"/>
          <w:color w:val="3E999F"/>
          <w:sz w:val="22"/>
          <w:szCs w:val="22"/>
          <w:lang w:val="en-GB" w:eastAsia="en-GB"/>
        </w:rPr>
        <w:t xml:space="preserve">-  </w:t>
      </w:r>
      <w:r w:rsidRPr="00D452F4">
        <w:rPr>
          <w:rFonts w:ascii="Consolas" w:eastAsia="Times New Roman" w:hAnsi="Consolas" w:cs="Courier New"/>
          <w:color w:val="1E1E1E"/>
          <w:sz w:val="22"/>
          <w:szCs w:val="22"/>
          <w:lang w:val="en-GB" w:eastAsia="en-GB"/>
        </w:rPr>
        <w:t>des</w:t>
      </w:r>
      <w:proofErr w:type="gramEnd"/>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3E999F"/>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popmean</w:t>
      </w:r>
      <w:proofErr w:type="spellEnd"/>
    </w:p>
    <w:p w14:paraId="2010790F"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1E1E1E"/>
          <w:sz w:val="22"/>
          <w:szCs w:val="22"/>
          <w:lang w:val="en-GB" w:eastAsia="en-GB"/>
        </w:rPr>
        <w:t xml:space="preserve">  temp </w:t>
      </w:r>
      <w:r w:rsidRPr="00D452F4">
        <w:rPr>
          <w:rFonts w:ascii="Consolas" w:eastAsia="Times New Roman" w:hAnsi="Consolas" w:cs="Courier New"/>
          <w:color w:val="3E999F"/>
          <w:sz w:val="22"/>
          <w:szCs w:val="22"/>
          <w:lang w:val="en-GB" w:eastAsia="en-GB"/>
        </w:rPr>
        <w:t>&lt;&lt;</w:t>
      </w:r>
      <w:proofErr w:type="gramStart"/>
      <w:r w:rsidRPr="00D452F4">
        <w:rPr>
          <w:rFonts w:ascii="Consolas" w:eastAsia="Times New Roman" w:hAnsi="Consolas" w:cs="Courier New"/>
          <w:color w:val="3E999F"/>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data</w:t>
      </w:r>
      <w:proofErr w:type="gramEnd"/>
      <w:r w:rsidRPr="00D452F4">
        <w:rPr>
          <w:rFonts w:ascii="Consolas" w:eastAsia="Times New Roman" w:hAnsi="Consolas" w:cs="Courier New"/>
          <w:color w:val="1E1E1E"/>
          <w:sz w:val="22"/>
          <w:szCs w:val="22"/>
          <w:lang w:val="en-GB" w:eastAsia="en-GB"/>
        </w:rPr>
        <w:t>.frame</w:t>
      </w:r>
      <w:proofErr w:type="spellEnd"/>
      <w:r w:rsidRPr="00D452F4">
        <w:rPr>
          <w:rFonts w:ascii="Consolas" w:eastAsia="Times New Roman" w:hAnsi="Consolas" w:cs="Courier New"/>
          <w:color w:val="1E1E1E"/>
          <w:sz w:val="22"/>
          <w:szCs w:val="22"/>
          <w:lang w:val="en-GB" w:eastAsia="en-GB"/>
        </w:rPr>
        <w:t>(</w:t>
      </w:r>
      <w:proofErr w:type="spellStart"/>
      <w:r w:rsidRPr="00D452F4">
        <w:rPr>
          <w:rFonts w:ascii="Consolas" w:eastAsia="Times New Roman" w:hAnsi="Consolas" w:cs="Courier New"/>
          <w:color w:val="1E1E1E"/>
          <w:sz w:val="22"/>
          <w:szCs w:val="22"/>
          <w:lang w:val="en-GB" w:eastAsia="en-GB"/>
        </w:rPr>
        <w:t>rsam</w:t>
      </w:r>
      <w:proofErr w:type="spellEnd"/>
      <w:r w:rsidRPr="00D452F4">
        <w:rPr>
          <w:rFonts w:ascii="Consolas" w:eastAsia="Times New Roman" w:hAnsi="Consolas" w:cs="Courier New"/>
          <w:color w:val="1E1E1E"/>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psam</w:t>
      </w:r>
      <w:proofErr w:type="spellEnd"/>
      <w:r w:rsidRPr="00D452F4">
        <w:rPr>
          <w:rFonts w:ascii="Consolas" w:eastAsia="Times New Roman" w:hAnsi="Consolas" w:cs="Courier New"/>
          <w:color w:val="1E1E1E"/>
          <w:sz w:val="22"/>
          <w:szCs w:val="22"/>
          <w:lang w:val="en-GB" w:eastAsia="en-GB"/>
        </w:rPr>
        <w:t>)</w:t>
      </w:r>
    </w:p>
    <w:p w14:paraId="33010A3E"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p>
    <w:p w14:paraId="49F2C58A"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008000"/>
          <w:sz w:val="22"/>
          <w:szCs w:val="22"/>
          <w:lang w:val="en-GB" w:eastAsia="en-GB"/>
        </w:rPr>
        <w:t># Rename variables</w:t>
      </w:r>
    </w:p>
    <w:p w14:paraId="019110E2"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008000"/>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colnames</w:t>
      </w:r>
      <w:proofErr w:type="spellEnd"/>
      <w:r w:rsidRPr="00D452F4">
        <w:rPr>
          <w:rFonts w:ascii="Consolas" w:eastAsia="Times New Roman" w:hAnsi="Consolas" w:cs="Courier New"/>
          <w:color w:val="1E1E1E"/>
          <w:sz w:val="22"/>
          <w:szCs w:val="22"/>
          <w:lang w:val="en-GB" w:eastAsia="en-GB"/>
        </w:rPr>
        <w:t>(</w:t>
      </w:r>
      <w:proofErr w:type="gramStart"/>
      <w:r w:rsidRPr="00D452F4">
        <w:rPr>
          <w:rFonts w:ascii="Consolas" w:eastAsia="Times New Roman" w:hAnsi="Consolas" w:cs="Courier New"/>
          <w:color w:val="1E1E1E"/>
          <w:sz w:val="22"/>
          <w:szCs w:val="22"/>
          <w:lang w:val="en-GB" w:eastAsia="en-GB"/>
        </w:rPr>
        <w:t xml:space="preserve">temp)  </w:t>
      </w:r>
      <w:r w:rsidRPr="00D452F4">
        <w:rPr>
          <w:rFonts w:ascii="Consolas" w:eastAsia="Times New Roman" w:hAnsi="Consolas" w:cs="Courier New"/>
          <w:color w:val="3E999F"/>
          <w:sz w:val="22"/>
          <w:szCs w:val="22"/>
          <w:lang w:val="en-GB" w:eastAsia="en-GB"/>
        </w:rPr>
        <w:t>&lt;</w:t>
      </w:r>
      <w:proofErr w:type="gramEnd"/>
      <w:r w:rsidRPr="00D452F4">
        <w:rPr>
          <w:rFonts w:ascii="Consolas" w:eastAsia="Times New Roman" w:hAnsi="Consolas" w:cs="Courier New"/>
          <w:color w:val="3E999F"/>
          <w:sz w:val="22"/>
          <w:szCs w:val="22"/>
          <w:lang w:val="en-GB" w:eastAsia="en-GB"/>
        </w:rPr>
        <w:t xml:space="preserve">&lt;-  </w:t>
      </w:r>
      <w:r w:rsidRPr="00D452F4">
        <w:rPr>
          <w:rFonts w:ascii="Consolas" w:eastAsia="Times New Roman" w:hAnsi="Consolas" w:cs="Courier New"/>
          <w:color w:val="1E1E1E"/>
          <w:sz w:val="22"/>
          <w:szCs w:val="22"/>
          <w:lang w:val="en-GB" w:eastAsia="en-GB"/>
        </w:rPr>
        <w:t>c(paste0(</w:t>
      </w:r>
      <w:r w:rsidRPr="00D452F4">
        <w:rPr>
          <w:rFonts w:ascii="Consolas" w:eastAsia="Times New Roman" w:hAnsi="Consolas" w:cs="Courier New"/>
          <w:color w:val="8959A8"/>
          <w:sz w:val="22"/>
          <w:szCs w:val="22"/>
          <w:lang w:val="en-GB" w:eastAsia="en-GB"/>
        </w:rPr>
        <w:t>"</w:t>
      </w:r>
      <w:proofErr w:type="spellStart"/>
      <w:r w:rsidRPr="00D452F4">
        <w:rPr>
          <w:rFonts w:ascii="Consolas" w:eastAsia="Times New Roman" w:hAnsi="Consolas" w:cs="Courier New"/>
          <w:color w:val="8959A8"/>
          <w:sz w:val="22"/>
          <w:szCs w:val="22"/>
          <w:lang w:val="en-GB" w:eastAsia="en-GB"/>
        </w:rPr>
        <w:t>rsam</w:t>
      </w:r>
      <w:proofErr w:type="spellEnd"/>
      <w:r w:rsidRPr="00D452F4">
        <w:rPr>
          <w:rFonts w:ascii="Consolas" w:eastAsia="Times New Roman" w:hAnsi="Consolas" w:cs="Courier New"/>
          <w:color w:val="8959A8"/>
          <w:sz w:val="22"/>
          <w:szCs w:val="22"/>
          <w:lang w:val="en-GB" w:eastAsia="en-GB"/>
        </w:rPr>
        <w:t>"</w:t>
      </w:r>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2587D1"/>
          <w:sz w:val="22"/>
          <w:szCs w:val="22"/>
          <w:lang w:val="en-GB" w:eastAsia="en-GB"/>
        </w:rPr>
        <w:t>1</w:t>
      </w:r>
      <w:r w:rsidRPr="00D452F4">
        <w:rPr>
          <w:rFonts w:ascii="Consolas" w:eastAsia="Times New Roman" w:hAnsi="Consolas" w:cs="Courier New"/>
          <w:color w:val="3B659C"/>
          <w:sz w:val="22"/>
          <w:szCs w:val="22"/>
          <w:lang w:val="en-GB" w:eastAsia="en-GB"/>
        </w:rPr>
        <w:t>:</w:t>
      </w:r>
      <w:r w:rsidRPr="00D452F4">
        <w:rPr>
          <w:rFonts w:ascii="Consolas" w:eastAsia="Times New Roman" w:hAnsi="Consolas" w:cs="Courier New"/>
          <w:color w:val="1E1E1E"/>
          <w:sz w:val="22"/>
          <w:szCs w:val="22"/>
          <w:lang w:val="en-GB" w:eastAsia="en-GB"/>
        </w:rPr>
        <w:t>numcat),</w:t>
      </w:r>
    </w:p>
    <w:p w14:paraId="35416819"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D452F4">
        <w:rPr>
          <w:rFonts w:ascii="Consolas" w:eastAsia="Times New Roman" w:hAnsi="Consolas" w:cs="Courier New"/>
          <w:color w:val="1E1E1E"/>
          <w:sz w:val="22"/>
          <w:szCs w:val="22"/>
          <w:lang w:val="en-GB" w:eastAsia="en-GB"/>
        </w:rPr>
        <w:t xml:space="preserve">                       paste0(</w:t>
      </w:r>
      <w:r w:rsidRPr="00D452F4">
        <w:rPr>
          <w:rFonts w:ascii="Consolas" w:eastAsia="Times New Roman" w:hAnsi="Consolas" w:cs="Courier New"/>
          <w:color w:val="8959A8"/>
          <w:sz w:val="22"/>
          <w:szCs w:val="22"/>
          <w:lang w:val="en-GB" w:eastAsia="en-GB"/>
        </w:rPr>
        <w:t>"</w:t>
      </w:r>
      <w:proofErr w:type="spellStart"/>
      <w:r w:rsidRPr="00D452F4">
        <w:rPr>
          <w:rFonts w:ascii="Consolas" w:eastAsia="Times New Roman" w:hAnsi="Consolas" w:cs="Courier New"/>
          <w:color w:val="8959A8"/>
          <w:sz w:val="22"/>
          <w:szCs w:val="22"/>
          <w:lang w:val="en-GB" w:eastAsia="en-GB"/>
        </w:rPr>
        <w:t>psam</w:t>
      </w:r>
      <w:proofErr w:type="spellEnd"/>
      <w:r w:rsidRPr="00D452F4">
        <w:rPr>
          <w:rFonts w:ascii="Consolas" w:eastAsia="Times New Roman" w:hAnsi="Consolas" w:cs="Courier New"/>
          <w:color w:val="8959A8"/>
          <w:sz w:val="22"/>
          <w:szCs w:val="22"/>
          <w:lang w:val="en-GB" w:eastAsia="en-GB"/>
        </w:rPr>
        <w:t>"</w:t>
      </w:r>
      <w:r w:rsidRPr="00D452F4">
        <w:rPr>
          <w:rFonts w:ascii="Consolas" w:eastAsia="Times New Roman" w:hAnsi="Consolas" w:cs="Courier New"/>
          <w:color w:val="1E1E1E"/>
          <w:sz w:val="22"/>
          <w:szCs w:val="22"/>
          <w:lang w:val="en-GB" w:eastAsia="en-GB"/>
        </w:rPr>
        <w:t xml:space="preserve">, </w:t>
      </w:r>
      <w:proofErr w:type="gramStart"/>
      <w:r w:rsidRPr="00D452F4">
        <w:rPr>
          <w:rFonts w:ascii="Consolas" w:eastAsia="Times New Roman" w:hAnsi="Consolas" w:cs="Courier New"/>
          <w:color w:val="2587D1"/>
          <w:sz w:val="22"/>
          <w:szCs w:val="22"/>
          <w:lang w:val="en-GB" w:eastAsia="en-GB"/>
        </w:rPr>
        <w:t>1</w:t>
      </w:r>
      <w:r w:rsidRPr="00D452F4">
        <w:rPr>
          <w:rFonts w:ascii="Consolas" w:eastAsia="Times New Roman" w:hAnsi="Consolas" w:cs="Courier New"/>
          <w:color w:val="3B659C"/>
          <w:sz w:val="22"/>
          <w:szCs w:val="22"/>
          <w:lang w:val="en-GB" w:eastAsia="en-GB"/>
        </w:rPr>
        <w:t>:</w:t>
      </w:r>
      <w:r w:rsidRPr="00D452F4">
        <w:rPr>
          <w:rFonts w:ascii="Consolas" w:eastAsia="Times New Roman" w:hAnsi="Consolas" w:cs="Courier New"/>
          <w:color w:val="1E1E1E"/>
          <w:sz w:val="22"/>
          <w:szCs w:val="22"/>
          <w:lang w:val="en-GB" w:eastAsia="en-GB"/>
        </w:rPr>
        <w:t>numcat</w:t>
      </w:r>
      <w:proofErr w:type="gramEnd"/>
      <w:r w:rsidRPr="00D452F4">
        <w:rPr>
          <w:rFonts w:ascii="Consolas" w:eastAsia="Times New Roman" w:hAnsi="Consolas" w:cs="Courier New"/>
          <w:color w:val="1E1E1E"/>
          <w:sz w:val="22"/>
          <w:szCs w:val="22"/>
          <w:lang w:val="en-GB" w:eastAsia="en-GB"/>
        </w:rPr>
        <w:t xml:space="preserve">)) </w:t>
      </w:r>
    </w:p>
    <w:p w14:paraId="29435130" w14:textId="77777777"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8000"/>
          <w:sz w:val="22"/>
          <w:szCs w:val="22"/>
          <w:lang w:val="en-GB" w:eastAsia="en-GB"/>
        </w:rPr>
      </w:pPr>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008000"/>
          <w:sz w:val="22"/>
          <w:szCs w:val="22"/>
          <w:lang w:val="en-GB" w:eastAsia="en-GB"/>
        </w:rPr>
        <w:t># Combine</w:t>
      </w:r>
    </w:p>
    <w:p w14:paraId="62748710" w14:textId="1DFF4938" w:rsidR="00D452F4" w:rsidRPr="00D452F4" w:rsidRDefault="00D452F4" w:rsidP="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2"/>
          <w:szCs w:val="22"/>
          <w:lang w:val="en-GB" w:eastAsia="en-GB"/>
        </w:rPr>
      </w:pPr>
      <w:r w:rsidRPr="00D452F4">
        <w:rPr>
          <w:rFonts w:ascii="Consolas" w:eastAsia="Times New Roman" w:hAnsi="Consolas" w:cs="Courier New"/>
          <w:color w:val="008000"/>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gh</w:t>
      </w:r>
      <w:proofErr w:type="spellEnd"/>
      <w:r w:rsidRPr="00D452F4">
        <w:rPr>
          <w:rFonts w:ascii="Consolas" w:eastAsia="Times New Roman" w:hAnsi="Consolas" w:cs="Courier New"/>
          <w:color w:val="1E1E1E"/>
          <w:sz w:val="22"/>
          <w:szCs w:val="22"/>
          <w:lang w:val="en-GB" w:eastAsia="en-GB"/>
        </w:rPr>
        <w:t xml:space="preserve"> </w:t>
      </w:r>
      <w:r w:rsidRPr="00D452F4">
        <w:rPr>
          <w:rFonts w:ascii="Consolas" w:eastAsia="Times New Roman" w:hAnsi="Consolas" w:cs="Courier New"/>
          <w:color w:val="3E999F"/>
          <w:sz w:val="22"/>
          <w:szCs w:val="22"/>
          <w:lang w:val="en-GB" w:eastAsia="en-GB"/>
        </w:rPr>
        <w:t>&lt;&lt;</w:t>
      </w:r>
      <w:proofErr w:type="gramStart"/>
      <w:r w:rsidRPr="00D452F4">
        <w:rPr>
          <w:rFonts w:ascii="Consolas" w:eastAsia="Times New Roman" w:hAnsi="Consolas" w:cs="Courier New"/>
          <w:color w:val="3E999F"/>
          <w:sz w:val="22"/>
          <w:szCs w:val="22"/>
          <w:lang w:val="en-GB" w:eastAsia="en-GB"/>
        </w:rPr>
        <w:t xml:space="preserve">-  </w:t>
      </w:r>
      <w:proofErr w:type="spellStart"/>
      <w:r w:rsidRPr="00D452F4">
        <w:rPr>
          <w:rFonts w:ascii="Consolas" w:eastAsia="Times New Roman" w:hAnsi="Consolas" w:cs="Courier New"/>
          <w:color w:val="1E1E1E"/>
          <w:sz w:val="22"/>
          <w:szCs w:val="22"/>
          <w:lang w:val="en-GB" w:eastAsia="en-GB"/>
        </w:rPr>
        <w:t>cbind</w:t>
      </w:r>
      <w:proofErr w:type="spellEnd"/>
      <w:proofErr w:type="gramEnd"/>
      <w:r w:rsidRPr="00D452F4">
        <w:rPr>
          <w:rFonts w:ascii="Consolas" w:eastAsia="Times New Roman" w:hAnsi="Consolas" w:cs="Courier New"/>
          <w:color w:val="1E1E1E"/>
          <w:sz w:val="22"/>
          <w:szCs w:val="22"/>
          <w:lang w:val="en-GB" w:eastAsia="en-GB"/>
        </w:rPr>
        <w:t>(</w:t>
      </w:r>
      <w:proofErr w:type="spellStart"/>
      <w:r w:rsidRPr="00D452F4">
        <w:rPr>
          <w:rFonts w:ascii="Consolas" w:eastAsia="Times New Roman" w:hAnsi="Consolas" w:cs="Courier New"/>
          <w:color w:val="1E1E1E"/>
          <w:sz w:val="22"/>
          <w:szCs w:val="22"/>
          <w:lang w:val="en-GB" w:eastAsia="en-GB"/>
        </w:rPr>
        <w:t>des_pop_respmean</w:t>
      </w:r>
      <w:proofErr w:type="spellEnd"/>
      <w:r w:rsidRPr="00D452F4">
        <w:rPr>
          <w:rFonts w:ascii="Consolas" w:eastAsia="Times New Roman" w:hAnsi="Consolas" w:cs="Courier New"/>
          <w:color w:val="1E1E1E"/>
          <w:sz w:val="22"/>
          <w:szCs w:val="22"/>
          <w:lang w:val="en-GB" w:eastAsia="en-GB"/>
        </w:rPr>
        <w:t>, temp)</w:t>
      </w:r>
    </w:p>
    <w:p w14:paraId="04E5E1EE" w14:textId="77777777" w:rsidR="00537896" w:rsidRDefault="00537896" w:rsidP="00537896">
      <w:pPr>
        <w:pStyle w:val="BodyText"/>
      </w:pPr>
      <w:r>
        <w:t xml:space="preserve">The </w:t>
      </w:r>
      <w:proofErr w:type="spellStart"/>
      <w:r>
        <w:rPr>
          <w:rStyle w:val="VerbatimChar"/>
        </w:rPr>
        <w:t>fn_R_</w:t>
      </w:r>
      <w:proofErr w:type="gramStart"/>
      <w:r>
        <w:rPr>
          <w:rStyle w:val="VerbatimChar"/>
        </w:rPr>
        <w:t>indicators</w:t>
      </w:r>
      <w:proofErr w:type="spellEnd"/>
      <w:r>
        <w:rPr>
          <w:rStyle w:val="VerbatimChar"/>
        </w:rPr>
        <w:t>(</w:t>
      </w:r>
      <w:proofErr w:type="gramEnd"/>
      <w:r>
        <w:rPr>
          <w:rStyle w:val="VerbatimChar"/>
        </w:rPr>
        <w:t>)</w:t>
      </w:r>
      <w:r>
        <w:t xml:space="preserve"> uses matrix syntax to calculate propensity scores, prior to computing R-indicators. We calculate two kinds of propensity scores – one that used only population information (</w:t>
      </w:r>
      <w:proofErr w:type="spellStart"/>
      <w:r>
        <w:t>roipop</w:t>
      </w:r>
      <w:proofErr w:type="spellEnd"/>
      <w:r>
        <w:t xml:space="preserve">, or </w:t>
      </w:r>
      <w:proofErr w:type="spellStart"/>
      <w:r>
        <w:t>prop_pop</w:t>
      </w:r>
      <w:proofErr w:type="spellEnd"/>
      <w:r>
        <w:t>) and the other which used a mixture of the response data and the population information (</w:t>
      </w:r>
      <w:proofErr w:type="spellStart"/>
      <w:r>
        <w:t>roimix</w:t>
      </w:r>
      <w:proofErr w:type="spellEnd"/>
      <w:r>
        <w:t xml:space="preserve">, or </w:t>
      </w:r>
      <w:proofErr w:type="spellStart"/>
      <w:r>
        <w:t>prop_mix</w:t>
      </w:r>
      <w:proofErr w:type="spellEnd"/>
      <w:r>
        <w:t>).</w:t>
      </w:r>
    </w:p>
    <w:p w14:paraId="02190D4E" w14:textId="77777777" w:rsidR="00537896" w:rsidRDefault="00537896" w:rsidP="00537896">
      <w:pPr>
        <w:pStyle w:val="BodyText"/>
      </w:pPr>
      <w:r>
        <w:t xml:space="preserve">In terms of partial R-indicators, we demonstrate using </w:t>
      </w:r>
      <w:proofErr w:type="spellStart"/>
      <w:r>
        <w:rPr>
          <w:i/>
          <w:iCs/>
        </w:rPr>
        <w:t>prop_mix</w:t>
      </w:r>
      <w:proofErr w:type="spellEnd"/>
      <w:r>
        <w:t xml:space="preserve">. Running </w:t>
      </w:r>
      <w:proofErr w:type="spellStart"/>
      <w:r>
        <w:rPr>
          <w:rStyle w:val="VerbatimChar"/>
        </w:rPr>
        <w:t>fn_r_indicator_</w:t>
      </w:r>
      <w:proofErr w:type="gramStart"/>
      <w:r>
        <w:rPr>
          <w:rStyle w:val="VerbatimChar"/>
        </w:rPr>
        <w:t>partialtemp</w:t>
      </w:r>
      <w:proofErr w:type="spellEnd"/>
      <w:r>
        <w:rPr>
          <w:rStyle w:val="VerbatimChar"/>
        </w:rPr>
        <w:t>(</w:t>
      </w:r>
      <w:proofErr w:type="gramEnd"/>
      <w:r>
        <w:rPr>
          <w:rStyle w:val="VerbatimChar"/>
        </w:rPr>
        <w:t>)</w:t>
      </w:r>
      <w:r>
        <w:t xml:space="preserve"> users can yield partial R-indicators at the variable level and at the category level. The function, </w:t>
      </w:r>
      <w:proofErr w:type="spellStart"/>
      <w:r>
        <w:rPr>
          <w:rStyle w:val="VerbatimChar"/>
        </w:rPr>
        <w:t>fn_r_indicator_domain_order_</w:t>
      </w:r>
      <w:proofErr w:type="gramStart"/>
      <w:r>
        <w:rPr>
          <w:rStyle w:val="VerbatimChar"/>
        </w:rPr>
        <w:t>partial</w:t>
      </w:r>
      <w:proofErr w:type="spellEnd"/>
      <w:r>
        <w:rPr>
          <w:rStyle w:val="VerbatimChar"/>
        </w:rPr>
        <w:t>(</w:t>
      </w:r>
      <w:proofErr w:type="gramEnd"/>
      <w:r>
        <w:rPr>
          <w:rStyle w:val="VerbatimChar"/>
        </w:rPr>
        <w:t>)</w:t>
      </w:r>
      <w:r>
        <w:t xml:space="preserve"> helps us to </w:t>
      </w:r>
      <w:proofErr w:type="spellStart"/>
      <w:r>
        <w:t>organise</w:t>
      </w:r>
      <w:proofErr w:type="spellEnd"/>
      <w:r>
        <w:t xml:space="preserve"> domains.</w:t>
      </w:r>
    </w:p>
    <w:p w14:paraId="16201266" w14:textId="77777777" w:rsidR="00537896" w:rsidRDefault="00537896" w:rsidP="00537896">
      <w:pPr>
        <w:pStyle w:val="SourceCode"/>
      </w:pPr>
      <w:r>
        <w:rPr>
          <w:rStyle w:val="NormalTok"/>
        </w:rPr>
        <w:t xml:space="preserve">    </w:t>
      </w:r>
      <w:proofErr w:type="spellStart"/>
      <w:r>
        <w:rPr>
          <w:rStyle w:val="FunctionTok"/>
        </w:rPr>
        <w:t>fn_r_indicator_</w:t>
      </w:r>
      <w:proofErr w:type="gramStart"/>
      <w:r>
        <w:rPr>
          <w:rStyle w:val="FunctionTok"/>
        </w:rPr>
        <w:t>partialtemp</w:t>
      </w:r>
      <w:proofErr w:type="spellEnd"/>
      <w:r>
        <w:rPr>
          <w:rStyle w:val="NormalTok"/>
        </w:rPr>
        <w:t>(</w:t>
      </w:r>
      <w:proofErr w:type="gramEnd"/>
      <w:r>
        <w:rPr>
          <w:rStyle w:val="NormalTok"/>
        </w:rPr>
        <w:t>)</w:t>
      </w:r>
      <w:r>
        <w:br/>
      </w:r>
      <w:r>
        <w:rPr>
          <w:rStyle w:val="NormalTok"/>
        </w:rPr>
        <w:t xml:space="preserve">    </w:t>
      </w:r>
      <w:proofErr w:type="spellStart"/>
      <w:r>
        <w:rPr>
          <w:rStyle w:val="FunctionTok"/>
        </w:rPr>
        <w:t>fn_r_indicator_domain_order_partial</w:t>
      </w:r>
      <w:proofErr w:type="spellEnd"/>
      <w:r>
        <w:rPr>
          <w:rStyle w:val="NormalTok"/>
        </w:rPr>
        <w:t>()</w:t>
      </w:r>
      <w:r>
        <w:br/>
      </w:r>
      <w:r>
        <w:rPr>
          <w:rStyle w:val="NormalTok"/>
        </w:rPr>
        <w:t xml:space="preserve">    </w:t>
      </w:r>
      <w:r>
        <w:rPr>
          <w:rStyle w:val="CommentTok"/>
        </w:rPr>
        <w:t># View(partial)</w:t>
      </w:r>
    </w:p>
    <w:p w14:paraId="676E9B36" w14:textId="0A34D21D" w:rsidR="00537896" w:rsidRDefault="00537896" w:rsidP="004E4518">
      <w:pPr>
        <w:pStyle w:val="Heading3"/>
      </w:pPr>
      <w:bookmarkStart w:id="60" w:name="step-5-compute-r-indicators"/>
      <w:bookmarkStart w:id="61" w:name="_Toc124312599"/>
      <w:bookmarkStart w:id="62" w:name="_Toc124596048"/>
      <w:bookmarkEnd w:id="60"/>
      <w:r>
        <w:lastRenderedPageBreak/>
        <w:t>Step 6: Save in Excel and inspect</w:t>
      </w:r>
      <w:bookmarkEnd w:id="61"/>
      <w:bookmarkEnd w:id="62"/>
    </w:p>
    <w:p w14:paraId="19455464" w14:textId="1D0D50E7" w:rsidR="00537896" w:rsidRDefault="00537896" w:rsidP="00537896">
      <w:pPr>
        <w:pStyle w:val="FirstParagraph"/>
      </w:pPr>
      <w:r>
        <w:t xml:space="preserve">At this stage, users can inspect the output accordingly. Let’s have a look. Here, we can see the overall R-indicator is estimated as 0.496 based the administrative data (N=1033664). Looking at the variable-level R-indicator (see rows 4-8), geog1 was seen to have the greatest R-indicator (0.04) compared to </w:t>
      </w:r>
      <w:proofErr w:type="spellStart"/>
      <w:r>
        <w:t>econg</w:t>
      </w:r>
      <w:proofErr w:type="spellEnd"/>
      <w:r>
        <w:t xml:space="preserve"> (0.0002).</w:t>
      </w:r>
    </w:p>
    <w:p w14:paraId="13C337C7" w14:textId="77777777" w:rsidR="00537896" w:rsidRDefault="00537896" w:rsidP="00537896">
      <w:pPr>
        <w:pStyle w:val="SourceCode"/>
      </w:pPr>
      <w:r>
        <w:rPr>
          <w:rStyle w:val="NormalTok"/>
        </w:rPr>
        <w:t xml:space="preserve">    </w:t>
      </w:r>
      <w:proofErr w:type="gramStart"/>
      <w:r>
        <w:rPr>
          <w:rStyle w:val="NormalTok"/>
        </w:rPr>
        <w:t>partial[</w:t>
      </w:r>
      <w:proofErr w:type="gramEnd"/>
      <w:r>
        <w:rPr>
          <w:rStyle w:val="DecValTok"/>
        </w:rPr>
        <w:t>1</w:t>
      </w:r>
      <w:r>
        <w:rPr>
          <w:rStyle w:val="SpecialCharTok"/>
        </w:rPr>
        <w:t>:</w:t>
      </w:r>
      <w:r>
        <w:rPr>
          <w:rStyle w:val="DecValTok"/>
        </w:rPr>
        <w:t>17</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2</w:t>
      </w:r>
      <w:r>
        <w:rPr>
          <w:rStyle w:val="NormalTok"/>
        </w:rPr>
        <w:t xml:space="preserve">, </w:t>
      </w:r>
      <w:r>
        <w:rPr>
          <w:rStyle w:val="DecValTok"/>
        </w:rPr>
        <w:t>4</w:t>
      </w:r>
      <w:r>
        <w:rPr>
          <w:rStyle w:val="NormalTok"/>
        </w:rPr>
        <w:t xml:space="preserve">, </w:t>
      </w:r>
      <w:r>
        <w:rPr>
          <w:rStyle w:val="DecValTok"/>
        </w:rPr>
        <w:t>8</w:t>
      </w:r>
      <w:r>
        <w:rPr>
          <w:rStyle w:val="SpecialCharTok"/>
        </w:rPr>
        <w:t>:</w:t>
      </w:r>
      <w:r>
        <w:rPr>
          <w:rStyle w:val="DecValTok"/>
        </w:rPr>
        <w:t>10</w:t>
      </w:r>
      <w:r>
        <w:rPr>
          <w:rStyle w:val="NormalTok"/>
        </w:rPr>
        <w:t xml:space="preserve">)] </w:t>
      </w:r>
    </w:p>
    <w:p w14:paraId="433F90A7" w14:textId="5028F0C8" w:rsidR="00537896" w:rsidRDefault="00537896" w:rsidP="00537896">
      <w:pPr>
        <w:pStyle w:val="SourceCode"/>
      </w:pPr>
      <w:r>
        <w:rPr>
          <w:rStyle w:val="VerbatimChar"/>
        </w:rPr>
        <w:t xml:space="preserve">##    seq    domain        </w:t>
      </w:r>
      <w:proofErr w:type="spellStart"/>
      <w:r>
        <w:rPr>
          <w:rStyle w:val="VerbatimChar"/>
        </w:rPr>
        <w:t>R_indicator</w:t>
      </w:r>
      <w:proofErr w:type="spellEnd"/>
      <w:r>
        <w:rPr>
          <w:rStyle w:val="VerbatimChar"/>
        </w:rPr>
        <w:t xml:space="preserve">  count </w:t>
      </w:r>
      <w:proofErr w:type="spellStart"/>
      <w:r>
        <w:rPr>
          <w:rStyle w:val="VerbatimChar"/>
        </w:rPr>
        <w:t>n_cat</w:t>
      </w:r>
      <w:proofErr w:type="spellEnd"/>
      <w:r>
        <w:rPr>
          <w:rStyle w:val="VerbatimChar"/>
        </w:rPr>
        <w:t xml:space="preserve"> </w:t>
      </w:r>
      <w:proofErr w:type="spellStart"/>
      <w:r>
        <w:rPr>
          <w:rStyle w:val="VerbatimChar"/>
        </w:rPr>
        <w:t>domain_n</w:t>
      </w:r>
      <w:proofErr w:type="spellEnd"/>
      <w:r>
        <w:br/>
      </w:r>
      <w:r>
        <w:rPr>
          <w:rStyle w:val="VerbatimChar"/>
        </w:rPr>
        <w:t>## 1    1   Overall       0.4960263148     NA  &lt;NA&gt;       NA</w:t>
      </w:r>
      <w:r>
        <w:br/>
      </w:r>
      <w:r>
        <w:rPr>
          <w:rStyle w:val="VerbatimChar"/>
        </w:rPr>
        <w:t xml:space="preserve">## 2    2 </w:t>
      </w:r>
      <w:proofErr w:type="spellStart"/>
      <w:r>
        <w:rPr>
          <w:rStyle w:val="VerbatimChar"/>
        </w:rPr>
        <w:t>mrphatall</w:t>
      </w:r>
      <w:proofErr w:type="spellEnd"/>
      <w:r>
        <w:rPr>
          <w:rStyle w:val="VerbatimChar"/>
        </w:rPr>
        <w:t xml:space="preserve">       0.9597768609     NA  &lt;NA&gt;       NA</w:t>
      </w:r>
      <w:r>
        <w:br/>
      </w:r>
      <w:r>
        <w:rPr>
          <w:rStyle w:val="VerbatimChar"/>
        </w:rPr>
        <w:t xml:space="preserve">## 3    3   </w:t>
      </w:r>
      <w:proofErr w:type="spellStart"/>
      <w:r>
        <w:rPr>
          <w:rStyle w:val="VerbatimChar"/>
        </w:rPr>
        <w:t>resppop</w:t>
      </w:r>
      <w:proofErr w:type="spellEnd"/>
      <w:r>
        <w:rPr>
          <w:rStyle w:val="VerbatimChar"/>
        </w:rPr>
        <w:t xml:space="preserve"> 1033664.0000000000     NA  &lt;NA&gt;       NA</w:t>
      </w:r>
      <w:r>
        <w:br/>
      </w:r>
      <w:r>
        <w:rPr>
          <w:rStyle w:val="VerbatimChar"/>
        </w:rPr>
        <w:t>## 4    4    geog1       0.0442418275     NA  &lt;NA&gt;       NA</w:t>
      </w:r>
      <w:r>
        <w:br/>
      </w:r>
      <w:r>
        <w:rPr>
          <w:rStyle w:val="VerbatimChar"/>
        </w:rPr>
        <w:t>## 5    5       sex       0.0004983014     NA  &lt;NA&gt;       NA</w:t>
      </w:r>
      <w:r>
        <w:br/>
      </w:r>
      <w:r>
        <w:rPr>
          <w:rStyle w:val="VerbatimChar"/>
        </w:rPr>
        <w:t>## 6    6  agecode1       0.0152841196     NA  &lt;NA&gt;       NA</w:t>
      </w:r>
      <w:r>
        <w:br/>
      </w:r>
      <w:r>
        <w:rPr>
          <w:rStyle w:val="VerbatimChar"/>
        </w:rPr>
        <w:t>## 7    7 eth_code5       0.0000296805     NA  &lt;NA&gt;       NA</w:t>
      </w:r>
      <w:r>
        <w:br/>
      </w:r>
      <w:r>
        <w:rPr>
          <w:rStyle w:val="VerbatimChar"/>
        </w:rPr>
        <w:t xml:space="preserve">## 8    8     </w:t>
      </w:r>
      <w:proofErr w:type="spellStart"/>
      <w:r>
        <w:rPr>
          <w:rStyle w:val="VerbatimChar"/>
        </w:rPr>
        <w:t>econg</w:t>
      </w:r>
      <w:proofErr w:type="spellEnd"/>
      <w:r>
        <w:rPr>
          <w:rStyle w:val="VerbatimChar"/>
        </w:rPr>
        <w:t xml:space="preserve">       0.0002117090     NA  &lt;NA&gt;       NA</w:t>
      </w:r>
      <w:r>
        <w:br/>
      </w:r>
      <w:r>
        <w:rPr>
          <w:rStyle w:val="VerbatimChar"/>
        </w:rPr>
        <w:t>## 9    9      des1                 NA      0     1        0</w:t>
      </w:r>
      <w:r>
        <w:br/>
      </w:r>
      <w:r>
        <w:rPr>
          <w:rStyle w:val="VerbatimChar"/>
        </w:rPr>
        <w:t xml:space="preserve">## 10  10  </w:t>
      </w:r>
      <w:r w:rsidR="00E633C7">
        <w:rPr>
          <w:rStyle w:val="VerbatimChar"/>
        </w:rPr>
        <w:t xml:space="preserve"> </w:t>
      </w:r>
      <w:r>
        <w:rPr>
          <w:rStyle w:val="VerbatimChar"/>
        </w:rPr>
        <w:t>geog1_1       0.0879501347 137993     1        1</w:t>
      </w:r>
      <w:r>
        <w:br/>
      </w:r>
      <w:r>
        <w:rPr>
          <w:rStyle w:val="VerbatimChar"/>
        </w:rPr>
        <w:t xml:space="preserve">## 11  11  </w:t>
      </w:r>
      <w:r w:rsidR="00E633C7">
        <w:rPr>
          <w:rStyle w:val="VerbatimChar"/>
        </w:rPr>
        <w:t xml:space="preserve"> </w:t>
      </w:r>
      <w:r>
        <w:rPr>
          <w:rStyle w:val="VerbatimChar"/>
        </w:rPr>
        <w:t>geog1_2      -0.0192794816 124051     2        1</w:t>
      </w:r>
      <w:r>
        <w:br/>
      </w:r>
      <w:r>
        <w:rPr>
          <w:rStyle w:val="VerbatimChar"/>
        </w:rPr>
        <w:t xml:space="preserve">## 12  12  </w:t>
      </w:r>
      <w:r w:rsidR="00E633C7">
        <w:rPr>
          <w:rStyle w:val="VerbatimChar"/>
        </w:rPr>
        <w:t xml:space="preserve"> </w:t>
      </w:r>
      <w:r>
        <w:rPr>
          <w:rStyle w:val="VerbatimChar"/>
        </w:rPr>
        <w:t>geog1_3       0.0219039079 131176     3        1</w:t>
      </w:r>
      <w:r>
        <w:br/>
      </w:r>
      <w:r>
        <w:rPr>
          <w:rStyle w:val="VerbatimChar"/>
        </w:rPr>
        <w:t xml:space="preserve">## 13  13  </w:t>
      </w:r>
      <w:r w:rsidR="00E633C7">
        <w:rPr>
          <w:rStyle w:val="VerbatimChar"/>
        </w:rPr>
        <w:t xml:space="preserve"> </w:t>
      </w:r>
      <w:r>
        <w:rPr>
          <w:rStyle w:val="VerbatimChar"/>
        </w:rPr>
        <w:t>geog1_4      -0.0366161292 139867     4        1</w:t>
      </w:r>
      <w:r>
        <w:br/>
      </w:r>
      <w:r>
        <w:rPr>
          <w:rStyle w:val="VerbatimChar"/>
        </w:rPr>
        <w:t xml:space="preserve">## 14  14  </w:t>
      </w:r>
      <w:r w:rsidR="00E633C7">
        <w:rPr>
          <w:rStyle w:val="VerbatimChar"/>
        </w:rPr>
        <w:t xml:space="preserve"> </w:t>
      </w:r>
      <w:r>
        <w:rPr>
          <w:rStyle w:val="VerbatimChar"/>
        </w:rPr>
        <w:t>geog1_5       0.1396946734 142304     5        1</w:t>
      </w:r>
      <w:r>
        <w:br/>
      </w:r>
      <w:r>
        <w:rPr>
          <w:rStyle w:val="VerbatimChar"/>
        </w:rPr>
        <w:t xml:space="preserve">## 15  15  </w:t>
      </w:r>
      <w:r w:rsidR="00E633C7">
        <w:rPr>
          <w:rStyle w:val="VerbatimChar"/>
        </w:rPr>
        <w:t xml:space="preserve"> </w:t>
      </w:r>
      <w:r>
        <w:rPr>
          <w:rStyle w:val="VerbatimChar"/>
        </w:rPr>
        <w:t>geog1_6      -0.1216543425 358273     6        1</w:t>
      </w:r>
      <w:r>
        <w:br/>
      </w:r>
      <w:r>
        <w:rPr>
          <w:rStyle w:val="VerbatimChar"/>
        </w:rPr>
        <w:t>## 16  16     sex_1      -0.0162005503 489228     1        2</w:t>
      </w:r>
      <w:r>
        <w:br/>
      </w:r>
      <w:r>
        <w:rPr>
          <w:rStyle w:val="VerbatimChar"/>
        </w:rPr>
        <w:t>## 17  17     sex_2       0.0153571986 544436     2        2</w:t>
      </w:r>
    </w:p>
    <w:p w14:paraId="543FF7ED" w14:textId="77777777" w:rsidR="004D11FF" w:rsidRDefault="004D11FF">
      <w:pPr>
        <w:rPr>
          <w:rFonts w:asciiTheme="majorHAnsi" w:eastAsiaTheme="majorEastAsia" w:hAnsiTheme="majorHAnsi" w:cstheme="majorBidi"/>
          <w:b/>
          <w:bCs/>
          <w:color w:val="31849B" w:themeColor="accent5" w:themeShade="BF"/>
          <w:sz w:val="28"/>
          <w:szCs w:val="28"/>
        </w:rPr>
      </w:pPr>
      <w:bookmarkStart w:id="63" w:name="step-6-save-in-excel-and-inspect"/>
      <w:bookmarkStart w:id="64" w:name="_Toc124312600"/>
      <w:bookmarkEnd w:id="63"/>
      <w:r>
        <w:br w:type="page"/>
      </w:r>
    </w:p>
    <w:p w14:paraId="789D3BD1" w14:textId="290231DF" w:rsidR="00537896" w:rsidRDefault="00537896" w:rsidP="004E4518">
      <w:pPr>
        <w:pStyle w:val="Heading3"/>
      </w:pPr>
      <w:bookmarkStart w:id="65" w:name="_Toc124596049"/>
      <w:r>
        <w:lastRenderedPageBreak/>
        <w:t xml:space="preserve">Step 7: </w:t>
      </w:r>
      <w:proofErr w:type="spellStart"/>
      <w:r>
        <w:t>Visualising</w:t>
      </w:r>
      <w:proofErr w:type="spellEnd"/>
      <w:r>
        <w:t xml:space="preserve"> using scatterplots</w:t>
      </w:r>
      <w:bookmarkEnd w:id="64"/>
      <w:bookmarkEnd w:id="65"/>
    </w:p>
    <w:p w14:paraId="5C961282" w14:textId="77777777" w:rsidR="00537896" w:rsidRDefault="00537896" w:rsidP="00537896">
      <w:pPr>
        <w:pStyle w:val="BodyText"/>
      </w:pPr>
      <w:r>
        <w:t xml:space="preserve">The </w:t>
      </w:r>
      <w:proofErr w:type="spellStart"/>
      <w:r>
        <w:t>visualisation</w:t>
      </w:r>
      <w:proofErr w:type="spellEnd"/>
      <w:r>
        <w:t xml:space="preserve"> of R-indicator by the variable level is shown as an example:</w:t>
      </w:r>
    </w:p>
    <w:p w14:paraId="0450ECA2" w14:textId="3FD2819B" w:rsidR="00537896" w:rsidRDefault="00537896" w:rsidP="00537896">
      <w:pPr>
        <w:pStyle w:val="SourceCode"/>
      </w:pPr>
      <w:r>
        <w:rPr>
          <w:rStyle w:val="NormalTok"/>
        </w:rPr>
        <w:t xml:space="preserve">      </w:t>
      </w:r>
      <w:r w:rsidR="00FE6F42">
        <w:rPr>
          <w:rStyle w:val="NormalTok"/>
        </w:rPr>
        <w:t>plot(</w:t>
      </w:r>
      <w:r>
        <w:rPr>
          <w:rStyle w:val="NormalTok"/>
        </w:rPr>
        <w:t>p1</w:t>
      </w:r>
      <w:r w:rsidR="00FE6F42">
        <w:rPr>
          <w:rStyle w:val="NormalTok"/>
        </w:rPr>
        <w:t>)</w:t>
      </w:r>
    </w:p>
    <w:p w14:paraId="2F92A971" w14:textId="16A7AC2F" w:rsidR="00537896" w:rsidRDefault="00537896" w:rsidP="00537896">
      <w:pPr>
        <w:pStyle w:val="FirstParagraph"/>
      </w:pPr>
      <w:r>
        <w:rPr>
          <w:noProof/>
        </w:rPr>
        <w:drawing>
          <wp:inline distT="0" distB="0" distL="0" distR="0" wp14:anchorId="094EBABF" wp14:editId="50B8C5C7">
            <wp:extent cx="3959750" cy="3161492"/>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098" cy="3175343"/>
                    </a:xfrm>
                    <a:prstGeom prst="rect">
                      <a:avLst/>
                    </a:prstGeom>
                    <a:noFill/>
                    <a:ln>
                      <a:noFill/>
                    </a:ln>
                  </pic:spPr>
                </pic:pic>
              </a:graphicData>
            </a:graphic>
          </wp:inline>
        </w:drawing>
      </w:r>
    </w:p>
    <w:p w14:paraId="287B1C6F" w14:textId="77777777" w:rsidR="00537896" w:rsidRDefault="00537896" w:rsidP="00537896">
      <w:pPr>
        <w:pStyle w:val="BodyText"/>
      </w:pPr>
      <w:r>
        <w:t>And for R-indicator by the category-level:</w:t>
      </w:r>
    </w:p>
    <w:p w14:paraId="15FE93A3" w14:textId="67CFA643" w:rsidR="00537896" w:rsidRDefault="00537896" w:rsidP="00537896">
      <w:pPr>
        <w:pStyle w:val="SourceCode"/>
      </w:pPr>
      <w:r>
        <w:rPr>
          <w:rStyle w:val="NormalTok"/>
        </w:rPr>
        <w:t xml:space="preserve">      </w:t>
      </w:r>
      <w:r w:rsidR="00FE6F42">
        <w:rPr>
          <w:rStyle w:val="NormalTok"/>
        </w:rPr>
        <w:t>plot(</w:t>
      </w:r>
      <w:r>
        <w:rPr>
          <w:rStyle w:val="NormalTok"/>
        </w:rPr>
        <w:t>p2</w:t>
      </w:r>
      <w:r w:rsidR="00FE6F42">
        <w:rPr>
          <w:rStyle w:val="NormalTok"/>
        </w:rPr>
        <w:t>)</w:t>
      </w:r>
    </w:p>
    <w:p w14:paraId="74D838C7" w14:textId="7D55520B" w:rsidR="005A2CB8" w:rsidRPr="00D21EAA" w:rsidRDefault="00537896" w:rsidP="00D21EAA">
      <w:pPr>
        <w:pStyle w:val="FirstParagraph"/>
      </w:pPr>
      <w:r>
        <w:rPr>
          <w:noProof/>
        </w:rPr>
        <w:drawing>
          <wp:inline distT="0" distB="0" distL="0" distR="0" wp14:anchorId="2C5EEC0F" wp14:editId="5336B46F">
            <wp:extent cx="4071068" cy="325037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7612" cy="3279547"/>
                    </a:xfrm>
                    <a:prstGeom prst="rect">
                      <a:avLst/>
                    </a:prstGeom>
                    <a:noFill/>
                    <a:ln>
                      <a:noFill/>
                    </a:ln>
                  </pic:spPr>
                </pic:pic>
              </a:graphicData>
            </a:graphic>
          </wp:inline>
        </w:drawing>
      </w:r>
      <w:bookmarkStart w:id="66" w:name="q-a"/>
      <w:bookmarkEnd w:id="44"/>
    </w:p>
    <w:p w14:paraId="57C9BF1E" w14:textId="77777777" w:rsidR="00D21EAA" w:rsidRDefault="00D21EAA" w:rsidP="00D21EAA">
      <w:pPr>
        <w:pStyle w:val="BodyText"/>
      </w:pPr>
      <w:r>
        <w:lastRenderedPageBreak/>
        <w:t xml:space="preserve">This concludes the manual. Thank you for taking the time reading the material. Please get in touch with any query or errata at </w:t>
      </w:r>
      <w:hyperlink r:id="rId16" w:history="1">
        <w:r>
          <w:rPr>
            <w:rStyle w:val="Hyperlink"/>
            <w:u w:val="single"/>
          </w:rPr>
          <w:t>fanfurcada@gmail.com</w:t>
        </w:r>
      </w:hyperlink>
      <w:r>
        <w:t>.</w:t>
      </w:r>
    </w:p>
    <w:p w14:paraId="2F7287A0" w14:textId="4C767EF5" w:rsidR="00D21EAA" w:rsidRDefault="00D21EAA" w:rsidP="00D21EAA">
      <w:pPr>
        <w:pStyle w:val="BodyText"/>
      </w:pPr>
      <w:bookmarkStart w:id="67" w:name="step-7-visualising-using-scatterplots"/>
      <w:r>
        <w:t>If you need technical support, please consult the following Troubleshooting Q &amp; A section.</w:t>
      </w:r>
      <w:bookmarkEnd w:id="67"/>
    </w:p>
    <w:p w14:paraId="42F8B16A" w14:textId="4D396F60" w:rsidR="00270F53" w:rsidRDefault="00E81E41" w:rsidP="00543610">
      <w:pPr>
        <w:pStyle w:val="Heading1"/>
      </w:pPr>
      <w:bookmarkStart w:id="68" w:name="_Toc124596050"/>
      <w:r>
        <w:t>4.</w:t>
      </w:r>
      <w:r w:rsidR="009B0D92">
        <w:t xml:space="preserve">  </w:t>
      </w:r>
      <w:r>
        <w:t xml:space="preserve">Troubleshooting </w:t>
      </w:r>
      <w:r w:rsidR="001661D1">
        <w:t>Q</w:t>
      </w:r>
      <w:r>
        <w:t>uestions and Answers</w:t>
      </w:r>
      <w:bookmarkEnd w:id="68"/>
    </w:p>
    <w:p w14:paraId="7BD00499" w14:textId="4CB8CCD3" w:rsidR="00543610" w:rsidRDefault="00543610" w:rsidP="00543610">
      <w:pPr>
        <w:pStyle w:val="Heading2"/>
      </w:pPr>
      <w:bookmarkStart w:id="69" w:name="X2c6c3505672f65c2f769cf7324509d250c97497"/>
      <w:bookmarkStart w:id="70" w:name="_Toc124596051"/>
      <w:r>
        <w:t>4.1 Questions and Answers</w:t>
      </w:r>
      <w:bookmarkEnd w:id="70"/>
    </w:p>
    <w:p w14:paraId="59BB0380" w14:textId="5588CA91" w:rsidR="00270F53" w:rsidRDefault="001661D1" w:rsidP="00543610">
      <w:pPr>
        <w:pStyle w:val="Heading3"/>
      </w:pPr>
      <w:bookmarkStart w:id="71" w:name="_Toc124596052"/>
      <w:r>
        <w:t xml:space="preserve">How do I know where to </w:t>
      </w:r>
      <w:proofErr w:type="spellStart"/>
      <w:r>
        <w:t>customise</w:t>
      </w:r>
      <w:proofErr w:type="spellEnd"/>
      <w:r>
        <w:t xml:space="preserve"> the code to suit my needs?</w:t>
      </w:r>
      <w:bookmarkEnd w:id="71"/>
    </w:p>
    <w:p w14:paraId="76823717" w14:textId="77777777" w:rsidR="00270F53" w:rsidRDefault="001661D1" w:rsidP="0047439F">
      <w:pPr>
        <w:pStyle w:val="FirstParagraph"/>
        <w:ind w:firstLine="170"/>
      </w:pPr>
      <w:r>
        <w:t>Unless indicated as “</w:t>
      </w:r>
      <w:proofErr w:type="spellStart"/>
      <w:r>
        <w:t>Customise</w:t>
      </w:r>
      <w:proofErr w:type="spellEnd"/>
      <w:r>
        <w:t xml:space="preserve"> as needed”, users can run the code as it is. Please consult each code file.</w:t>
      </w:r>
    </w:p>
    <w:p w14:paraId="7C885547" w14:textId="77777777" w:rsidR="00270F53" w:rsidRDefault="001661D1" w:rsidP="00543610">
      <w:pPr>
        <w:pStyle w:val="Heading3"/>
      </w:pPr>
      <w:bookmarkStart w:id="72" w:name="Xa813e6b2af84f00a2967630c897a9d17c0d5109"/>
      <w:bookmarkStart w:id="73" w:name="_Toc124596053"/>
      <w:bookmarkEnd w:id="69"/>
      <w:r>
        <w:t>How to use Starting path in multiple machines?</w:t>
      </w:r>
      <w:bookmarkEnd w:id="73"/>
    </w:p>
    <w:p w14:paraId="153C829A" w14:textId="77777777" w:rsidR="00270F53" w:rsidRDefault="001661D1" w:rsidP="0047439F">
      <w:pPr>
        <w:pStyle w:val="FirstParagraph"/>
        <w:ind w:firstLine="170"/>
      </w:pPr>
      <w:r>
        <w:t>If users plan to use different machines, simply by changing the “starting path”, users can carry out the analysis with minimal disruption. To achieve this, please ensure to use the consistent master project folder name.</w:t>
      </w:r>
    </w:p>
    <w:p w14:paraId="4D6B0085" w14:textId="77777777" w:rsidR="00270F53" w:rsidRDefault="001661D1" w:rsidP="00543610">
      <w:pPr>
        <w:pStyle w:val="Heading3"/>
      </w:pPr>
      <w:bookmarkStart w:id="74" w:name="what-are-the-commonly-used-commands"/>
      <w:bookmarkStart w:id="75" w:name="_Toc124596054"/>
      <w:bookmarkEnd w:id="72"/>
      <w:r>
        <w:t>What are the commonly used commands?</w:t>
      </w:r>
      <w:bookmarkEnd w:id="75"/>
    </w:p>
    <w:p w14:paraId="1CFFDF76" w14:textId="77777777" w:rsidR="00270F53" w:rsidRDefault="001661D1" w:rsidP="0047439F">
      <w:pPr>
        <w:pStyle w:val="FirstParagraph"/>
        <w:ind w:firstLine="170"/>
      </w:pPr>
      <w:r>
        <w:t xml:space="preserve">Most commonly used commands in the </w:t>
      </w:r>
      <w:proofErr w:type="spellStart"/>
      <w:r>
        <w:t>tidyverse</w:t>
      </w:r>
      <w:proofErr w:type="spellEnd"/>
      <w:r>
        <w:t xml:space="preserve"> package are:</w:t>
      </w:r>
    </w:p>
    <w:p w14:paraId="1F2C6FFC" w14:textId="77777777" w:rsidR="00270F53" w:rsidRDefault="001661D1">
      <w:pPr>
        <w:pStyle w:val="SourceCode"/>
      </w:pPr>
      <w:r>
        <w:rPr>
          <w:rStyle w:val="VerbatimChar"/>
        </w:rPr>
        <w:t xml:space="preserve">  </w:t>
      </w:r>
      <w:proofErr w:type="gramStart"/>
      <w:r>
        <w:rPr>
          <w:rStyle w:val="VerbatimChar"/>
        </w:rPr>
        <w:t>arrange :</w:t>
      </w:r>
      <w:proofErr w:type="gramEnd"/>
      <w:r>
        <w:rPr>
          <w:rStyle w:val="VerbatimChar"/>
        </w:rPr>
        <w:t xml:space="preserve"> sort variables.</w:t>
      </w:r>
      <w:r>
        <w:br/>
      </w:r>
      <w:r>
        <w:rPr>
          <w:rStyle w:val="VerbatimChar"/>
        </w:rPr>
        <w:t xml:space="preserve">  </w:t>
      </w:r>
      <w:proofErr w:type="spellStart"/>
      <w:r>
        <w:rPr>
          <w:rStyle w:val="VerbatimChar"/>
        </w:rPr>
        <w:t>bind_rows</w:t>
      </w:r>
      <w:proofErr w:type="spellEnd"/>
      <w:r>
        <w:rPr>
          <w:rStyle w:val="VerbatimChar"/>
        </w:rPr>
        <w:t xml:space="preserve">: append multiple </w:t>
      </w:r>
      <w:proofErr w:type="spellStart"/>
      <w:r>
        <w:rPr>
          <w:rStyle w:val="VerbatimChar"/>
        </w:rPr>
        <w:t>dataframes</w:t>
      </w:r>
      <w:proofErr w:type="spellEnd"/>
      <w:r>
        <w:rPr>
          <w:rStyle w:val="VerbatimChar"/>
        </w:rPr>
        <w:t>.</w:t>
      </w:r>
      <w:r>
        <w:br/>
      </w:r>
      <w:r>
        <w:rPr>
          <w:rStyle w:val="VerbatimChar"/>
        </w:rPr>
        <w:t xml:space="preserve">  mutate  : manipulate variables, and</w:t>
      </w:r>
      <w:r>
        <w:br/>
      </w:r>
      <w:r>
        <w:rPr>
          <w:rStyle w:val="VerbatimChar"/>
        </w:rPr>
        <w:t xml:space="preserve">            create new variables based on old variables.</w:t>
      </w:r>
      <w:r>
        <w:br/>
      </w:r>
      <w:r>
        <w:rPr>
          <w:rStyle w:val="VerbatimChar"/>
        </w:rPr>
        <w:t xml:space="preserve">  select  : order, and keep(drop) variables of interest.</w:t>
      </w:r>
      <w:r>
        <w:br/>
      </w:r>
      <w:r>
        <w:rPr>
          <w:rStyle w:val="VerbatimChar"/>
        </w:rPr>
        <w:t xml:space="preserve">  </w:t>
      </w:r>
      <w:proofErr w:type="spellStart"/>
      <w:r>
        <w:rPr>
          <w:rStyle w:val="VerbatimChar"/>
        </w:rPr>
        <w:t>shell.exec</w:t>
      </w:r>
      <w:proofErr w:type="spellEnd"/>
      <w:r>
        <w:rPr>
          <w:rStyle w:val="VerbatimChar"/>
        </w:rPr>
        <w:t>: launch a software and opens the target file (Windows PC only)</w:t>
      </w:r>
    </w:p>
    <w:p w14:paraId="06D0E048" w14:textId="77777777" w:rsidR="00270F53" w:rsidRDefault="001661D1" w:rsidP="00543610">
      <w:pPr>
        <w:pStyle w:val="Heading3"/>
      </w:pPr>
      <w:bookmarkStart w:id="76" w:name="X3a6f90c6918b182ec5195ec8d449c8d41c46708"/>
      <w:bookmarkStart w:id="77" w:name="_Toc124596055"/>
      <w:bookmarkEnd w:id="74"/>
      <w:r>
        <w:t>How to free up memory space and speed up RStudio?</w:t>
      </w:r>
      <w:bookmarkEnd w:id="77"/>
    </w:p>
    <w:p w14:paraId="1638D372" w14:textId="77777777" w:rsidR="00270F53" w:rsidRDefault="001661D1" w:rsidP="0047439F">
      <w:pPr>
        <w:pStyle w:val="FirstParagraph"/>
        <w:ind w:firstLine="170"/>
      </w:pPr>
      <w:r>
        <w:t>You can remove objects that you no longer need.</w:t>
      </w:r>
    </w:p>
    <w:p w14:paraId="6DD876C8" w14:textId="77777777" w:rsidR="00E15FC2" w:rsidRPr="00E15FC2" w:rsidRDefault="00E15FC2" w:rsidP="00E15FC2">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i/>
          <w:iCs/>
          <w:color w:val="8F5902"/>
          <w:sz w:val="22"/>
          <w:szCs w:val="22"/>
          <w:lang w:val="en-GB" w:eastAsia="en-GB"/>
        </w:rPr>
      </w:pPr>
      <w:bookmarkStart w:id="78" w:name="X78fbd642bdb138e7fe72c7ca585d0126094235e"/>
      <w:bookmarkEnd w:id="76"/>
      <w:r w:rsidRPr="00E15FC2">
        <w:rPr>
          <w:rFonts w:ascii="Consolas" w:eastAsia="Times New Roman" w:hAnsi="Consolas" w:cs="Courier New"/>
          <w:i/>
          <w:iCs/>
          <w:color w:val="8F5902"/>
          <w:sz w:val="22"/>
          <w:szCs w:val="22"/>
          <w:lang w:val="en-GB" w:eastAsia="en-GB"/>
        </w:rPr>
        <w:t xml:space="preserve">  # To remove objects except for certain objects</w:t>
      </w:r>
    </w:p>
    <w:p w14:paraId="2451C4F4" w14:textId="77777777" w:rsidR="00E15FC2" w:rsidRPr="00E15FC2" w:rsidRDefault="00E15FC2" w:rsidP="00E15FC2">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E15FC2">
        <w:rPr>
          <w:rFonts w:ascii="Consolas" w:eastAsia="Times New Roman" w:hAnsi="Consolas" w:cs="Courier New"/>
          <w:color w:val="008000"/>
          <w:sz w:val="22"/>
          <w:szCs w:val="22"/>
          <w:lang w:val="en-GB" w:eastAsia="en-GB"/>
        </w:rPr>
        <w:t xml:space="preserve">  </w:t>
      </w:r>
      <w:proofErr w:type="gramStart"/>
      <w:r w:rsidRPr="00E15FC2">
        <w:rPr>
          <w:rFonts w:ascii="Consolas" w:eastAsia="Times New Roman" w:hAnsi="Consolas" w:cs="Courier New"/>
          <w:color w:val="1E1E1E"/>
          <w:sz w:val="22"/>
          <w:szCs w:val="22"/>
          <w:lang w:val="en-GB" w:eastAsia="en-GB"/>
        </w:rPr>
        <w:t>ls(</w:t>
      </w:r>
      <w:proofErr w:type="gramEnd"/>
      <w:r w:rsidRPr="00E15FC2">
        <w:rPr>
          <w:rFonts w:ascii="Consolas" w:eastAsia="Times New Roman" w:hAnsi="Consolas" w:cs="Courier New"/>
          <w:color w:val="1E1E1E"/>
          <w:sz w:val="22"/>
          <w:szCs w:val="22"/>
          <w:lang w:val="en-GB" w:eastAsia="en-GB"/>
        </w:rPr>
        <w:t>)</w:t>
      </w:r>
    </w:p>
    <w:p w14:paraId="6FFD8680" w14:textId="77777777" w:rsidR="00E15FC2" w:rsidRPr="00E15FC2" w:rsidRDefault="00E15FC2" w:rsidP="00E15FC2">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E15FC2">
        <w:rPr>
          <w:rFonts w:ascii="Consolas" w:eastAsia="Times New Roman" w:hAnsi="Consolas" w:cs="Courier New"/>
          <w:color w:val="1E1E1E"/>
          <w:sz w:val="22"/>
          <w:szCs w:val="22"/>
          <w:lang w:val="en-GB" w:eastAsia="en-GB"/>
        </w:rPr>
        <w:t xml:space="preserve">  </w:t>
      </w:r>
    </w:p>
    <w:p w14:paraId="6C1DCFBD" w14:textId="77777777" w:rsidR="00E15FC2" w:rsidRPr="00E15FC2" w:rsidRDefault="00E15FC2" w:rsidP="00E15FC2">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E15FC2">
        <w:rPr>
          <w:rFonts w:ascii="Consolas" w:eastAsia="Times New Roman" w:hAnsi="Consolas" w:cs="Courier New"/>
          <w:color w:val="1E1E1E"/>
          <w:sz w:val="22"/>
          <w:szCs w:val="22"/>
          <w:lang w:val="en-GB" w:eastAsia="en-GB"/>
        </w:rPr>
        <w:t xml:space="preserve">  </w:t>
      </w:r>
      <w:proofErr w:type="spellStart"/>
      <w:r w:rsidRPr="00E15FC2">
        <w:rPr>
          <w:rFonts w:ascii="Consolas" w:eastAsia="Times New Roman" w:hAnsi="Consolas" w:cs="Courier New"/>
          <w:color w:val="1E1E1E"/>
          <w:sz w:val="22"/>
          <w:szCs w:val="22"/>
          <w:lang w:val="en-GB" w:eastAsia="en-GB"/>
        </w:rPr>
        <w:t>keepobjectslist</w:t>
      </w:r>
      <w:proofErr w:type="spellEnd"/>
      <w:r w:rsidRPr="00E15FC2">
        <w:rPr>
          <w:rFonts w:ascii="Consolas" w:eastAsia="Times New Roman" w:hAnsi="Consolas" w:cs="Courier New"/>
          <w:color w:val="1E1E1E"/>
          <w:sz w:val="22"/>
          <w:szCs w:val="22"/>
          <w:lang w:val="en-GB" w:eastAsia="en-GB"/>
        </w:rPr>
        <w:t xml:space="preserve"> </w:t>
      </w:r>
      <w:r w:rsidRPr="00E15FC2">
        <w:rPr>
          <w:rFonts w:ascii="Consolas" w:eastAsia="Times New Roman" w:hAnsi="Consolas" w:cs="Courier New"/>
          <w:color w:val="3E999F"/>
          <w:sz w:val="22"/>
          <w:szCs w:val="22"/>
          <w:lang w:val="en-GB" w:eastAsia="en-GB"/>
        </w:rPr>
        <w:t xml:space="preserve">&lt;- </w:t>
      </w:r>
      <w:proofErr w:type="gramStart"/>
      <w:r w:rsidRPr="00E15FC2">
        <w:rPr>
          <w:rFonts w:ascii="Consolas" w:eastAsia="Times New Roman" w:hAnsi="Consolas" w:cs="Courier New"/>
          <w:color w:val="1E1E1E"/>
          <w:sz w:val="22"/>
          <w:szCs w:val="22"/>
          <w:lang w:val="en-GB" w:eastAsia="en-GB"/>
        </w:rPr>
        <w:t>c(</w:t>
      </w:r>
      <w:proofErr w:type="gramEnd"/>
      <w:r w:rsidRPr="00E15FC2">
        <w:rPr>
          <w:rFonts w:ascii="Consolas" w:eastAsia="Times New Roman" w:hAnsi="Consolas" w:cs="Courier New"/>
          <w:color w:val="8959A8"/>
          <w:sz w:val="22"/>
          <w:szCs w:val="22"/>
          <w:lang w:val="en-GB" w:eastAsia="en-GB"/>
        </w:rPr>
        <w:t>"a"</w:t>
      </w:r>
      <w:r w:rsidRPr="00E15FC2">
        <w:rPr>
          <w:rFonts w:ascii="Consolas" w:eastAsia="Times New Roman" w:hAnsi="Consolas" w:cs="Courier New"/>
          <w:color w:val="1E1E1E"/>
          <w:sz w:val="22"/>
          <w:szCs w:val="22"/>
          <w:lang w:val="en-GB" w:eastAsia="en-GB"/>
        </w:rPr>
        <w:t xml:space="preserve">, </w:t>
      </w:r>
      <w:r w:rsidRPr="00E15FC2">
        <w:rPr>
          <w:rFonts w:ascii="Consolas" w:eastAsia="Times New Roman" w:hAnsi="Consolas" w:cs="Courier New"/>
          <w:color w:val="8959A8"/>
          <w:sz w:val="22"/>
          <w:szCs w:val="22"/>
          <w:lang w:val="en-GB" w:eastAsia="en-GB"/>
        </w:rPr>
        <w:t>"b"</w:t>
      </w:r>
      <w:r w:rsidRPr="00E15FC2">
        <w:rPr>
          <w:rFonts w:ascii="Consolas" w:eastAsia="Times New Roman" w:hAnsi="Consolas" w:cs="Courier New"/>
          <w:color w:val="1E1E1E"/>
          <w:sz w:val="22"/>
          <w:szCs w:val="22"/>
          <w:lang w:val="en-GB" w:eastAsia="en-GB"/>
        </w:rPr>
        <w:t xml:space="preserve">, </w:t>
      </w:r>
      <w:r w:rsidRPr="00E15FC2">
        <w:rPr>
          <w:rFonts w:ascii="Consolas" w:eastAsia="Times New Roman" w:hAnsi="Consolas" w:cs="Courier New"/>
          <w:color w:val="8959A8"/>
          <w:sz w:val="22"/>
          <w:szCs w:val="22"/>
          <w:lang w:val="en-GB" w:eastAsia="en-GB"/>
        </w:rPr>
        <w:t>"c"</w:t>
      </w:r>
      <w:r w:rsidRPr="00E15FC2">
        <w:rPr>
          <w:rFonts w:ascii="Consolas" w:eastAsia="Times New Roman" w:hAnsi="Consolas" w:cs="Courier New"/>
          <w:color w:val="1E1E1E"/>
          <w:sz w:val="22"/>
          <w:szCs w:val="22"/>
          <w:lang w:val="en-GB" w:eastAsia="en-GB"/>
        </w:rPr>
        <w:t>)</w:t>
      </w:r>
    </w:p>
    <w:p w14:paraId="4EB76D96" w14:textId="77777777" w:rsidR="00E15FC2" w:rsidRPr="00E15FC2" w:rsidRDefault="00E15FC2" w:rsidP="00E15FC2">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1E1E1E"/>
          <w:sz w:val="22"/>
          <w:szCs w:val="22"/>
          <w:lang w:val="en-GB" w:eastAsia="en-GB"/>
        </w:rPr>
      </w:pPr>
      <w:r w:rsidRPr="00E15FC2">
        <w:rPr>
          <w:rFonts w:ascii="Consolas" w:eastAsia="Times New Roman" w:hAnsi="Consolas" w:cs="Courier New"/>
          <w:color w:val="1E1E1E"/>
          <w:sz w:val="22"/>
          <w:szCs w:val="22"/>
          <w:lang w:val="en-GB" w:eastAsia="en-GB"/>
        </w:rPr>
        <w:t xml:space="preserve">  </w:t>
      </w:r>
      <w:proofErr w:type="gramStart"/>
      <w:r w:rsidRPr="00E15FC2">
        <w:rPr>
          <w:rFonts w:ascii="Consolas" w:eastAsia="Times New Roman" w:hAnsi="Consolas" w:cs="Courier New"/>
          <w:color w:val="1E1E1E"/>
          <w:sz w:val="22"/>
          <w:szCs w:val="22"/>
          <w:lang w:val="en-GB" w:eastAsia="en-GB"/>
        </w:rPr>
        <w:t>rm(</w:t>
      </w:r>
      <w:proofErr w:type="gramEnd"/>
      <w:r w:rsidRPr="00E15FC2">
        <w:rPr>
          <w:rFonts w:ascii="Consolas" w:eastAsia="Times New Roman" w:hAnsi="Consolas" w:cs="Courier New"/>
          <w:color w:val="2587D1"/>
          <w:sz w:val="22"/>
          <w:szCs w:val="22"/>
          <w:lang w:val="en-GB" w:eastAsia="en-GB"/>
        </w:rPr>
        <w:t xml:space="preserve">list </w:t>
      </w:r>
      <w:r w:rsidRPr="00E15FC2">
        <w:rPr>
          <w:rFonts w:ascii="Consolas" w:eastAsia="Times New Roman" w:hAnsi="Consolas" w:cs="Courier New"/>
          <w:color w:val="3E999F"/>
          <w:sz w:val="22"/>
          <w:szCs w:val="22"/>
          <w:lang w:val="en-GB" w:eastAsia="en-GB"/>
        </w:rPr>
        <w:t xml:space="preserve">= </w:t>
      </w:r>
      <w:r w:rsidRPr="00E15FC2">
        <w:rPr>
          <w:rFonts w:ascii="Consolas" w:eastAsia="Times New Roman" w:hAnsi="Consolas" w:cs="Courier New"/>
          <w:color w:val="1E1E1E"/>
          <w:sz w:val="22"/>
          <w:szCs w:val="22"/>
          <w:lang w:val="en-GB" w:eastAsia="en-GB"/>
        </w:rPr>
        <w:t>ls()[</w:t>
      </w:r>
      <w:r w:rsidRPr="00E15FC2">
        <w:rPr>
          <w:rFonts w:ascii="Consolas" w:eastAsia="Times New Roman" w:hAnsi="Consolas" w:cs="Courier New"/>
          <w:color w:val="3E999F"/>
          <w:sz w:val="22"/>
          <w:szCs w:val="22"/>
          <w:lang w:val="en-GB" w:eastAsia="en-GB"/>
        </w:rPr>
        <w:t>!</w:t>
      </w:r>
      <w:r w:rsidRPr="00E15FC2">
        <w:rPr>
          <w:rFonts w:ascii="Consolas" w:eastAsia="Times New Roman" w:hAnsi="Consolas" w:cs="Courier New"/>
          <w:color w:val="1E1E1E"/>
          <w:sz w:val="22"/>
          <w:szCs w:val="22"/>
          <w:lang w:val="en-GB" w:eastAsia="en-GB"/>
        </w:rPr>
        <w:t xml:space="preserve">ls() </w:t>
      </w:r>
      <w:r w:rsidRPr="00E15FC2">
        <w:rPr>
          <w:rFonts w:ascii="Consolas" w:eastAsia="Times New Roman" w:hAnsi="Consolas" w:cs="Courier New"/>
          <w:color w:val="3E999F"/>
          <w:sz w:val="22"/>
          <w:szCs w:val="22"/>
          <w:lang w:val="en-GB" w:eastAsia="en-GB"/>
        </w:rPr>
        <w:t xml:space="preserve">%in% </w:t>
      </w:r>
      <w:proofErr w:type="spellStart"/>
      <w:r w:rsidRPr="00E15FC2">
        <w:rPr>
          <w:rFonts w:ascii="Consolas" w:eastAsia="Times New Roman" w:hAnsi="Consolas" w:cs="Courier New"/>
          <w:color w:val="1E1E1E"/>
          <w:sz w:val="22"/>
          <w:szCs w:val="22"/>
          <w:lang w:val="en-GB" w:eastAsia="en-GB"/>
        </w:rPr>
        <w:t>keepobjectslist</w:t>
      </w:r>
      <w:proofErr w:type="spellEnd"/>
      <w:r w:rsidRPr="00E15FC2">
        <w:rPr>
          <w:rFonts w:ascii="Consolas" w:eastAsia="Times New Roman" w:hAnsi="Consolas" w:cs="Courier New"/>
          <w:color w:val="1E1E1E"/>
          <w:sz w:val="22"/>
          <w:szCs w:val="22"/>
          <w:lang w:val="en-GB" w:eastAsia="en-GB"/>
        </w:rPr>
        <w:t>])</w:t>
      </w:r>
    </w:p>
    <w:p w14:paraId="6DF3EAEE" w14:textId="77777777" w:rsidR="00E15FC2" w:rsidRPr="00E15FC2" w:rsidRDefault="00E15FC2" w:rsidP="00E15FC2">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2"/>
          <w:szCs w:val="22"/>
          <w:lang w:val="en-GB" w:eastAsia="en-GB"/>
        </w:rPr>
      </w:pPr>
      <w:r w:rsidRPr="00E15FC2">
        <w:rPr>
          <w:rFonts w:ascii="Consolas" w:eastAsia="Times New Roman" w:hAnsi="Consolas" w:cs="Courier New"/>
          <w:color w:val="1E1E1E"/>
          <w:sz w:val="22"/>
          <w:szCs w:val="22"/>
          <w:lang w:val="en-GB" w:eastAsia="en-GB"/>
        </w:rPr>
        <w:t xml:space="preserve">  </w:t>
      </w:r>
      <w:proofErr w:type="gramStart"/>
      <w:r w:rsidRPr="00E15FC2">
        <w:rPr>
          <w:rFonts w:ascii="Consolas" w:eastAsia="Times New Roman" w:hAnsi="Consolas" w:cs="Courier New"/>
          <w:color w:val="1E1E1E"/>
          <w:sz w:val="22"/>
          <w:szCs w:val="22"/>
          <w:lang w:val="en-GB" w:eastAsia="en-GB"/>
        </w:rPr>
        <w:t>ls(</w:t>
      </w:r>
      <w:proofErr w:type="gramEnd"/>
      <w:r w:rsidRPr="00E15FC2">
        <w:rPr>
          <w:rFonts w:ascii="Consolas" w:eastAsia="Times New Roman" w:hAnsi="Consolas" w:cs="Courier New"/>
          <w:color w:val="1E1E1E"/>
          <w:sz w:val="22"/>
          <w:szCs w:val="22"/>
          <w:lang w:val="en-GB" w:eastAsia="en-GB"/>
        </w:rPr>
        <w:t>)</w:t>
      </w:r>
    </w:p>
    <w:p w14:paraId="3490E9F1" w14:textId="77777777" w:rsidR="00270F53" w:rsidRDefault="001661D1" w:rsidP="00543610">
      <w:pPr>
        <w:pStyle w:val="Heading3"/>
      </w:pPr>
      <w:bookmarkStart w:id="79" w:name="_Toc124596056"/>
      <w:r>
        <w:t>I get error messages when a pre-defined function is used.</w:t>
      </w:r>
      <w:bookmarkEnd w:id="79"/>
    </w:p>
    <w:p w14:paraId="366B8430" w14:textId="77777777" w:rsidR="00270F53" w:rsidRDefault="001661D1" w:rsidP="0047439F">
      <w:pPr>
        <w:pStyle w:val="FirstParagraph"/>
        <w:ind w:firstLine="170"/>
      </w:pPr>
      <w:r>
        <w:t>Users can inspect the codes used in the function, and identify the issues. It is recommended NOT edit the function file directly, as the functions are used repeatedly, and the interlinked sections may not run as expected. Where preferable, users may copy the codes in the function, and use locally with minor tweaks.</w:t>
      </w:r>
    </w:p>
    <w:p w14:paraId="55BB03C5" w14:textId="77777777" w:rsidR="00270F53" w:rsidRDefault="001661D1" w:rsidP="00543610">
      <w:pPr>
        <w:pStyle w:val="Heading3"/>
      </w:pPr>
      <w:bookmarkStart w:id="80" w:name="how-do-i-modify-pre-defined-functions"/>
      <w:bookmarkStart w:id="81" w:name="_Toc124596057"/>
      <w:bookmarkEnd w:id="78"/>
      <w:r>
        <w:lastRenderedPageBreak/>
        <w:t>How do I modify pre-defined functions?</w:t>
      </w:r>
      <w:bookmarkEnd w:id="81"/>
    </w:p>
    <w:p w14:paraId="028C90B6" w14:textId="77777777" w:rsidR="00270F53" w:rsidRDefault="001661D1" w:rsidP="0047439F">
      <w:pPr>
        <w:pStyle w:val="FirstParagraph"/>
        <w:ind w:firstLine="170"/>
      </w:pPr>
      <w:r>
        <w:t xml:space="preserve">Users can modify </w:t>
      </w:r>
      <w:r>
        <w:rPr>
          <w:rStyle w:val="VerbatimChar"/>
        </w:rPr>
        <w:t>1_Functions</w:t>
      </w:r>
      <w:r>
        <w:t xml:space="preserve"> and </w:t>
      </w:r>
      <w:r>
        <w:rPr>
          <w:rStyle w:val="VerbatimChar"/>
        </w:rPr>
        <w:t>2_Functions_R-</w:t>
      </w:r>
      <w:proofErr w:type="gramStart"/>
      <w:r>
        <w:rPr>
          <w:rStyle w:val="VerbatimChar"/>
        </w:rPr>
        <w:t>indicators.R</w:t>
      </w:r>
      <w:proofErr w:type="gramEnd"/>
      <w:r>
        <w:t xml:space="preserve"> under </w:t>
      </w:r>
      <w:r>
        <w:rPr>
          <w:i/>
          <w:iCs/>
        </w:rPr>
        <w:t>Functions</w:t>
      </w:r>
      <w:r>
        <w:t xml:space="preserve"> folder.</w:t>
      </w:r>
    </w:p>
    <w:p w14:paraId="6598380F" w14:textId="77777777" w:rsidR="00270F53" w:rsidRDefault="001661D1">
      <w:pPr>
        <w:pStyle w:val="SourceCode"/>
      </w:pPr>
      <w:r>
        <w:rPr>
          <w:rStyle w:val="CommentTok"/>
        </w:rPr>
        <w:t># 1_Functions.R</w:t>
      </w:r>
      <w:r>
        <w:br/>
      </w:r>
      <w:proofErr w:type="spellStart"/>
      <w:r>
        <w:rPr>
          <w:rStyle w:val="NormalTok"/>
        </w:rPr>
        <w:t>fn_output_folder_path</w:t>
      </w:r>
      <w:proofErr w:type="spellEnd"/>
      <w:r>
        <w:rPr>
          <w:rStyle w:val="NormalTok"/>
        </w:rPr>
        <w:t xml:space="preserve"> </w:t>
      </w:r>
      <w:r>
        <w:rPr>
          <w:rStyle w:val="OtherTok"/>
        </w:rPr>
        <w:t>&lt;-</w:t>
      </w:r>
      <w:r>
        <w:rPr>
          <w:rStyle w:val="NormalTok"/>
        </w:rPr>
        <w:t xml:space="preserve"> </w:t>
      </w:r>
      <w:proofErr w:type="gramStart"/>
      <w:r>
        <w:rPr>
          <w:rStyle w:val="ControlFlowTok"/>
        </w:rPr>
        <w:t>function</w:t>
      </w:r>
      <w:r>
        <w:rPr>
          <w:rStyle w:val="NormalTok"/>
        </w:rPr>
        <w:t>(</w:t>
      </w:r>
      <w:proofErr w:type="gramEnd"/>
      <w:r>
        <w:rPr>
          <w:rStyle w:val="NormalTok"/>
        </w:rPr>
        <w:t>) {</w:t>
      </w:r>
      <w:r>
        <w:br/>
      </w:r>
      <w:r>
        <w:br/>
      </w:r>
      <w:r>
        <w:rPr>
          <w:rStyle w:val="NormalTok"/>
        </w:rPr>
        <w:t xml:space="preserve">  </w:t>
      </w:r>
      <w:proofErr w:type="spellStart"/>
      <w:r>
        <w:rPr>
          <w:rStyle w:val="NormalTok"/>
        </w:rPr>
        <w:t>currentdate</w:t>
      </w:r>
      <w:proofErr w:type="spellEnd"/>
      <w:r>
        <w:rPr>
          <w:rStyle w:val="NormalTok"/>
        </w:rPr>
        <w:t xml:space="preserve"> </w:t>
      </w:r>
      <w:r>
        <w:rPr>
          <w:rStyle w:val="OtherTok"/>
        </w:rPr>
        <w:t>&lt;&lt;-</w:t>
      </w:r>
      <w:r>
        <w:rPr>
          <w:rStyle w:val="NormalTok"/>
        </w:rPr>
        <w:t xml:space="preserve"> </w:t>
      </w:r>
      <w:proofErr w:type="spellStart"/>
      <w:r>
        <w:rPr>
          <w:rStyle w:val="FunctionTok"/>
        </w:rPr>
        <w:t>Sys.Date</w:t>
      </w:r>
      <w:proofErr w:type="spellEnd"/>
      <w:r>
        <w:rPr>
          <w:rStyle w:val="NormalTok"/>
        </w:rPr>
        <w:t>()</w:t>
      </w:r>
      <w:r>
        <w:br/>
      </w:r>
      <w:r>
        <w:rPr>
          <w:rStyle w:val="NormalTok"/>
        </w:rPr>
        <w:t xml:space="preserve">  </w:t>
      </w:r>
      <w:proofErr w:type="spellStart"/>
      <w:r>
        <w:rPr>
          <w:rStyle w:val="NormalTok"/>
        </w:rPr>
        <w:t>txtpath</w:t>
      </w:r>
      <w:proofErr w:type="spellEnd"/>
      <w:r>
        <w:rPr>
          <w:rStyle w:val="NormalTok"/>
        </w:rPr>
        <w:t xml:space="preserve">   </w:t>
      </w:r>
      <w:r>
        <w:rPr>
          <w:rStyle w:val="OtherTok"/>
        </w:rPr>
        <w:t>&lt;&lt;-</w:t>
      </w:r>
      <w:r>
        <w:rPr>
          <w:rStyle w:val="NormalTok"/>
        </w:rPr>
        <w:t xml:space="preserve"> </w:t>
      </w:r>
      <w:r>
        <w:rPr>
          <w:rStyle w:val="StringTok"/>
        </w:rPr>
        <w:t>"Output/01-Txt/"</w:t>
      </w:r>
      <w:r>
        <w:br/>
      </w:r>
      <w:r>
        <w:rPr>
          <w:rStyle w:val="NormalTok"/>
        </w:rPr>
        <w:t xml:space="preserve">  </w:t>
      </w:r>
      <w:proofErr w:type="spellStart"/>
      <w:r>
        <w:rPr>
          <w:rStyle w:val="NormalTok"/>
        </w:rPr>
        <w:t>figpath</w:t>
      </w:r>
      <w:proofErr w:type="spellEnd"/>
      <w:r>
        <w:rPr>
          <w:rStyle w:val="NormalTok"/>
        </w:rPr>
        <w:t xml:space="preserve">   </w:t>
      </w:r>
      <w:r>
        <w:rPr>
          <w:rStyle w:val="OtherTok"/>
        </w:rPr>
        <w:t>&lt;&lt;-</w:t>
      </w:r>
      <w:r>
        <w:rPr>
          <w:rStyle w:val="NormalTok"/>
        </w:rPr>
        <w:t xml:space="preserve"> </w:t>
      </w:r>
      <w:r>
        <w:rPr>
          <w:rStyle w:val="StringTok"/>
        </w:rPr>
        <w:t>"Output/02-Figure/"</w:t>
      </w:r>
      <w:r>
        <w:br/>
      </w:r>
      <w:r>
        <w:rPr>
          <w:rStyle w:val="NormalTok"/>
        </w:rPr>
        <w:t xml:space="preserve">  </w:t>
      </w:r>
      <w:proofErr w:type="spellStart"/>
      <w:r>
        <w:rPr>
          <w:rStyle w:val="NormalTok"/>
        </w:rPr>
        <w:t>xlsxpath</w:t>
      </w:r>
      <w:proofErr w:type="spellEnd"/>
      <w:r>
        <w:rPr>
          <w:rStyle w:val="NormalTok"/>
        </w:rPr>
        <w:t xml:space="preserve">  </w:t>
      </w:r>
      <w:r>
        <w:rPr>
          <w:rStyle w:val="OtherTok"/>
        </w:rPr>
        <w:t>&lt;&lt;-</w:t>
      </w:r>
      <w:r>
        <w:rPr>
          <w:rStyle w:val="NormalTok"/>
        </w:rPr>
        <w:t xml:space="preserve"> </w:t>
      </w:r>
      <w:r>
        <w:rPr>
          <w:rStyle w:val="StringTok"/>
        </w:rPr>
        <w:t>"./Output/03-ExcelOutput/"</w:t>
      </w:r>
      <w:r>
        <w:br/>
      </w:r>
      <w:r>
        <w:rPr>
          <w:rStyle w:val="NormalTok"/>
        </w:rPr>
        <w:t xml:space="preserve">  </w:t>
      </w:r>
      <w:proofErr w:type="spellStart"/>
      <w:r>
        <w:rPr>
          <w:rStyle w:val="NormalTok"/>
        </w:rPr>
        <w:t>Rdatapath</w:t>
      </w:r>
      <w:proofErr w:type="spellEnd"/>
      <w:r>
        <w:rPr>
          <w:rStyle w:val="NormalTok"/>
        </w:rPr>
        <w:t xml:space="preserve"> </w:t>
      </w:r>
      <w:r>
        <w:rPr>
          <w:rStyle w:val="OtherTok"/>
        </w:rPr>
        <w:t>&lt;&lt;-</w:t>
      </w:r>
      <w:r>
        <w:rPr>
          <w:rStyle w:val="NormalTok"/>
        </w:rPr>
        <w:t xml:space="preserve"> </w:t>
      </w:r>
      <w:r>
        <w:rPr>
          <w:rStyle w:val="StringTok"/>
        </w:rPr>
        <w:t>"Output/04-RData/"</w:t>
      </w:r>
      <w:r>
        <w:br/>
      </w:r>
      <w:r>
        <w:rPr>
          <w:rStyle w:val="NormalTok"/>
        </w:rPr>
        <w:t>}</w:t>
      </w:r>
    </w:p>
    <w:p w14:paraId="1BAB7C28" w14:textId="4630D393" w:rsidR="00270F53" w:rsidRDefault="001661D1">
      <w:pPr>
        <w:pStyle w:val="FirstParagraph"/>
      </w:pPr>
      <w:r>
        <w:t>We can check how the output folder names are set as path to save the results during the analytical process.</w:t>
      </w:r>
    </w:p>
    <w:p w14:paraId="1CC6D9CF" w14:textId="77777777" w:rsidR="00270F53" w:rsidRDefault="001661D1">
      <w:pPr>
        <w:pStyle w:val="SourceCode"/>
      </w:pPr>
      <w:proofErr w:type="spellStart"/>
      <w:r>
        <w:rPr>
          <w:rStyle w:val="FunctionTok"/>
        </w:rPr>
        <w:t>fn_output_folder_</w:t>
      </w:r>
      <w:proofErr w:type="gramStart"/>
      <w:r>
        <w:rPr>
          <w:rStyle w:val="FunctionTok"/>
        </w:rPr>
        <w:t>path</w:t>
      </w:r>
      <w:proofErr w:type="spellEnd"/>
      <w:r>
        <w:rPr>
          <w:rStyle w:val="NormalTok"/>
        </w:rPr>
        <w:t>(</w:t>
      </w:r>
      <w:proofErr w:type="gramEnd"/>
      <w:r>
        <w:rPr>
          <w:rStyle w:val="NormalTok"/>
        </w:rPr>
        <w:t>)</w:t>
      </w:r>
    </w:p>
    <w:p w14:paraId="139E946C" w14:textId="77777777" w:rsidR="00270F53" w:rsidRDefault="001661D1">
      <w:pPr>
        <w:pStyle w:val="FirstParagraph"/>
      </w:pPr>
      <w:r>
        <w:t xml:space="preserve">Let’s run the function. We can see that </w:t>
      </w:r>
      <w:proofErr w:type="spellStart"/>
      <w:r>
        <w:t>xlsxpath</w:t>
      </w:r>
      <w:proofErr w:type="spellEnd"/>
      <w:r>
        <w:t xml:space="preserve"> is set as </w:t>
      </w:r>
      <w:proofErr w:type="gramStart"/>
      <w:r>
        <w:rPr>
          <w:rStyle w:val="VerbatimChar"/>
        </w:rPr>
        <w:t>"./</w:t>
      </w:r>
      <w:proofErr w:type="gramEnd"/>
      <w:r>
        <w:rPr>
          <w:rStyle w:val="VerbatimChar"/>
        </w:rPr>
        <w:t>Output/03-ExcelOutput/"</w:t>
      </w:r>
      <w:r>
        <w:t>.</w:t>
      </w:r>
    </w:p>
    <w:p w14:paraId="45B0ABE1" w14:textId="77777777" w:rsidR="00270F53" w:rsidRDefault="001661D1">
      <w:pPr>
        <w:pStyle w:val="SourceCode"/>
      </w:pPr>
      <w:proofErr w:type="spellStart"/>
      <w:r>
        <w:rPr>
          <w:rStyle w:val="NormalTok"/>
        </w:rPr>
        <w:t>xlsxpath</w:t>
      </w:r>
      <w:proofErr w:type="spellEnd"/>
    </w:p>
    <w:p w14:paraId="25BEBCDE" w14:textId="77777777" w:rsidR="00270F53" w:rsidRDefault="001661D1">
      <w:pPr>
        <w:pStyle w:val="SourceCode"/>
      </w:pPr>
      <w:r>
        <w:rPr>
          <w:rStyle w:val="VerbatimChar"/>
        </w:rPr>
        <w:t xml:space="preserve">## [1] </w:t>
      </w:r>
      <w:proofErr w:type="gramStart"/>
      <w:r>
        <w:rPr>
          <w:rStyle w:val="VerbatimChar"/>
        </w:rPr>
        <w:t>"./</w:t>
      </w:r>
      <w:proofErr w:type="gramEnd"/>
      <w:r>
        <w:rPr>
          <w:rStyle w:val="VerbatimChar"/>
        </w:rPr>
        <w:t>Output/03-ExcelOutput/"</w:t>
      </w:r>
    </w:p>
    <w:p w14:paraId="21605A3B" w14:textId="77777777" w:rsidR="00270F53" w:rsidRDefault="001661D1">
      <w:pPr>
        <w:pStyle w:val="FirstParagraph"/>
      </w:pPr>
      <w:r>
        <w:t xml:space="preserve">Let’s </w:t>
      </w:r>
      <w:proofErr w:type="spellStart"/>
      <w:r>
        <w:t>customise</w:t>
      </w:r>
      <w:proofErr w:type="spellEnd"/>
      <w:r>
        <w:t xml:space="preserve"> the </w:t>
      </w:r>
      <w:proofErr w:type="spellStart"/>
      <w:r>
        <w:t>xlsxpath</w:t>
      </w:r>
      <w:proofErr w:type="spellEnd"/>
      <w:r>
        <w:t xml:space="preserve">, by renaming the folder name. If we </w:t>
      </w:r>
      <w:proofErr w:type="spellStart"/>
      <w:r>
        <w:t>customise</w:t>
      </w:r>
      <w:proofErr w:type="spellEnd"/>
      <w:r>
        <w:t xml:space="preserve"> </w:t>
      </w:r>
      <w:r>
        <w:rPr>
          <w:rStyle w:val="VerbatimChar"/>
        </w:rPr>
        <w:t>1_Functions.R</w:t>
      </w:r>
      <w:r>
        <w:t xml:space="preserve"> file, we can edit the information enclosed in the brackets. Notice that we use </w:t>
      </w:r>
      <w:r>
        <w:rPr>
          <w:rStyle w:val="VerbatimChar"/>
        </w:rPr>
        <w:t>&lt;&lt;-</w:t>
      </w:r>
      <w:r>
        <w:t xml:space="preserve"> with functions so that the object created by a function will exist in the global R environment. This is very important.</w:t>
      </w:r>
    </w:p>
    <w:p w14:paraId="08724B26" w14:textId="4E765C79" w:rsidR="00270F53" w:rsidRDefault="001661D1">
      <w:pPr>
        <w:pStyle w:val="BodyText"/>
      </w:pPr>
      <w:r>
        <w:t xml:space="preserve">Alternatively, </w:t>
      </w:r>
      <w:r w:rsidR="00436E64">
        <w:t>w</w:t>
      </w:r>
      <w:r>
        <w:t xml:space="preserve">e could ignore the pre-defined function and just write relevant lines of code and keep it in the main R script file. For instance, we could put </w:t>
      </w:r>
      <w:proofErr w:type="spellStart"/>
      <w:r>
        <w:t>output_folder_path</w:t>
      </w:r>
      <w:proofErr w:type="spellEnd"/>
      <w:r>
        <w:t xml:space="preserve"> at the top of the </w:t>
      </w:r>
      <w:r>
        <w:rPr>
          <w:rStyle w:val="VerbatimChar"/>
        </w:rPr>
        <w:t>2_Prep_Wtsample_Freq_Table.R</w:t>
      </w:r>
      <w:r>
        <w:t xml:space="preserve">. Here, we edited the </w:t>
      </w:r>
      <w:proofErr w:type="spellStart"/>
      <w:r>
        <w:rPr>
          <w:rStyle w:val="VerbatimChar"/>
        </w:rPr>
        <w:t>xlsxpath</w:t>
      </w:r>
      <w:proofErr w:type="spellEnd"/>
      <w:r>
        <w:t xml:space="preserve">. Notice that </w:t>
      </w:r>
      <w:proofErr w:type="spellStart"/>
      <w:r>
        <w:rPr>
          <w:rStyle w:val="VerbatimChar"/>
        </w:rPr>
        <w:t>fn_output_folder_path</w:t>
      </w:r>
      <w:proofErr w:type="spellEnd"/>
      <w:r>
        <w:rPr>
          <w:rStyle w:val="VerbatimChar"/>
        </w:rPr>
        <w:t xml:space="preserve"> &lt;- </w:t>
      </w:r>
      <w:proofErr w:type="gramStart"/>
      <w:r>
        <w:rPr>
          <w:rStyle w:val="VerbatimChar"/>
        </w:rPr>
        <w:t>function(</w:t>
      </w:r>
      <w:proofErr w:type="gramEnd"/>
      <w:r>
        <w:rPr>
          <w:rStyle w:val="VerbatimChar"/>
        </w:rPr>
        <w:t>) {  }</w:t>
      </w:r>
      <w:r>
        <w:t xml:space="preserve"> is removed.</w:t>
      </w:r>
    </w:p>
    <w:p w14:paraId="23B9AFBF" w14:textId="77777777" w:rsidR="00270F53" w:rsidRDefault="001661D1">
      <w:pPr>
        <w:pStyle w:val="SourceCode"/>
      </w:pPr>
      <w:r>
        <w:rPr>
          <w:rStyle w:val="NormalTok"/>
        </w:rPr>
        <w:t xml:space="preserve">    xlsxpath_2 </w:t>
      </w:r>
      <w:r>
        <w:rPr>
          <w:rStyle w:val="OtherTok"/>
        </w:rPr>
        <w:t>&lt;-</w:t>
      </w:r>
      <w:r>
        <w:rPr>
          <w:rStyle w:val="NormalTok"/>
        </w:rPr>
        <w:t xml:space="preserve"> </w:t>
      </w:r>
      <w:proofErr w:type="gramStart"/>
      <w:r>
        <w:rPr>
          <w:rStyle w:val="StringTok"/>
        </w:rPr>
        <w:t>"./</w:t>
      </w:r>
      <w:proofErr w:type="gramEnd"/>
      <w:r>
        <w:rPr>
          <w:rStyle w:val="StringTok"/>
        </w:rPr>
        <w:t>Output/03-Excel/"</w:t>
      </w:r>
      <w:r>
        <w:br/>
      </w:r>
      <w:r>
        <w:rPr>
          <w:rStyle w:val="NormalTok"/>
        </w:rPr>
        <w:t xml:space="preserve">    </w:t>
      </w:r>
      <w:r>
        <w:br/>
      </w:r>
      <w:r>
        <w:rPr>
          <w:rStyle w:val="NormalTok"/>
        </w:rPr>
        <w:t xml:space="preserve">    xlsxpath_2</w:t>
      </w:r>
    </w:p>
    <w:p w14:paraId="2597FC0B" w14:textId="77777777" w:rsidR="00270F53" w:rsidRDefault="001661D1">
      <w:pPr>
        <w:pStyle w:val="SourceCode"/>
      </w:pPr>
      <w:r>
        <w:rPr>
          <w:rStyle w:val="VerbatimChar"/>
        </w:rPr>
        <w:t xml:space="preserve">## [1] </w:t>
      </w:r>
      <w:proofErr w:type="gramStart"/>
      <w:r>
        <w:rPr>
          <w:rStyle w:val="VerbatimChar"/>
        </w:rPr>
        <w:t>"./</w:t>
      </w:r>
      <w:proofErr w:type="gramEnd"/>
      <w:r>
        <w:rPr>
          <w:rStyle w:val="VerbatimChar"/>
        </w:rPr>
        <w:t>Output/03-Excel/"</w:t>
      </w:r>
    </w:p>
    <w:p w14:paraId="52ACFAAD" w14:textId="77777777" w:rsidR="00270F53" w:rsidRDefault="001661D1">
      <w:pPr>
        <w:pStyle w:val="SourceCode"/>
      </w:pPr>
      <w:r>
        <w:rPr>
          <w:rStyle w:val="NormalTok"/>
        </w:rPr>
        <w:t xml:space="preserve">    </w:t>
      </w:r>
      <w:r>
        <w:rPr>
          <w:rStyle w:val="CommentTok"/>
        </w:rPr>
        <w:t>#H---------------------------------------</w:t>
      </w:r>
      <w:r>
        <w:br/>
      </w:r>
      <w:r>
        <w:rPr>
          <w:rStyle w:val="NormalTok"/>
        </w:rPr>
        <w:t xml:space="preserve">    </w:t>
      </w:r>
      <w:r>
        <w:rPr>
          <w:rStyle w:val="DocumentationTok"/>
        </w:rPr>
        <w:t>## &gt; Step 1. Load Census data</w:t>
      </w:r>
      <w:r>
        <w:br/>
      </w:r>
      <w:r>
        <w:rPr>
          <w:rStyle w:val="NormalTok"/>
        </w:rPr>
        <w:t xml:space="preserve">    </w:t>
      </w:r>
      <w:r>
        <w:rPr>
          <w:rStyle w:val="CommentTok"/>
        </w:rPr>
        <w:t>#H--------------------------------------</w:t>
      </w:r>
      <w:r>
        <w:br/>
      </w:r>
      <w:r>
        <w:rPr>
          <w:rStyle w:val="NormalTok"/>
        </w:rPr>
        <w:t xml:space="preserve">    </w:t>
      </w:r>
      <w:r>
        <w:rPr>
          <w:rStyle w:val="CommentTok"/>
        </w:rPr>
        <w:t># load("pop_u_short_before_sim_5vars.RData")</w:t>
      </w:r>
    </w:p>
    <w:p w14:paraId="5119A007" w14:textId="02F91B5A" w:rsidR="00270F53" w:rsidRDefault="001661D1">
      <w:pPr>
        <w:pStyle w:val="FirstParagraph"/>
      </w:pPr>
      <w:r>
        <w:t xml:space="preserve">Notice that we use </w:t>
      </w:r>
      <w:r>
        <w:rPr>
          <w:rStyle w:val="VerbatimChar"/>
        </w:rPr>
        <w:t>&lt;-</w:t>
      </w:r>
      <w:r>
        <w:t xml:space="preserve">. Using </w:t>
      </w:r>
      <w:r>
        <w:rPr>
          <w:rStyle w:val="VerbatimChar"/>
        </w:rPr>
        <w:t>&lt;&lt;-</w:t>
      </w:r>
      <w:r>
        <w:t xml:space="preserve"> is not necessary here. Users can remember the usage of </w:t>
      </w:r>
      <w:r>
        <w:rPr>
          <w:rStyle w:val="VerbatimChar"/>
        </w:rPr>
        <w:t>&lt;-</w:t>
      </w:r>
      <w:r>
        <w:t xml:space="preserve"> and can modify the functions as appropriate, should the function incur errors.</w:t>
      </w:r>
    </w:p>
    <w:p w14:paraId="5F1D1CEF" w14:textId="32FD11C8" w:rsidR="00270F53" w:rsidRDefault="00543610" w:rsidP="00543610">
      <w:pPr>
        <w:pStyle w:val="Heading3"/>
      </w:pPr>
      <w:bookmarkStart w:id="82" w:name="X99d33978f9f6f6da354bf367b5fc1bf285b6f42"/>
      <w:bookmarkStart w:id="83" w:name="_Toc124596058"/>
      <w:bookmarkEnd w:id="80"/>
      <w:r>
        <w:lastRenderedPageBreak/>
        <w:t xml:space="preserve">What approaches are taken in </w:t>
      </w:r>
      <w:r w:rsidR="001661D1">
        <w:t>programming</w:t>
      </w:r>
      <w:r>
        <w:t>?</w:t>
      </w:r>
      <w:bookmarkEnd w:id="83"/>
    </w:p>
    <w:p w14:paraId="7AEBE858" w14:textId="77777777" w:rsidR="00270F53" w:rsidRDefault="001661D1" w:rsidP="0047439F">
      <w:pPr>
        <w:pStyle w:val="FirstParagraph"/>
        <w:ind w:firstLine="170"/>
      </w:pPr>
      <w:r>
        <w:t xml:space="preserve">When loop is used, base R functions were used (table, </w:t>
      </w:r>
      <w:proofErr w:type="spellStart"/>
      <w:r>
        <w:t>tapply</w:t>
      </w:r>
      <w:proofErr w:type="spellEnd"/>
      <w:r>
        <w:t xml:space="preserve">, </w:t>
      </w:r>
      <w:proofErr w:type="spellStart"/>
      <w:r>
        <w:t>etc</w:t>
      </w:r>
      <w:proofErr w:type="spellEnd"/>
      <w:r>
        <w:t xml:space="preserve">). For data manipulation, </w:t>
      </w:r>
      <w:proofErr w:type="spellStart"/>
      <w:r>
        <w:t>tidyverse</w:t>
      </w:r>
      <w:proofErr w:type="spellEnd"/>
      <w:r>
        <w:t xml:space="preserve"> package was used extensively. This strategy is partly to improve readability of the code.</w:t>
      </w:r>
    </w:p>
    <w:p w14:paraId="473D6AE9" w14:textId="77777777" w:rsidR="00270F53" w:rsidRDefault="001661D1">
      <w:pPr>
        <w:pStyle w:val="BodyText"/>
      </w:pPr>
      <w:r>
        <w:t>To enhance users’ workflow, output files are programmed to launch using the pre-defined functions.</w:t>
      </w:r>
    </w:p>
    <w:p w14:paraId="1A3B38B3" w14:textId="77777777" w:rsidR="00270F53" w:rsidRDefault="001661D1" w:rsidP="00543610">
      <w:pPr>
        <w:pStyle w:val="Heading3"/>
      </w:pPr>
      <w:bookmarkStart w:id="84" w:name="can-i-ignore-warning-messages"/>
      <w:bookmarkStart w:id="85" w:name="_Toc124596059"/>
      <w:bookmarkEnd w:id="82"/>
      <w:r>
        <w:t>Can I ignore Warning messages?</w:t>
      </w:r>
      <w:bookmarkEnd w:id="85"/>
    </w:p>
    <w:p w14:paraId="6CFAEC83" w14:textId="77777777" w:rsidR="00270F53" w:rsidRDefault="001661D1" w:rsidP="0047439F">
      <w:pPr>
        <w:pStyle w:val="FirstParagraph"/>
        <w:ind w:firstLine="170"/>
      </w:pPr>
      <w:r>
        <w:t>Some packages alert users with compatibility issues arising from old version. These can be ignored. For example,</w:t>
      </w:r>
    </w:p>
    <w:p w14:paraId="71505459" w14:textId="77777777" w:rsidR="00270F53" w:rsidRDefault="001661D1">
      <w:pPr>
        <w:pStyle w:val="SourceCode"/>
      </w:pPr>
      <w:r>
        <w:rPr>
          <w:rStyle w:val="VerbatimChar"/>
        </w:rPr>
        <w:t xml:space="preserve">  library("</w:t>
      </w:r>
      <w:proofErr w:type="spellStart"/>
      <w:r>
        <w:rPr>
          <w:rStyle w:val="VerbatimChar"/>
        </w:rPr>
        <w:t>fastDummies</w:t>
      </w:r>
      <w:proofErr w:type="spellEnd"/>
      <w:r>
        <w:rPr>
          <w:rStyle w:val="VerbatimChar"/>
        </w:rPr>
        <w:t>")</w:t>
      </w:r>
      <w:r>
        <w:br/>
      </w:r>
      <w:r>
        <w:rPr>
          <w:rStyle w:val="VerbatimChar"/>
        </w:rPr>
        <w:t xml:space="preserve">  Warning message:</w:t>
      </w:r>
      <w:r>
        <w:br/>
      </w:r>
      <w:r>
        <w:rPr>
          <w:rStyle w:val="VerbatimChar"/>
        </w:rPr>
        <w:t xml:space="preserve">  package '</w:t>
      </w:r>
      <w:proofErr w:type="spellStart"/>
      <w:r>
        <w:rPr>
          <w:rStyle w:val="VerbatimChar"/>
        </w:rPr>
        <w:t>fastDummies</w:t>
      </w:r>
      <w:proofErr w:type="spellEnd"/>
      <w:r>
        <w:rPr>
          <w:rStyle w:val="VerbatimChar"/>
        </w:rPr>
        <w:t>' was built under</w:t>
      </w:r>
      <w:r>
        <w:br/>
      </w:r>
      <w:r>
        <w:rPr>
          <w:rStyle w:val="VerbatimChar"/>
        </w:rPr>
        <w:t xml:space="preserve">  R version 4.1.2</w:t>
      </w:r>
      <w:r>
        <w:br/>
      </w:r>
      <w:r>
        <w:br/>
      </w:r>
      <w:r>
        <w:rPr>
          <w:rStyle w:val="VerbatimChar"/>
        </w:rPr>
        <w:t xml:space="preserve">  library(</w:t>
      </w:r>
      <w:proofErr w:type="spellStart"/>
      <w:r>
        <w:rPr>
          <w:rStyle w:val="VerbatimChar"/>
        </w:rPr>
        <w:t>rlist</w:t>
      </w:r>
      <w:proofErr w:type="spellEnd"/>
      <w:r>
        <w:rPr>
          <w:rStyle w:val="VerbatimChar"/>
        </w:rPr>
        <w:t>)</w:t>
      </w:r>
      <w:r>
        <w:br/>
      </w:r>
      <w:r>
        <w:rPr>
          <w:rStyle w:val="VerbatimChar"/>
        </w:rPr>
        <w:t xml:space="preserve">  Warning message:</w:t>
      </w:r>
      <w:r>
        <w:br/>
      </w:r>
      <w:r>
        <w:rPr>
          <w:rStyle w:val="VerbatimChar"/>
        </w:rPr>
        <w:t xml:space="preserve">  package '</w:t>
      </w:r>
      <w:proofErr w:type="spellStart"/>
      <w:r>
        <w:rPr>
          <w:rStyle w:val="VerbatimChar"/>
        </w:rPr>
        <w:t>rlist</w:t>
      </w:r>
      <w:proofErr w:type="spellEnd"/>
      <w:r>
        <w:rPr>
          <w:rStyle w:val="VerbatimChar"/>
        </w:rPr>
        <w:t>' was built under R version 4.1.2</w:t>
      </w:r>
    </w:p>
    <w:p w14:paraId="08A0C595" w14:textId="77777777" w:rsidR="002D5825" w:rsidRDefault="002D5825" w:rsidP="002D5825">
      <w:pPr>
        <w:pStyle w:val="Heading3"/>
      </w:pPr>
      <w:bookmarkStart w:id="86" w:name="what-version-of-r-is-used"/>
      <w:bookmarkStart w:id="87" w:name="troubleshooting"/>
      <w:bookmarkStart w:id="88" w:name="_Toc124596060"/>
      <w:bookmarkEnd w:id="84"/>
      <w:r>
        <w:t>What version of R is used?</w:t>
      </w:r>
      <w:bookmarkEnd w:id="88"/>
    </w:p>
    <w:p w14:paraId="30B0C5CB" w14:textId="189AAD8F" w:rsidR="002D5825" w:rsidRDefault="002D5825" w:rsidP="0047439F">
      <w:pPr>
        <w:pStyle w:val="FirstParagraph"/>
        <w:ind w:firstLine="170"/>
      </w:pPr>
      <w:r>
        <w:t>Tested with Windows PC. R version used: 4.1.1 RStudio version: RStudio 2022.</w:t>
      </w:r>
      <w:r w:rsidR="00972792">
        <w:t>12</w:t>
      </w:r>
      <w:r>
        <w:t>.</w:t>
      </w:r>
      <w:r w:rsidR="00972792">
        <w:t>0</w:t>
      </w:r>
      <w:r>
        <w:t xml:space="preserve"> Build </w:t>
      </w:r>
      <w:r w:rsidR="00972792">
        <w:t>3</w:t>
      </w:r>
      <w:r>
        <w:t>5</w:t>
      </w:r>
      <w:r w:rsidR="00972792">
        <w:t>3</w:t>
      </w:r>
      <w:bookmarkEnd w:id="86"/>
      <w:r>
        <w:t>.</w:t>
      </w:r>
    </w:p>
    <w:p w14:paraId="31C0D6CA" w14:textId="00B1665E" w:rsidR="00270F53" w:rsidRDefault="002D5825">
      <w:pPr>
        <w:pStyle w:val="Heading2"/>
      </w:pPr>
      <w:bookmarkStart w:id="89" w:name="_Toc124596061"/>
      <w:r>
        <w:t xml:space="preserve">4.2 </w:t>
      </w:r>
      <w:r w:rsidR="001661D1">
        <w:t>Troubleshooting</w:t>
      </w:r>
      <w:bookmarkEnd w:id="89"/>
    </w:p>
    <w:p w14:paraId="4DFCD1FB" w14:textId="77777777" w:rsidR="00270F53" w:rsidRDefault="001661D1">
      <w:pPr>
        <w:pStyle w:val="Heading3"/>
      </w:pPr>
      <w:bookmarkStart w:id="90" w:name="unused-argument-error"/>
      <w:bookmarkStart w:id="91" w:name="_Toc124596062"/>
      <w:r>
        <w:t>Unused argument error</w:t>
      </w:r>
      <w:bookmarkEnd w:id="91"/>
    </w:p>
    <w:p w14:paraId="771078C6" w14:textId="33A859E6" w:rsidR="00270F53" w:rsidRDefault="001661D1" w:rsidP="0047439F">
      <w:pPr>
        <w:pStyle w:val="FirstParagraph"/>
        <w:ind w:firstLine="170"/>
      </w:pPr>
      <w:r>
        <w:t xml:space="preserve">For example, </w:t>
      </w:r>
      <w:r>
        <w:rPr>
          <w:rStyle w:val="VerbatimChar"/>
        </w:rPr>
        <w:t>sim %&gt;% select(geog1)</w:t>
      </w:r>
      <w:r>
        <w:t xml:space="preserve"> the select command can cause an error:</w:t>
      </w:r>
    </w:p>
    <w:p w14:paraId="4DF64807" w14:textId="3EFEFBD7" w:rsidR="00270F53" w:rsidRDefault="001661D1">
      <w:pPr>
        <w:pStyle w:val="SourceCode"/>
      </w:pPr>
      <w:r>
        <w:rPr>
          <w:rStyle w:val="VerbatimChar"/>
        </w:rPr>
        <w:t xml:space="preserve">Error in </w:t>
      </w:r>
      <w:proofErr w:type="gramStart"/>
      <w:r>
        <w:rPr>
          <w:rStyle w:val="VerbatimChar"/>
        </w:rPr>
        <w:t>select(</w:t>
      </w:r>
      <w:proofErr w:type="gramEnd"/>
      <w:r>
        <w:rPr>
          <w:rStyle w:val="VerbatimChar"/>
        </w:rPr>
        <w:t>., geog1) :</w:t>
      </w:r>
      <w:r>
        <w:br/>
      </w:r>
      <w:r>
        <w:rPr>
          <w:rStyle w:val="VerbatimChar"/>
        </w:rPr>
        <w:t xml:space="preserve">  unused arguments (geog1)</w:t>
      </w:r>
    </w:p>
    <w:p w14:paraId="7C36175F" w14:textId="77777777" w:rsidR="00270F53" w:rsidRDefault="001661D1">
      <w:pPr>
        <w:pStyle w:val="FirstParagraph"/>
      </w:pPr>
      <w:r>
        <w:t xml:space="preserve">This </w:t>
      </w:r>
      <w:proofErr w:type="spellStart"/>
      <w:r>
        <w:t>maybe</w:t>
      </w:r>
      <w:proofErr w:type="spellEnd"/>
      <w:r>
        <w:t xml:space="preserve"> due to the conflict in packages.</w:t>
      </w:r>
    </w:p>
    <w:p w14:paraId="422B87C1" w14:textId="0480E3D2" w:rsidR="00270F53" w:rsidRDefault="001661D1">
      <w:pPr>
        <w:pStyle w:val="BodyText"/>
      </w:pPr>
      <w:r>
        <w:t xml:space="preserve">The error can be fixed by adding the name of the package used, </w:t>
      </w:r>
      <w:proofErr w:type="spellStart"/>
      <w:r>
        <w:t>dplyr</w:t>
      </w:r>
      <w:proofErr w:type="spellEnd"/>
      <w:r>
        <w:t xml:space="preserve">, explicitly. </w:t>
      </w:r>
      <w:r>
        <w:rPr>
          <w:rStyle w:val="VerbatimChar"/>
        </w:rPr>
        <w:t xml:space="preserve">sim %&gt;% </w:t>
      </w:r>
      <w:proofErr w:type="spellStart"/>
      <w:proofErr w:type="gramStart"/>
      <w:r>
        <w:rPr>
          <w:rStyle w:val="VerbatimChar"/>
        </w:rPr>
        <w:t>dplyr</w:t>
      </w:r>
      <w:proofErr w:type="spellEnd"/>
      <w:r>
        <w:rPr>
          <w:rStyle w:val="VerbatimChar"/>
        </w:rPr>
        <w:t>::</w:t>
      </w:r>
      <w:proofErr w:type="gramEnd"/>
      <w:r>
        <w:rPr>
          <w:rStyle w:val="VerbatimChar"/>
        </w:rPr>
        <w:t>select(geog1)</w:t>
      </w:r>
    </w:p>
    <w:p w14:paraId="1B03D4DA" w14:textId="77777777" w:rsidR="00270F53" w:rsidRDefault="001661D1">
      <w:pPr>
        <w:pStyle w:val="Heading3"/>
      </w:pPr>
      <w:bookmarkStart w:id="92" w:name="i-get-errors-when-computing"/>
      <w:bookmarkStart w:id="93" w:name="_Toc124596063"/>
      <w:bookmarkEnd w:id="90"/>
      <w:r>
        <w:t>I get errors when computing…</w:t>
      </w:r>
      <w:bookmarkEnd w:id="93"/>
    </w:p>
    <w:p w14:paraId="7D096B96" w14:textId="77777777" w:rsidR="00270F53" w:rsidRDefault="001661D1" w:rsidP="0047439F">
      <w:pPr>
        <w:pStyle w:val="FirstParagraph"/>
        <w:ind w:firstLine="170"/>
      </w:pPr>
      <w:r>
        <w:t xml:space="preserve">Please inspect zero cells, and ensure 0 (numeric value) is entered for n and perc, as well as </w:t>
      </w:r>
      <w:proofErr w:type="spellStart"/>
      <w:r>
        <w:t>admin_n</w:t>
      </w:r>
      <w:proofErr w:type="spellEnd"/>
      <w:r>
        <w:t xml:space="preserve"> and </w:t>
      </w:r>
      <w:proofErr w:type="spellStart"/>
      <w:r>
        <w:t>admin_perc</w:t>
      </w:r>
      <w:proofErr w:type="spellEnd"/>
      <w:r>
        <w:t xml:space="preserve">. Errors may occur with NA coding and data </w:t>
      </w:r>
      <w:proofErr w:type="gramStart"/>
      <w:r>
        <w:t>attributes(</w:t>
      </w:r>
      <w:proofErr w:type="gramEnd"/>
      <w:r>
        <w:t>character, factor, numeric).</w:t>
      </w:r>
    </w:p>
    <w:p w14:paraId="6D7142C4" w14:textId="77777777" w:rsidR="00270F53" w:rsidRDefault="001661D1">
      <w:pPr>
        <w:pStyle w:val="Heading3"/>
      </w:pPr>
      <w:bookmarkStart w:id="94" w:name="X190d4b08e72fa93f9c18a38f43e1993ef27e5cf"/>
      <w:bookmarkStart w:id="95" w:name="_Toc124596064"/>
      <w:bookmarkEnd w:id="92"/>
      <w:r>
        <w:lastRenderedPageBreak/>
        <w:t>I am experiencing slowness in computation.</w:t>
      </w:r>
      <w:bookmarkEnd w:id="95"/>
    </w:p>
    <w:p w14:paraId="2D1B3AFC" w14:textId="77777777" w:rsidR="00270F53" w:rsidRDefault="001661D1" w:rsidP="0047439F">
      <w:pPr>
        <w:pStyle w:val="FirstParagraph"/>
        <w:ind w:firstLine="170"/>
      </w:pPr>
      <w:r>
        <w:t xml:space="preserve">R can be not responsive if memory is full. Please identify bottlenecks and remove them. It may be due to certain commands. For example, </w:t>
      </w:r>
      <w:r>
        <w:rPr>
          <w:rStyle w:val="VerbatimChar"/>
        </w:rPr>
        <w:t>View(object)</w:t>
      </w:r>
      <w:r>
        <w:t xml:space="preserve"> command could take a while if the object is huge in size. Unless one should inspect the data, suppress the View command to expedite the computation where possible.</w:t>
      </w:r>
    </w:p>
    <w:p w14:paraId="08B2B10A" w14:textId="77777777" w:rsidR="00270F53" w:rsidRDefault="001661D1">
      <w:pPr>
        <w:pStyle w:val="BodyText"/>
      </w:pPr>
      <w:r>
        <w:t>It can also be the case that for loop functions can be slow as well. In some instances, removing objects may help as this procedure can free up memory space. See above commonly used commands for more information.</w:t>
      </w:r>
    </w:p>
    <w:p w14:paraId="4A3E77CB" w14:textId="77777777" w:rsidR="00270F53" w:rsidRDefault="001661D1">
      <w:pPr>
        <w:pStyle w:val="Heading3"/>
      </w:pPr>
      <w:bookmarkStart w:id="96" w:name="X4ba0ffa37c0fce7952cf64f36b3f85bbf805245"/>
      <w:bookmarkStart w:id="97" w:name="_Toc124596065"/>
      <w:bookmarkEnd w:id="94"/>
      <w:r>
        <w:t xml:space="preserve">Error: cannot allocate vector of size </w:t>
      </w:r>
      <w:proofErr w:type="spellStart"/>
      <w:r>
        <w:t>xxxx.x</w:t>
      </w:r>
      <w:proofErr w:type="spellEnd"/>
      <w:r>
        <w:t xml:space="preserve"> Gb</w:t>
      </w:r>
      <w:bookmarkEnd w:id="97"/>
    </w:p>
    <w:p w14:paraId="59867233" w14:textId="260711C5" w:rsidR="00270F53" w:rsidRDefault="001661D1" w:rsidP="0047439F">
      <w:pPr>
        <w:pStyle w:val="FirstParagraph"/>
        <w:ind w:firstLine="170"/>
      </w:pPr>
      <w:r>
        <w:t xml:space="preserve">If matrix symbols have entered mistakenly, R shows an error message like this. Please double check whether there are any mistakes. For instance, one may have typed </w:t>
      </w:r>
      <w:r>
        <w:rPr>
          <w:rStyle w:val="VerbatimChar"/>
        </w:rPr>
        <w:t>a*b</w:t>
      </w:r>
      <w:r>
        <w:t xml:space="preserve"> instead of </w:t>
      </w:r>
      <w:r>
        <w:rPr>
          <w:rStyle w:val="VerbatimChar"/>
        </w:rPr>
        <w:t>a%*%b</w:t>
      </w:r>
      <w:r>
        <w:t xml:space="preserve">. Users can type </w:t>
      </w:r>
      <w:proofErr w:type="spellStart"/>
      <w:proofErr w:type="gramStart"/>
      <w:r>
        <w:rPr>
          <w:rStyle w:val="VerbatimChar"/>
        </w:rPr>
        <w:t>memory.limit</w:t>
      </w:r>
      <w:proofErr w:type="spellEnd"/>
      <w:proofErr w:type="gramEnd"/>
      <w:r>
        <w:rPr>
          <w:rStyle w:val="VerbatimChar"/>
        </w:rPr>
        <w:t>()</w:t>
      </w:r>
      <w:r>
        <w:t xml:space="preserve"> to check the current memory limit and increase as necessary.</w:t>
      </w:r>
    </w:p>
    <w:p w14:paraId="7841868F" w14:textId="77777777" w:rsidR="005A2CB8" w:rsidRPr="005A2CB8" w:rsidRDefault="005A2CB8" w:rsidP="005A2CB8">
      <w:pPr>
        <w:pStyle w:val="BodyText"/>
      </w:pPr>
    </w:p>
    <w:p w14:paraId="34A8C79A" w14:textId="77777777" w:rsidR="00270F53" w:rsidRDefault="001661D1">
      <w:pPr>
        <w:pStyle w:val="Heading1"/>
      </w:pPr>
      <w:bookmarkStart w:id="98" w:name="references"/>
      <w:bookmarkStart w:id="99" w:name="_Toc124596066"/>
      <w:bookmarkEnd w:id="66"/>
      <w:bookmarkEnd w:id="87"/>
      <w:bookmarkEnd w:id="96"/>
      <w:r>
        <w:t>References</w:t>
      </w:r>
      <w:bookmarkEnd w:id="99"/>
    </w:p>
    <w:p w14:paraId="3490F9D6" w14:textId="77777777" w:rsidR="00270F53" w:rsidRDefault="001661D1" w:rsidP="00F76E43">
      <w:pPr>
        <w:pStyle w:val="BodyText"/>
        <w:ind w:left="227" w:hanging="227"/>
      </w:pPr>
      <w:r>
        <w:t xml:space="preserve">Bianchi, Annamaria, Natalie Shlomo, Barry Schouten, </w:t>
      </w:r>
      <w:proofErr w:type="spellStart"/>
      <w:r>
        <w:t>Damião</w:t>
      </w:r>
      <w:proofErr w:type="spellEnd"/>
      <w:r>
        <w:t xml:space="preserve"> N. </w:t>
      </w:r>
      <w:proofErr w:type="gramStart"/>
      <w:r>
        <w:t>Da</w:t>
      </w:r>
      <w:proofErr w:type="gramEnd"/>
      <w:r>
        <w:t xml:space="preserve"> Silva, and Chris Skinner. ‘Estimation of Response Propensities and Indicators of Representative Response Using Population-Level Info</w:t>
      </w:r>
      <w:r w:rsidR="00321027">
        <w:t>rmation’. Survey Methodology 45 (2)</w:t>
      </w:r>
      <w:r>
        <w:t xml:space="preserve"> (2019): 217–47.</w:t>
      </w:r>
    </w:p>
    <w:p w14:paraId="38CD593D" w14:textId="77777777" w:rsidR="00270F53" w:rsidRDefault="001661D1" w:rsidP="00F76E43">
      <w:pPr>
        <w:pStyle w:val="BodyText"/>
        <w:ind w:left="227" w:hanging="227"/>
      </w:pPr>
      <w:r>
        <w:t xml:space="preserve">Duncan, Otis Dudley, and Beverly Duncan. ‘A Methodological Analysis of Segregation Indexes’. American Sociological Review 20, no. 2 (1955): 210–17. </w:t>
      </w:r>
      <w:hyperlink r:id="rId17">
        <w:r>
          <w:rPr>
            <w:rStyle w:val="Hyperlink"/>
          </w:rPr>
          <w:t>https://doi.org/10.2307/2088328.</w:t>
        </w:r>
      </w:hyperlink>
    </w:p>
    <w:p w14:paraId="5099D994" w14:textId="77650095" w:rsidR="00270F53" w:rsidRDefault="001661D1" w:rsidP="00F76E43">
      <w:pPr>
        <w:pStyle w:val="BodyText"/>
        <w:ind w:left="227" w:hanging="227"/>
      </w:pPr>
      <w:r>
        <w:t xml:space="preserve">R Core Team (2022). R: A language and environment for statistical computing. R Foundation for Statistical Computing, Vienna, Austria. URL </w:t>
      </w:r>
      <w:hyperlink r:id="rId18">
        <w:r>
          <w:rPr>
            <w:rStyle w:val="Hyperlink"/>
          </w:rPr>
          <w:t>https://www.R-project.org/</w:t>
        </w:r>
      </w:hyperlink>
      <w:r>
        <w:t>.</w:t>
      </w:r>
    </w:p>
    <w:p w14:paraId="393CD2A4" w14:textId="77777777" w:rsidR="00321027" w:rsidRPr="00321027" w:rsidRDefault="00321027" w:rsidP="00F76E43">
      <w:pPr>
        <w:ind w:left="227" w:hanging="227"/>
        <w:rPr>
          <w:rFonts w:ascii="Calibri" w:hAnsi="Calibri"/>
        </w:rPr>
      </w:pPr>
      <w:r w:rsidRPr="00321027">
        <w:rPr>
          <w:rFonts w:ascii="Calibri" w:hAnsi="Calibri"/>
        </w:rPr>
        <w:t xml:space="preserve">Schouten, Barry, Fannie </w:t>
      </w:r>
      <w:proofErr w:type="spellStart"/>
      <w:r w:rsidRPr="00321027">
        <w:rPr>
          <w:rFonts w:ascii="Calibri" w:hAnsi="Calibri"/>
        </w:rPr>
        <w:t>Cobben</w:t>
      </w:r>
      <w:proofErr w:type="spellEnd"/>
      <w:r w:rsidRPr="00321027">
        <w:rPr>
          <w:rFonts w:ascii="Calibri" w:hAnsi="Calibri"/>
        </w:rPr>
        <w:t xml:space="preserve">, </w:t>
      </w:r>
      <w:proofErr w:type="spellStart"/>
      <w:r w:rsidRPr="00321027">
        <w:rPr>
          <w:rFonts w:ascii="Calibri" w:hAnsi="Calibri"/>
        </w:rPr>
        <w:t>Jelke</w:t>
      </w:r>
      <w:proofErr w:type="spellEnd"/>
      <w:r w:rsidRPr="00321027">
        <w:rPr>
          <w:rFonts w:ascii="Calibri" w:hAnsi="Calibri"/>
        </w:rPr>
        <w:t xml:space="preserve"> Bethlehem. </w:t>
      </w:r>
      <w:r>
        <w:rPr>
          <w:rFonts w:ascii="Calibri" w:hAnsi="Calibri"/>
        </w:rPr>
        <w:t>‘</w:t>
      </w:r>
      <w:r w:rsidRPr="00321027">
        <w:rPr>
          <w:rFonts w:ascii="Calibri" w:hAnsi="Calibri"/>
        </w:rPr>
        <w:t xml:space="preserve">Indicators for the Representativeness of Survey </w:t>
      </w:r>
      <w:proofErr w:type="gramStart"/>
      <w:r w:rsidRPr="00321027">
        <w:rPr>
          <w:rFonts w:ascii="Calibri" w:hAnsi="Calibri"/>
        </w:rPr>
        <w:t>Response</w:t>
      </w:r>
      <w:r>
        <w:rPr>
          <w:rFonts w:ascii="Calibri" w:hAnsi="Calibri"/>
        </w:rPr>
        <w:t>.</w:t>
      </w:r>
      <w:r w:rsidRPr="00321027">
        <w:rPr>
          <w:rFonts w:ascii="Calibri" w:hAnsi="Calibri"/>
        </w:rPr>
        <w:t>.</w:t>
      </w:r>
      <w:proofErr w:type="gramEnd"/>
      <w:r w:rsidRPr="00321027">
        <w:rPr>
          <w:rFonts w:ascii="Calibri" w:hAnsi="Calibri"/>
        </w:rPr>
        <w:t xml:space="preserve"> Survey Methodology 35(1)</w:t>
      </w:r>
      <w:r>
        <w:rPr>
          <w:rFonts w:ascii="Calibri" w:hAnsi="Calibri"/>
        </w:rPr>
        <w:t xml:space="preserve"> (2009)</w:t>
      </w:r>
      <w:r w:rsidRPr="00321027">
        <w:rPr>
          <w:rFonts w:ascii="Calibri" w:hAnsi="Calibri"/>
        </w:rPr>
        <w:t>: 101 – 113.</w:t>
      </w:r>
    </w:p>
    <w:p w14:paraId="6D69A92E" w14:textId="77777777" w:rsidR="00321027" w:rsidRPr="00321027" w:rsidRDefault="00321027" w:rsidP="00F76E43">
      <w:pPr>
        <w:ind w:left="227" w:hanging="227"/>
        <w:rPr>
          <w:rFonts w:ascii="Calibri" w:hAnsi="Calibri"/>
        </w:rPr>
      </w:pPr>
      <w:r w:rsidRPr="00321027">
        <w:rPr>
          <w:rFonts w:ascii="Calibri" w:hAnsi="Calibri"/>
        </w:rPr>
        <w:t xml:space="preserve">Schouten, Barry, and Natalie Shlomo. </w:t>
      </w:r>
      <w:r>
        <w:rPr>
          <w:rFonts w:ascii="Calibri" w:hAnsi="Calibri"/>
        </w:rPr>
        <w:t>‘</w:t>
      </w:r>
      <w:r w:rsidRPr="00321027">
        <w:rPr>
          <w:rFonts w:ascii="Calibri" w:hAnsi="Calibri"/>
        </w:rPr>
        <w:t>Selecting Adaptive Survey Design Strata with Partial R-indicators</w:t>
      </w:r>
      <w:r>
        <w:rPr>
          <w:rFonts w:ascii="Calibri" w:hAnsi="Calibri"/>
        </w:rPr>
        <w:t>’</w:t>
      </w:r>
      <w:r w:rsidRPr="00321027">
        <w:rPr>
          <w:rFonts w:ascii="Calibri" w:hAnsi="Calibri"/>
        </w:rPr>
        <w:t>. International Statistical Review 85(1)</w:t>
      </w:r>
      <w:r>
        <w:rPr>
          <w:rFonts w:ascii="Calibri" w:hAnsi="Calibri"/>
        </w:rPr>
        <w:t xml:space="preserve"> (2017)</w:t>
      </w:r>
      <w:r w:rsidRPr="00321027">
        <w:rPr>
          <w:rFonts w:ascii="Calibri" w:hAnsi="Calibri"/>
        </w:rPr>
        <w:t>: 143-163.</w:t>
      </w:r>
    </w:p>
    <w:p w14:paraId="098C2E1E" w14:textId="77777777" w:rsidR="00321027" w:rsidRDefault="00321027" w:rsidP="00321027">
      <w:pPr>
        <w:pStyle w:val="BodyText"/>
      </w:pPr>
    </w:p>
    <w:p w14:paraId="61D1F7A8" w14:textId="77777777" w:rsidR="00270F53" w:rsidRDefault="001661D1">
      <w:pPr>
        <w:pStyle w:val="Heading1"/>
      </w:pPr>
      <w:bookmarkStart w:id="100" w:name="citation"/>
      <w:bookmarkStart w:id="101" w:name="_Toc124596067"/>
      <w:bookmarkEnd w:id="98"/>
      <w:r>
        <w:t>Citation</w:t>
      </w:r>
      <w:bookmarkEnd w:id="101"/>
    </w:p>
    <w:p w14:paraId="4F16E22A" w14:textId="77777777" w:rsidR="00270F53" w:rsidRDefault="001661D1">
      <w:pPr>
        <w:pStyle w:val="FirstParagraph"/>
      </w:pPr>
      <w:r>
        <w:t>Please cite this work as:</w:t>
      </w:r>
    </w:p>
    <w:p w14:paraId="3BEF41F2" w14:textId="1982F186" w:rsidR="00270F53" w:rsidRDefault="007C049C" w:rsidP="00F76E43">
      <w:pPr>
        <w:pStyle w:val="BodyText"/>
        <w:spacing w:before="0" w:after="200"/>
        <w:ind w:left="227" w:hanging="227"/>
      </w:pPr>
      <w:r>
        <w:t xml:space="preserve">Kim, Sook &amp; </w:t>
      </w:r>
      <w:r w:rsidR="001661D1">
        <w:t>Shlomo, Natalie (202</w:t>
      </w:r>
      <w:r w:rsidR="00021482">
        <w:t>3</w:t>
      </w:r>
      <w:r w:rsidR="001661D1">
        <w:t>). “</w:t>
      </w:r>
      <w:r w:rsidR="00210B0B">
        <w:t xml:space="preserve">Quality Indicators for Administrative Data User Manual </w:t>
      </w:r>
      <w:proofErr w:type="gramStart"/>
      <w:r w:rsidR="00210B0B">
        <w:t>For</w:t>
      </w:r>
      <w:proofErr w:type="gramEnd"/>
      <w:r w:rsidR="00210B0B">
        <w:t xml:space="preserve"> R Package on GitHub</w:t>
      </w:r>
      <w:r w:rsidR="00C573F3">
        <w:t>, version 1.2</w:t>
      </w:r>
      <w:r w:rsidR="001661D1">
        <w:t xml:space="preserve">”, available at </w:t>
      </w:r>
      <w:hyperlink r:id="rId19">
        <w:r w:rsidR="001661D1">
          <w:rPr>
            <w:rStyle w:val="Hyperlink"/>
          </w:rPr>
          <w:t>https://github.com/sook-tusk/qualadmin</w:t>
        </w:r>
      </w:hyperlink>
      <w:bookmarkEnd w:id="100"/>
    </w:p>
    <w:sectPr w:rsidR="00270F53" w:rsidSect="000716B7">
      <w:footerReference w:type="default" r:id="rId2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D8677" w14:textId="77777777" w:rsidR="00D14FB7" w:rsidRDefault="00D14FB7">
      <w:pPr>
        <w:spacing w:after="0"/>
      </w:pPr>
      <w:r>
        <w:separator/>
      </w:r>
    </w:p>
  </w:endnote>
  <w:endnote w:type="continuationSeparator" w:id="0">
    <w:p w14:paraId="4F54C479" w14:textId="77777777" w:rsidR="00D14FB7" w:rsidRDefault="00D14F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896588"/>
      <w:docPartObj>
        <w:docPartGallery w:val="Page Numbers (Bottom of Page)"/>
        <w:docPartUnique/>
      </w:docPartObj>
    </w:sdtPr>
    <w:sdtEndPr>
      <w:rPr>
        <w:rFonts w:ascii="Gill Sans MT" w:hAnsi="Gill Sans MT"/>
        <w:noProof/>
        <w:sz w:val="22"/>
        <w:szCs w:val="22"/>
      </w:rPr>
    </w:sdtEndPr>
    <w:sdtContent>
      <w:p w14:paraId="06D7CB39" w14:textId="027607D1" w:rsidR="00E81E41" w:rsidRPr="005909E1" w:rsidRDefault="00E81E41">
        <w:pPr>
          <w:pStyle w:val="Footer"/>
          <w:jc w:val="center"/>
          <w:rPr>
            <w:rFonts w:ascii="Gill Sans MT" w:hAnsi="Gill Sans MT"/>
            <w:sz w:val="22"/>
            <w:szCs w:val="22"/>
          </w:rPr>
        </w:pPr>
        <w:r w:rsidRPr="005909E1">
          <w:rPr>
            <w:rFonts w:ascii="Gill Sans MT" w:hAnsi="Gill Sans MT"/>
            <w:sz w:val="22"/>
            <w:szCs w:val="22"/>
          </w:rPr>
          <w:fldChar w:fldCharType="begin"/>
        </w:r>
        <w:r w:rsidRPr="005909E1">
          <w:rPr>
            <w:rFonts w:ascii="Gill Sans MT" w:hAnsi="Gill Sans MT"/>
            <w:sz w:val="22"/>
            <w:szCs w:val="22"/>
          </w:rPr>
          <w:instrText xml:space="preserve"> PAGE   \* MERGEFORMAT </w:instrText>
        </w:r>
        <w:r w:rsidRPr="005909E1">
          <w:rPr>
            <w:rFonts w:ascii="Gill Sans MT" w:hAnsi="Gill Sans MT"/>
            <w:sz w:val="22"/>
            <w:szCs w:val="22"/>
          </w:rPr>
          <w:fldChar w:fldCharType="separate"/>
        </w:r>
        <w:r w:rsidR="006B225D">
          <w:rPr>
            <w:rFonts w:ascii="Gill Sans MT" w:hAnsi="Gill Sans MT"/>
            <w:noProof/>
            <w:sz w:val="22"/>
            <w:szCs w:val="22"/>
          </w:rPr>
          <w:t>7</w:t>
        </w:r>
        <w:r w:rsidRPr="005909E1">
          <w:rPr>
            <w:rFonts w:ascii="Gill Sans MT" w:hAnsi="Gill Sans MT"/>
            <w:noProof/>
            <w:sz w:val="22"/>
            <w:szCs w:val="22"/>
          </w:rPr>
          <w:fldChar w:fldCharType="end"/>
        </w:r>
      </w:p>
    </w:sdtContent>
  </w:sdt>
  <w:p w14:paraId="1F9BF372" w14:textId="77777777" w:rsidR="00E81E41" w:rsidRDefault="00E81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7FCDE" w14:textId="77777777" w:rsidR="00D14FB7" w:rsidRDefault="00D14FB7">
      <w:r>
        <w:separator/>
      </w:r>
    </w:p>
  </w:footnote>
  <w:footnote w:type="continuationSeparator" w:id="0">
    <w:p w14:paraId="5730E372" w14:textId="77777777" w:rsidR="00D14FB7" w:rsidRDefault="00D14FB7">
      <w:r>
        <w:continuationSeparator/>
      </w:r>
    </w:p>
  </w:footnote>
  <w:footnote w:id="1">
    <w:p w14:paraId="5B9C43A0" w14:textId="185FAAEB" w:rsidR="00F61050" w:rsidRPr="00F61050" w:rsidRDefault="00F61050" w:rsidP="00F61050">
      <w:pPr>
        <w:pStyle w:val="FootnoteText"/>
      </w:pPr>
      <w:r>
        <w:rPr>
          <w:rStyle w:val="FootnoteReference"/>
        </w:rPr>
        <w:footnoteRef/>
      </w:r>
      <w:r>
        <w:t xml:space="preserve"> Notice that the terms, folder, directory, and path are used interchangeably in the user manual.</w:t>
      </w:r>
    </w:p>
  </w:footnote>
  <w:footnote w:id="2">
    <w:p w14:paraId="43FB1ADD" w14:textId="67DE09BC" w:rsidR="007B1C16" w:rsidRPr="00C7507E" w:rsidRDefault="007B1C16" w:rsidP="00F10F0E">
      <w:pPr>
        <w:pStyle w:val="FootnoteText"/>
      </w:pPr>
      <w:r>
        <w:rPr>
          <w:rStyle w:val="FootnoteReference"/>
        </w:rPr>
        <w:footnoteRef/>
      </w:r>
      <w:r>
        <w:t xml:space="preserve"> </w:t>
      </w:r>
      <w:r w:rsidRPr="00C7507E">
        <w:t xml:space="preserve">As the </w:t>
      </w:r>
      <w:r w:rsidRPr="00C7507E">
        <w:rPr>
          <w:rStyle w:val="VerbatimChar"/>
          <w:rFonts w:ascii="Calibri" w:hAnsi="Calibri" w:cs="Calibri"/>
          <w:sz w:val="24"/>
        </w:rPr>
        <w:t>var</w:t>
      </w:r>
      <w:r w:rsidRPr="00C7507E">
        <w:t xml:space="preserve"> object is </w:t>
      </w:r>
      <w:r w:rsidRPr="00F10F0E">
        <w:t>treated</w:t>
      </w:r>
      <w:r w:rsidRPr="00C7507E">
        <w:t xml:space="preserve"> as</w:t>
      </w:r>
      <w:r w:rsidR="00415EAE">
        <w:t xml:space="preserve"> a</w:t>
      </w:r>
      <w:r w:rsidRPr="00C7507E">
        <w:t xml:space="preserve"> global macro, the </w:t>
      </w:r>
      <w:proofErr w:type="spellStart"/>
      <w:r w:rsidRPr="00C7507E">
        <w:t>programme</w:t>
      </w:r>
      <w:proofErr w:type="spellEnd"/>
      <w:r w:rsidRPr="00C7507E">
        <w:t xml:space="preserve"> runs automatically using the information stored in global macro, and produces the results.</w:t>
      </w:r>
      <w:r w:rsidR="00B03C16">
        <w:t xml:space="preserve"> Users can save </w:t>
      </w:r>
      <w:r w:rsidR="00B03C16" w:rsidRPr="00BC143D">
        <w:rPr>
          <w:rFonts w:ascii="Consolas" w:hAnsi="Consolas"/>
        </w:rPr>
        <w:t>var</w:t>
      </w:r>
      <w:r w:rsidR="00B03C16">
        <w:t xml:space="preserve"> </w:t>
      </w:r>
      <w:r w:rsidR="00B232DE">
        <w:t>in</w:t>
      </w:r>
      <w:r w:rsidR="00B03C16">
        <w:t xml:space="preserve"> a separate </w:t>
      </w:r>
      <w:proofErr w:type="spellStart"/>
      <w:r w:rsidR="00B03C16">
        <w:t>RData</w:t>
      </w:r>
      <w:proofErr w:type="spellEnd"/>
      <w:r w:rsidR="00B03C16">
        <w:t xml:space="preserve"> file and load it in each session, instead of repeating the procedure.</w:t>
      </w:r>
    </w:p>
  </w:footnote>
  <w:footnote w:id="3">
    <w:p w14:paraId="134265B5" w14:textId="77777777" w:rsidR="007B1C16" w:rsidRPr="00E33DFD" w:rsidRDefault="007B1C16" w:rsidP="00F10F0E">
      <w:pPr>
        <w:pStyle w:val="FootnoteText"/>
      </w:pPr>
      <w:r>
        <w:rPr>
          <w:rStyle w:val="FootnoteReference"/>
        </w:rPr>
        <w:footnoteRef/>
      </w:r>
      <w:r>
        <w:t xml:space="preserve"> We do not provide functions for the maximum variable size beyond five. In such cases, users can create their own functions by consulting the provided functions. </w:t>
      </w:r>
    </w:p>
  </w:footnote>
  <w:footnote w:id="4">
    <w:p w14:paraId="07022B2A" w14:textId="77777777" w:rsidR="00E81E41" w:rsidRPr="00C7507E" w:rsidRDefault="00E81E41">
      <w:pPr>
        <w:pStyle w:val="FootnoteText"/>
        <w:rPr>
          <w:rFonts w:cs="Calibri"/>
        </w:rPr>
      </w:pPr>
      <w:r>
        <w:rPr>
          <w:rStyle w:val="FootnoteReference"/>
        </w:rPr>
        <w:footnoteRef/>
      </w:r>
      <w:r>
        <w:t xml:space="preserve"> </w:t>
      </w:r>
      <w:r w:rsidRPr="00C7507E">
        <w:rPr>
          <w:rFonts w:cs="Calibri"/>
        </w:rPr>
        <w:t xml:space="preserve">As the </w:t>
      </w:r>
      <w:r w:rsidRPr="00C7507E">
        <w:rPr>
          <w:rStyle w:val="VerbatimChar"/>
          <w:rFonts w:ascii="Calibri" w:hAnsi="Calibri" w:cs="Calibri"/>
          <w:sz w:val="24"/>
        </w:rPr>
        <w:t>var</w:t>
      </w:r>
      <w:r w:rsidRPr="00C7507E">
        <w:rPr>
          <w:rFonts w:cs="Calibri"/>
        </w:rPr>
        <w:t xml:space="preserve"> object is treated as global macro, the </w:t>
      </w:r>
      <w:proofErr w:type="spellStart"/>
      <w:r w:rsidRPr="00C7507E">
        <w:rPr>
          <w:rFonts w:cs="Calibri"/>
        </w:rPr>
        <w:t>programme</w:t>
      </w:r>
      <w:proofErr w:type="spellEnd"/>
      <w:r w:rsidRPr="00C7507E">
        <w:rPr>
          <w:rFonts w:cs="Calibri"/>
        </w:rPr>
        <w:t xml:space="preserve"> runs automatically using the information stored in global macro, and produces the results.</w:t>
      </w:r>
    </w:p>
  </w:footnote>
  <w:footnote w:id="5">
    <w:p w14:paraId="793E8D19" w14:textId="6FA4EC86" w:rsidR="00E81E41" w:rsidRDefault="00E81E41">
      <w:pPr>
        <w:pStyle w:val="FootnoteText"/>
      </w:pPr>
      <w:r>
        <w:rPr>
          <w:rStyle w:val="FootnoteReference"/>
        </w:rPr>
        <w:footnoteRef/>
      </w:r>
      <w:r>
        <w:t xml:space="preserve"> We also provide </w:t>
      </w:r>
      <w:r>
        <w:rPr>
          <w:rStyle w:val="VerbatimChar"/>
        </w:rPr>
        <w:t>fn_maxvar4_freq_</w:t>
      </w:r>
      <w:proofErr w:type="gramStart"/>
      <w:r>
        <w:rPr>
          <w:rStyle w:val="VerbatimChar"/>
        </w:rPr>
        <w:t>table(</w:t>
      </w:r>
      <w:proofErr w:type="gramEnd"/>
      <w:r>
        <w:rPr>
          <w:rStyle w:val="VerbatimChar"/>
        </w:rPr>
        <w:t>)</w:t>
      </w:r>
      <w:r>
        <w:t xml:space="preserve"> for users who declare four categorical variables</w:t>
      </w:r>
      <w:r w:rsidR="00A47394">
        <w:t>. We do not provide functions for the maximum variable size beyond five. In such cases, users can create their own functions by consulting the provided functions.</w:t>
      </w:r>
    </w:p>
  </w:footnote>
  <w:footnote w:id="6">
    <w:p w14:paraId="6FB7E3AD" w14:textId="5E4570B7" w:rsidR="00E81E41" w:rsidRDefault="00E81E41">
      <w:pPr>
        <w:pStyle w:val="FootnoteText"/>
      </w:pPr>
      <w:r>
        <w:rPr>
          <w:rStyle w:val="FootnoteReference"/>
        </w:rPr>
        <w:footnoteRef/>
      </w:r>
      <w:r>
        <w:t xml:space="preserve"> We also provide </w:t>
      </w:r>
      <w:r>
        <w:rPr>
          <w:rStyle w:val="VerbatimChar"/>
        </w:rPr>
        <w:t>fn_maxvar4_freq_</w:t>
      </w:r>
      <w:proofErr w:type="gramStart"/>
      <w:r>
        <w:rPr>
          <w:rStyle w:val="VerbatimChar"/>
        </w:rPr>
        <w:t>table(</w:t>
      </w:r>
      <w:proofErr w:type="gramEnd"/>
      <w:r>
        <w:rPr>
          <w:rStyle w:val="VerbatimChar"/>
        </w:rPr>
        <w:t>)</w:t>
      </w:r>
      <w:r>
        <w:t xml:space="preserve"> for users who</w:t>
      </w:r>
      <w:r w:rsidR="00487004">
        <w:t xml:space="preserve"> wish to</w:t>
      </w:r>
      <w:r>
        <w:t xml:space="preserve"> declare four categorical variables</w:t>
      </w:r>
      <w:r w:rsidR="002C1734">
        <w:t>.</w:t>
      </w:r>
    </w:p>
  </w:footnote>
  <w:footnote w:id="7">
    <w:p w14:paraId="7CA65DC1" w14:textId="2901F486" w:rsidR="00E81E41" w:rsidRDefault="00E81E41">
      <w:pPr>
        <w:pStyle w:val="FootnoteText"/>
      </w:pPr>
      <w:r>
        <w:rPr>
          <w:rStyle w:val="FootnoteReference"/>
        </w:rPr>
        <w:footnoteRef/>
      </w:r>
      <w:r>
        <w:t xml:space="preserve"> This is essentially almost identical to </w:t>
      </w:r>
      <w:r>
        <w:rPr>
          <w:rStyle w:val="VerbatimChar"/>
        </w:rPr>
        <w:t>table(</w:t>
      </w:r>
      <w:proofErr w:type="spellStart"/>
      <w:r>
        <w:rPr>
          <w:rStyle w:val="VerbatimChar"/>
        </w:rPr>
        <w:t>display_domain$fct_domain</w:t>
      </w:r>
      <w:proofErr w:type="spellEnd"/>
      <w:r>
        <w:rPr>
          <w:rStyle w:val="VerbatimChar"/>
        </w:rPr>
        <w:t>)</w:t>
      </w:r>
      <w:r>
        <w:t>, but the approach</w:t>
      </w:r>
      <w:r w:rsidR="00530D07">
        <w:t xml:space="preserve"> by</w:t>
      </w:r>
      <w:r>
        <w:t xml:space="preserve"> </w:t>
      </w:r>
      <w:proofErr w:type="spellStart"/>
      <w:r>
        <w:rPr>
          <w:rStyle w:val="VerbatimChar"/>
        </w:rPr>
        <w:t>tabyl</w:t>
      </w:r>
      <w:proofErr w:type="spellEnd"/>
      <w:r>
        <w:t xml:space="preserve"> produces percent by default</w:t>
      </w:r>
      <w:r w:rsidR="002C1734">
        <w:t>.</w:t>
      </w:r>
    </w:p>
  </w:footnote>
  <w:footnote w:id="8">
    <w:p w14:paraId="7CFDFBE1" w14:textId="3310D082" w:rsidR="00537896" w:rsidRDefault="00537896" w:rsidP="00537896">
      <w:pPr>
        <w:pStyle w:val="FootnoteText"/>
      </w:pPr>
      <w:r>
        <w:rPr>
          <w:rStyle w:val="FootnoteReference"/>
        </w:rPr>
        <w:footnoteRef/>
      </w:r>
      <w:r>
        <w:t xml:space="preserve"> This is to avoid warning messages from R when R searches for a particular function from two different packages.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B217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4A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C57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0CC0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D2E0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9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3010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CCE6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D2D0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4C2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3BE80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E48E1CA"/>
    <w:lvl w:ilvl="0">
      <w:numFmt w:val="bullet"/>
      <w:lvlText w:val="•"/>
      <w:lvlJc w:val="left"/>
      <w:pPr>
        <w:ind w:left="650" w:hanging="480"/>
      </w:pPr>
    </w:lvl>
    <w:lvl w:ilvl="1">
      <w:numFmt w:val="bullet"/>
      <w:lvlText w:val="–"/>
      <w:lvlJc w:val="left"/>
      <w:pPr>
        <w:ind w:left="1370" w:hanging="480"/>
      </w:pPr>
    </w:lvl>
    <w:lvl w:ilvl="2">
      <w:numFmt w:val="bullet"/>
      <w:lvlText w:val="•"/>
      <w:lvlJc w:val="left"/>
      <w:pPr>
        <w:ind w:left="2090" w:hanging="480"/>
      </w:pPr>
    </w:lvl>
    <w:lvl w:ilvl="3">
      <w:numFmt w:val="bullet"/>
      <w:lvlText w:val="–"/>
      <w:lvlJc w:val="left"/>
      <w:pPr>
        <w:ind w:left="2810" w:hanging="480"/>
      </w:pPr>
    </w:lvl>
    <w:lvl w:ilvl="4">
      <w:numFmt w:val="bullet"/>
      <w:lvlText w:val="•"/>
      <w:lvlJc w:val="left"/>
      <w:pPr>
        <w:ind w:left="3530" w:hanging="480"/>
      </w:pPr>
    </w:lvl>
    <w:lvl w:ilvl="5">
      <w:numFmt w:val="bullet"/>
      <w:lvlText w:val="–"/>
      <w:lvlJc w:val="left"/>
      <w:pPr>
        <w:ind w:left="4250" w:hanging="480"/>
      </w:pPr>
    </w:lvl>
    <w:lvl w:ilvl="6">
      <w:numFmt w:val="bullet"/>
      <w:lvlText w:val="•"/>
      <w:lvlJc w:val="left"/>
      <w:pPr>
        <w:ind w:left="4970" w:hanging="480"/>
      </w:pPr>
    </w:lvl>
    <w:lvl w:ilvl="7">
      <w:numFmt w:val="bullet"/>
      <w:lvlText w:val="–"/>
      <w:lvlJc w:val="left"/>
      <w:pPr>
        <w:ind w:left="5690" w:hanging="480"/>
      </w:pPr>
    </w:lvl>
    <w:lvl w:ilvl="8">
      <w:numFmt w:val="bullet"/>
      <w:lvlText w:val="•"/>
      <w:lvlJc w:val="left"/>
      <w:pPr>
        <w:ind w:left="6410" w:hanging="480"/>
      </w:pPr>
    </w:lvl>
  </w:abstractNum>
  <w:abstractNum w:abstractNumId="12" w15:restartNumberingAfterBreak="0">
    <w:nsid w:val="240464BA"/>
    <w:multiLevelType w:val="hybridMultilevel"/>
    <w:tmpl w:val="1848F4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7423F8F"/>
    <w:multiLevelType w:val="hybridMultilevel"/>
    <w:tmpl w:val="713A56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5063332"/>
    <w:multiLevelType w:val="hybridMultilevel"/>
    <w:tmpl w:val="723A8F10"/>
    <w:lvl w:ilvl="0" w:tplc="768C4034">
      <w:start w:val="1"/>
      <w:numFmt w:val="decimal"/>
      <w:lvlText w:val="%1"/>
      <w:lvlJc w:val="left"/>
      <w:pPr>
        <w:ind w:left="720" w:hanging="360"/>
      </w:pPr>
      <w:rPr>
        <w:rFonts w:asciiTheme="majorHAnsi" w:hAnsiTheme="majorHAnsi"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3F4E77"/>
    <w:multiLevelType w:val="hybridMultilevel"/>
    <w:tmpl w:val="D07234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2063127">
    <w:abstractNumId w:val="10"/>
  </w:num>
  <w:num w:numId="2" w16cid:durableId="93139837">
    <w:abstractNumId w:val="9"/>
  </w:num>
  <w:num w:numId="3" w16cid:durableId="1452244584">
    <w:abstractNumId w:val="7"/>
  </w:num>
  <w:num w:numId="4" w16cid:durableId="1165706571">
    <w:abstractNumId w:val="6"/>
  </w:num>
  <w:num w:numId="5" w16cid:durableId="957295303">
    <w:abstractNumId w:val="5"/>
  </w:num>
  <w:num w:numId="6" w16cid:durableId="1525169131">
    <w:abstractNumId w:val="4"/>
  </w:num>
  <w:num w:numId="7" w16cid:durableId="950360105">
    <w:abstractNumId w:val="8"/>
  </w:num>
  <w:num w:numId="8" w16cid:durableId="447742915">
    <w:abstractNumId w:val="3"/>
  </w:num>
  <w:num w:numId="9" w16cid:durableId="1249776217">
    <w:abstractNumId w:val="2"/>
  </w:num>
  <w:num w:numId="10" w16cid:durableId="691567902">
    <w:abstractNumId w:val="1"/>
  </w:num>
  <w:num w:numId="11" w16cid:durableId="178392329">
    <w:abstractNumId w:val="0"/>
  </w:num>
  <w:num w:numId="12" w16cid:durableId="1889030443">
    <w:abstractNumId w:val="10"/>
  </w:num>
  <w:num w:numId="13" w16cid:durableId="1562864240">
    <w:abstractNumId w:val="11"/>
  </w:num>
  <w:num w:numId="14" w16cid:durableId="600993393">
    <w:abstractNumId w:val="11"/>
  </w:num>
  <w:num w:numId="15" w16cid:durableId="83918508">
    <w:abstractNumId w:val="11"/>
  </w:num>
  <w:num w:numId="16" w16cid:durableId="1193567542">
    <w:abstractNumId w:val="11"/>
  </w:num>
  <w:num w:numId="17" w16cid:durableId="147988605">
    <w:abstractNumId w:val="11"/>
  </w:num>
  <w:num w:numId="18" w16cid:durableId="1256550408">
    <w:abstractNumId w:val="11"/>
  </w:num>
  <w:num w:numId="19" w16cid:durableId="27145587">
    <w:abstractNumId w:val="11"/>
  </w:num>
  <w:num w:numId="20" w16cid:durableId="1391269611">
    <w:abstractNumId w:val="11"/>
  </w:num>
  <w:num w:numId="21" w16cid:durableId="688993191">
    <w:abstractNumId w:val="11"/>
  </w:num>
  <w:num w:numId="22" w16cid:durableId="1154106543">
    <w:abstractNumId w:val="11"/>
  </w:num>
  <w:num w:numId="23" w16cid:durableId="226957704">
    <w:abstractNumId w:val="11"/>
  </w:num>
  <w:num w:numId="24" w16cid:durableId="707992298">
    <w:abstractNumId w:val="11"/>
  </w:num>
  <w:num w:numId="25" w16cid:durableId="2052654585">
    <w:abstractNumId w:val="11"/>
  </w:num>
  <w:num w:numId="26" w16cid:durableId="177893401">
    <w:abstractNumId w:val="11"/>
  </w:num>
  <w:num w:numId="27" w16cid:durableId="869415483">
    <w:abstractNumId w:val="11"/>
  </w:num>
  <w:num w:numId="28" w16cid:durableId="510536375">
    <w:abstractNumId w:val="11"/>
  </w:num>
  <w:num w:numId="29" w16cid:durableId="908273907">
    <w:abstractNumId w:val="14"/>
  </w:num>
  <w:num w:numId="30" w16cid:durableId="1704088430">
    <w:abstractNumId w:val="15"/>
  </w:num>
  <w:num w:numId="31" w16cid:durableId="610550542">
    <w:abstractNumId w:val="12"/>
  </w:num>
  <w:num w:numId="32" w16cid:durableId="17533150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53"/>
    <w:rsid w:val="00015FA8"/>
    <w:rsid w:val="000200DA"/>
    <w:rsid w:val="00021482"/>
    <w:rsid w:val="000234C9"/>
    <w:rsid w:val="0002458C"/>
    <w:rsid w:val="00027C7D"/>
    <w:rsid w:val="00047B9F"/>
    <w:rsid w:val="00055652"/>
    <w:rsid w:val="0005711D"/>
    <w:rsid w:val="00065361"/>
    <w:rsid w:val="000716B7"/>
    <w:rsid w:val="000716F7"/>
    <w:rsid w:val="00081355"/>
    <w:rsid w:val="00082C88"/>
    <w:rsid w:val="000841F9"/>
    <w:rsid w:val="00091564"/>
    <w:rsid w:val="0009596B"/>
    <w:rsid w:val="000B1741"/>
    <w:rsid w:val="000B35C2"/>
    <w:rsid w:val="000B7F71"/>
    <w:rsid w:val="000C0815"/>
    <w:rsid w:val="000C0B0E"/>
    <w:rsid w:val="000C572D"/>
    <w:rsid w:val="000D629E"/>
    <w:rsid w:val="000D67B8"/>
    <w:rsid w:val="000E4A44"/>
    <w:rsid w:val="000E5369"/>
    <w:rsid w:val="000E79F0"/>
    <w:rsid w:val="000F276E"/>
    <w:rsid w:val="000F69A0"/>
    <w:rsid w:val="00105B4A"/>
    <w:rsid w:val="001109B6"/>
    <w:rsid w:val="00116C19"/>
    <w:rsid w:val="001207A1"/>
    <w:rsid w:val="00121EA9"/>
    <w:rsid w:val="00126B94"/>
    <w:rsid w:val="001410D9"/>
    <w:rsid w:val="0014167B"/>
    <w:rsid w:val="00142825"/>
    <w:rsid w:val="00147FB3"/>
    <w:rsid w:val="001546F5"/>
    <w:rsid w:val="001661D1"/>
    <w:rsid w:val="001673DF"/>
    <w:rsid w:val="00170027"/>
    <w:rsid w:val="001740B8"/>
    <w:rsid w:val="001945CC"/>
    <w:rsid w:val="001977F3"/>
    <w:rsid w:val="001A2E47"/>
    <w:rsid w:val="001D0D76"/>
    <w:rsid w:val="001D44AC"/>
    <w:rsid w:val="001E0E81"/>
    <w:rsid w:val="001F0E46"/>
    <w:rsid w:val="001F210D"/>
    <w:rsid w:val="001F7235"/>
    <w:rsid w:val="00200597"/>
    <w:rsid w:val="00203298"/>
    <w:rsid w:val="00203534"/>
    <w:rsid w:val="00207540"/>
    <w:rsid w:val="00210B0B"/>
    <w:rsid w:val="00211A97"/>
    <w:rsid w:val="00211EB2"/>
    <w:rsid w:val="00224039"/>
    <w:rsid w:val="002246DE"/>
    <w:rsid w:val="0023407F"/>
    <w:rsid w:val="00240207"/>
    <w:rsid w:val="00247963"/>
    <w:rsid w:val="00253518"/>
    <w:rsid w:val="002658AF"/>
    <w:rsid w:val="00270F53"/>
    <w:rsid w:val="00273EA5"/>
    <w:rsid w:val="00273FCA"/>
    <w:rsid w:val="00284DDC"/>
    <w:rsid w:val="00287823"/>
    <w:rsid w:val="00287864"/>
    <w:rsid w:val="002903CF"/>
    <w:rsid w:val="002A21A8"/>
    <w:rsid w:val="002B1CDB"/>
    <w:rsid w:val="002C1734"/>
    <w:rsid w:val="002C1960"/>
    <w:rsid w:val="002D5825"/>
    <w:rsid w:val="002E1E7D"/>
    <w:rsid w:val="002E3780"/>
    <w:rsid w:val="002E5022"/>
    <w:rsid w:val="002F60A9"/>
    <w:rsid w:val="002F7247"/>
    <w:rsid w:val="00302363"/>
    <w:rsid w:val="00302473"/>
    <w:rsid w:val="00302961"/>
    <w:rsid w:val="00303E19"/>
    <w:rsid w:val="00304EFD"/>
    <w:rsid w:val="0031258B"/>
    <w:rsid w:val="00321027"/>
    <w:rsid w:val="00323680"/>
    <w:rsid w:val="00343090"/>
    <w:rsid w:val="00343429"/>
    <w:rsid w:val="00343E0B"/>
    <w:rsid w:val="0034715C"/>
    <w:rsid w:val="00355969"/>
    <w:rsid w:val="00356695"/>
    <w:rsid w:val="00356740"/>
    <w:rsid w:val="00356EA4"/>
    <w:rsid w:val="003619AB"/>
    <w:rsid w:val="003624A0"/>
    <w:rsid w:val="00373810"/>
    <w:rsid w:val="00375F42"/>
    <w:rsid w:val="00391711"/>
    <w:rsid w:val="00391E22"/>
    <w:rsid w:val="003966FE"/>
    <w:rsid w:val="00396A92"/>
    <w:rsid w:val="003A7440"/>
    <w:rsid w:val="003C6AB0"/>
    <w:rsid w:val="003D385D"/>
    <w:rsid w:val="003D3C83"/>
    <w:rsid w:val="003E1022"/>
    <w:rsid w:val="003E4320"/>
    <w:rsid w:val="003E7CED"/>
    <w:rsid w:val="003F2F65"/>
    <w:rsid w:val="00400131"/>
    <w:rsid w:val="00401A12"/>
    <w:rsid w:val="00403F0E"/>
    <w:rsid w:val="004051F0"/>
    <w:rsid w:val="00407C97"/>
    <w:rsid w:val="00411823"/>
    <w:rsid w:val="00412411"/>
    <w:rsid w:val="0041327E"/>
    <w:rsid w:val="00414615"/>
    <w:rsid w:val="00415EAE"/>
    <w:rsid w:val="00416F58"/>
    <w:rsid w:val="00421D59"/>
    <w:rsid w:val="0043259C"/>
    <w:rsid w:val="00432795"/>
    <w:rsid w:val="00436E64"/>
    <w:rsid w:val="00437B8B"/>
    <w:rsid w:val="004402BD"/>
    <w:rsid w:val="00444CDD"/>
    <w:rsid w:val="0044575D"/>
    <w:rsid w:val="0047439F"/>
    <w:rsid w:val="004825FB"/>
    <w:rsid w:val="00486C54"/>
    <w:rsid w:val="00487004"/>
    <w:rsid w:val="00487FE0"/>
    <w:rsid w:val="00494275"/>
    <w:rsid w:val="004A0E98"/>
    <w:rsid w:val="004B43C1"/>
    <w:rsid w:val="004C36C4"/>
    <w:rsid w:val="004C6FB4"/>
    <w:rsid w:val="004D11FF"/>
    <w:rsid w:val="004D6E0E"/>
    <w:rsid w:val="004E3F81"/>
    <w:rsid w:val="004E4518"/>
    <w:rsid w:val="004E6DCB"/>
    <w:rsid w:val="004F515C"/>
    <w:rsid w:val="004F5917"/>
    <w:rsid w:val="00510C49"/>
    <w:rsid w:val="00520DE2"/>
    <w:rsid w:val="00522721"/>
    <w:rsid w:val="00526AD3"/>
    <w:rsid w:val="00530D07"/>
    <w:rsid w:val="005319B4"/>
    <w:rsid w:val="00537896"/>
    <w:rsid w:val="00542E61"/>
    <w:rsid w:val="00543610"/>
    <w:rsid w:val="00546813"/>
    <w:rsid w:val="005537FD"/>
    <w:rsid w:val="00555B8E"/>
    <w:rsid w:val="005619A1"/>
    <w:rsid w:val="00562513"/>
    <w:rsid w:val="005627C9"/>
    <w:rsid w:val="005737BF"/>
    <w:rsid w:val="005868A4"/>
    <w:rsid w:val="00591057"/>
    <w:rsid w:val="00596236"/>
    <w:rsid w:val="005A0150"/>
    <w:rsid w:val="005A2CB8"/>
    <w:rsid w:val="005A46D9"/>
    <w:rsid w:val="005B1FDB"/>
    <w:rsid w:val="005B39F1"/>
    <w:rsid w:val="005C33C0"/>
    <w:rsid w:val="005C5FB9"/>
    <w:rsid w:val="005F159C"/>
    <w:rsid w:val="006448C5"/>
    <w:rsid w:val="006475CB"/>
    <w:rsid w:val="00656AD6"/>
    <w:rsid w:val="00667737"/>
    <w:rsid w:val="00670228"/>
    <w:rsid w:val="00682EFF"/>
    <w:rsid w:val="00686B2A"/>
    <w:rsid w:val="0069067A"/>
    <w:rsid w:val="006B225D"/>
    <w:rsid w:val="006C55E3"/>
    <w:rsid w:val="006C6365"/>
    <w:rsid w:val="00710C1E"/>
    <w:rsid w:val="00716C0F"/>
    <w:rsid w:val="0072649A"/>
    <w:rsid w:val="00733A69"/>
    <w:rsid w:val="007419A0"/>
    <w:rsid w:val="00744D34"/>
    <w:rsid w:val="0074622F"/>
    <w:rsid w:val="00746D48"/>
    <w:rsid w:val="00746EFC"/>
    <w:rsid w:val="0075457A"/>
    <w:rsid w:val="00763A8F"/>
    <w:rsid w:val="007712D3"/>
    <w:rsid w:val="00775FFD"/>
    <w:rsid w:val="00780EFE"/>
    <w:rsid w:val="00794ABD"/>
    <w:rsid w:val="0079796F"/>
    <w:rsid w:val="007A4597"/>
    <w:rsid w:val="007B03F3"/>
    <w:rsid w:val="007B1C16"/>
    <w:rsid w:val="007B268F"/>
    <w:rsid w:val="007C016D"/>
    <w:rsid w:val="007C049C"/>
    <w:rsid w:val="007C306E"/>
    <w:rsid w:val="007C697F"/>
    <w:rsid w:val="007E7F75"/>
    <w:rsid w:val="007F3512"/>
    <w:rsid w:val="00800E79"/>
    <w:rsid w:val="00801B89"/>
    <w:rsid w:val="0081275C"/>
    <w:rsid w:val="00813023"/>
    <w:rsid w:val="00815C37"/>
    <w:rsid w:val="008232A9"/>
    <w:rsid w:val="00834C3B"/>
    <w:rsid w:val="00851E07"/>
    <w:rsid w:val="00870B91"/>
    <w:rsid w:val="00876CE2"/>
    <w:rsid w:val="008826F9"/>
    <w:rsid w:val="008A1501"/>
    <w:rsid w:val="008B4A8D"/>
    <w:rsid w:val="008C3EF7"/>
    <w:rsid w:val="008C6F0A"/>
    <w:rsid w:val="008D1C16"/>
    <w:rsid w:val="008D3D9F"/>
    <w:rsid w:val="008D7B16"/>
    <w:rsid w:val="008E7A5D"/>
    <w:rsid w:val="008F34F4"/>
    <w:rsid w:val="008F6AD4"/>
    <w:rsid w:val="00901E57"/>
    <w:rsid w:val="00921C6E"/>
    <w:rsid w:val="00931B4E"/>
    <w:rsid w:val="009342C4"/>
    <w:rsid w:val="00935304"/>
    <w:rsid w:val="00937CB3"/>
    <w:rsid w:val="00942421"/>
    <w:rsid w:val="009644D2"/>
    <w:rsid w:val="00966C08"/>
    <w:rsid w:val="00970F26"/>
    <w:rsid w:val="0097123C"/>
    <w:rsid w:val="00972792"/>
    <w:rsid w:val="009756BF"/>
    <w:rsid w:val="009A180F"/>
    <w:rsid w:val="009A30DE"/>
    <w:rsid w:val="009A39C4"/>
    <w:rsid w:val="009B0D92"/>
    <w:rsid w:val="009B4B2F"/>
    <w:rsid w:val="009D7B7D"/>
    <w:rsid w:val="009E7B3D"/>
    <w:rsid w:val="009F2B62"/>
    <w:rsid w:val="00A0233F"/>
    <w:rsid w:val="00A02984"/>
    <w:rsid w:val="00A12596"/>
    <w:rsid w:val="00A1277C"/>
    <w:rsid w:val="00A136A6"/>
    <w:rsid w:val="00A15E75"/>
    <w:rsid w:val="00A21F4B"/>
    <w:rsid w:val="00A23EC0"/>
    <w:rsid w:val="00A24580"/>
    <w:rsid w:val="00A26961"/>
    <w:rsid w:val="00A32D79"/>
    <w:rsid w:val="00A35022"/>
    <w:rsid w:val="00A3592C"/>
    <w:rsid w:val="00A45CB2"/>
    <w:rsid w:val="00A47202"/>
    <w:rsid w:val="00A47394"/>
    <w:rsid w:val="00A51DD3"/>
    <w:rsid w:val="00A53134"/>
    <w:rsid w:val="00A5398C"/>
    <w:rsid w:val="00A561A2"/>
    <w:rsid w:val="00A6358F"/>
    <w:rsid w:val="00A64B8F"/>
    <w:rsid w:val="00A87E25"/>
    <w:rsid w:val="00A975C2"/>
    <w:rsid w:val="00AA41E1"/>
    <w:rsid w:val="00AB31E0"/>
    <w:rsid w:val="00AB5C21"/>
    <w:rsid w:val="00AC0A19"/>
    <w:rsid w:val="00AD7E37"/>
    <w:rsid w:val="00AE0318"/>
    <w:rsid w:val="00AF0594"/>
    <w:rsid w:val="00AF1EAB"/>
    <w:rsid w:val="00B03113"/>
    <w:rsid w:val="00B03C16"/>
    <w:rsid w:val="00B07025"/>
    <w:rsid w:val="00B1085B"/>
    <w:rsid w:val="00B144CC"/>
    <w:rsid w:val="00B232DE"/>
    <w:rsid w:val="00B26252"/>
    <w:rsid w:val="00B31716"/>
    <w:rsid w:val="00B554DD"/>
    <w:rsid w:val="00B60C7C"/>
    <w:rsid w:val="00B751F1"/>
    <w:rsid w:val="00B85A4F"/>
    <w:rsid w:val="00B96E62"/>
    <w:rsid w:val="00BA054D"/>
    <w:rsid w:val="00BA7219"/>
    <w:rsid w:val="00BB6400"/>
    <w:rsid w:val="00BC143D"/>
    <w:rsid w:val="00BC4195"/>
    <w:rsid w:val="00BC6D36"/>
    <w:rsid w:val="00BD7802"/>
    <w:rsid w:val="00BF3EBE"/>
    <w:rsid w:val="00BF4C14"/>
    <w:rsid w:val="00C04A62"/>
    <w:rsid w:val="00C05728"/>
    <w:rsid w:val="00C13C24"/>
    <w:rsid w:val="00C14004"/>
    <w:rsid w:val="00C14F64"/>
    <w:rsid w:val="00C23B96"/>
    <w:rsid w:val="00C23F19"/>
    <w:rsid w:val="00C25445"/>
    <w:rsid w:val="00C4251E"/>
    <w:rsid w:val="00C44E29"/>
    <w:rsid w:val="00C573F3"/>
    <w:rsid w:val="00C636BE"/>
    <w:rsid w:val="00C6671C"/>
    <w:rsid w:val="00C7507E"/>
    <w:rsid w:val="00C802AE"/>
    <w:rsid w:val="00C8148B"/>
    <w:rsid w:val="00C906AB"/>
    <w:rsid w:val="00C94AE2"/>
    <w:rsid w:val="00CA0429"/>
    <w:rsid w:val="00CA154E"/>
    <w:rsid w:val="00CA5E4D"/>
    <w:rsid w:val="00CB1478"/>
    <w:rsid w:val="00CB5857"/>
    <w:rsid w:val="00CC4893"/>
    <w:rsid w:val="00CC6BC9"/>
    <w:rsid w:val="00CC7837"/>
    <w:rsid w:val="00CE64B7"/>
    <w:rsid w:val="00D02E15"/>
    <w:rsid w:val="00D04E06"/>
    <w:rsid w:val="00D076F8"/>
    <w:rsid w:val="00D14FB7"/>
    <w:rsid w:val="00D15795"/>
    <w:rsid w:val="00D174F4"/>
    <w:rsid w:val="00D21EAA"/>
    <w:rsid w:val="00D248BC"/>
    <w:rsid w:val="00D273D5"/>
    <w:rsid w:val="00D342C8"/>
    <w:rsid w:val="00D40EDE"/>
    <w:rsid w:val="00D433F5"/>
    <w:rsid w:val="00D452EA"/>
    <w:rsid w:val="00D452F4"/>
    <w:rsid w:val="00D5318E"/>
    <w:rsid w:val="00D543ED"/>
    <w:rsid w:val="00D64580"/>
    <w:rsid w:val="00D653D7"/>
    <w:rsid w:val="00D66290"/>
    <w:rsid w:val="00D72588"/>
    <w:rsid w:val="00D72B2D"/>
    <w:rsid w:val="00D810ED"/>
    <w:rsid w:val="00D96831"/>
    <w:rsid w:val="00DA520A"/>
    <w:rsid w:val="00DA6F50"/>
    <w:rsid w:val="00DB2F2D"/>
    <w:rsid w:val="00DB44CB"/>
    <w:rsid w:val="00DB7BA1"/>
    <w:rsid w:val="00DD7211"/>
    <w:rsid w:val="00DE292A"/>
    <w:rsid w:val="00DE486C"/>
    <w:rsid w:val="00DE610C"/>
    <w:rsid w:val="00DE6435"/>
    <w:rsid w:val="00E11EA4"/>
    <w:rsid w:val="00E15FC2"/>
    <w:rsid w:val="00E2300D"/>
    <w:rsid w:val="00E24BAF"/>
    <w:rsid w:val="00E30269"/>
    <w:rsid w:val="00E33DFD"/>
    <w:rsid w:val="00E41323"/>
    <w:rsid w:val="00E43E62"/>
    <w:rsid w:val="00E452E1"/>
    <w:rsid w:val="00E463DA"/>
    <w:rsid w:val="00E61BC6"/>
    <w:rsid w:val="00E633C7"/>
    <w:rsid w:val="00E65159"/>
    <w:rsid w:val="00E74C4F"/>
    <w:rsid w:val="00E75993"/>
    <w:rsid w:val="00E77167"/>
    <w:rsid w:val="00E81E41"/>
    <w:rsid w:val="00E82CF4"/>
    <w:rsid w:val="00E87047"/>
    <w:rsid w:val="00E91754"/>
    <w:rsid w:val="00EA1C42"/>
    <w:rsid w:val="00ED201C"/>
    <w:rsid w:val="00ED31E6"/>
    <w:rsid w:val="00ED3712"/>
    <w:rsid w:val="00ED43FF"/>
    <w:rsid w:val="00EE4C76"/>
    <w:rsid w:val="00EE71B5"/>
    <w:rsid w:val="00EF4C9D"/>
    <w:rsid w:val="00EF6B20"/>
    <w:rsid w:val="00F02DCA"/>
    <w:rsid w:val="00F10F0E"/>
    <w:rsid w:val="00F1386F"/>
    <w:rsid w:val="00F145CE"/>
    <w:rsid w:val="00F24403"/>
    <w:rsid w:val="00F244DD"/>
    <w:rsid w:val="00F34B46"/>
    <w:rsid w:val="00F37BB6"/>
    <w:rsid w:val="00F40A02"/>
    <w:rsid w:val="00F44A5B"/>
    <w:rsid w:val="00F536F5"/>
    <w:rsid w:val="00F61050"/>
    <w:rsid w:val="00F63D3C"/>
    <w:rsid w:val="00F72B5D"/>
    <w:rsid w:val="00F76E43"/>
    <w:rsid w:val="00F87FE3"/>
    <w:rsid w:val="00F91DDA"/>
    <w:rsid w:val="00F97323"/>
    <w:rsid w:val="00F97C38"/>
    <w:rsid w:val="00FA7471"/>
    <w:rsid w:val="00FB0339"/>
    <w:rsid w:val="00FB2381"/>
    <w:rsid w:val="00FB2F81"/>
    <w:rsid w:val="00FB303C"/>
    <w:rsid w:val="00FC1FE2"/>
    <w:rsid w:val="00FD1126"/>
    <w:rsid w:val="00FD119B"/>
    <w:rsid w:val="00FD29F1"/>
    <w:rsid w:val="00FE6F42"/>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2E3C"/>
  <w15:docId w15:val="{DF868CD7-FCEF-4C34-BD54-631EBFDA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7B8B"/>
  </w:style>
  <w:style w:type="paragraph" w:styleId="Heading1">
    <w:name w:val="heading 1"/>
    <w:basedOn w:val="Normal"/>
    <w:next w:val="BodyText"/>
    <w:link w:val="Heading1Char"/>
    <w:uiPriority w:val="9"/>
    <w:qFormat/>
    <w:rsid w:val="00665FDB"/>
    <w:pPr>
      <w:keepNext/>
      <w:keepLines/>
      <w:spacing w:before="480" w:after="0"/>
      <w:outlineLvl w:val="0"/>
    </w:pPr>
    <w:rPr>
      <w:rFonts w:asciiTheme="majorHAnsi" w:eastAsiaTheme="majorEastAsia" w:hAnsiTheme="majorHAnsi" w:cstheme="majorBidi"/>
      <w:b/>
      <w:bCs/>
      <w:color w:val="31849B" w:themeColor="accent5" w:themeShade="BF"/>
      <w:sz w:val="32"/>
      <w:szCs w:val="32"/>
    </w:rPr>
  </w:style>
  <w:style w:type="paragraph" w:styleId="Heading2">
    <w:name w:val="heading 2"/>
    <w:basedOn w:val="Normal"/>
    <w:next w:val="BodyText"/>
    <w:link w:val="Heading2Char"/>
    <w:uiPriority w:val="9"/>
    <w:unhideWhenUsed/>
    <w:qFormat/>
    <w:rsid w:val="00942421"/>
    <w:pPr>
      <w:keepNext/>
      <w:keepLines/>
      <w:spacing w:before="200" w:after="0"/>
      <w:outlineLvl w:val="1"/>
    </w:pPr>
    <w:rPr>
      <w:rFonts w:asciiTheme="majorHAnsi" w:eastAsiaTheme="majorEastAsia" w:hAnsiTheme="majorHAnsi" w:cstheme="majorBidi"/>
      <w:b/>
      <w:bCs/>
      <w:color w:val="31849B" w:themeColor="accent5" w:themeShade="BF"/>
      <w:sz w:val="32"/>
      <w:szCs w:val="28"/>
    </w:rPr>
  </w:style>
  <w:style w:type="paragraph" w:styleId="Heading3">
    <w:name w:val="heading 3"/>
    <w:basedOn w:val="Normal"/>
    <w:next w:val="BodyText"/>
    <w:link w:val="Heading3Char"/>
    <w:uiPriority w:val="9"/>
    <w:unhideWhenUsed/>
    <w:qFormat/>
    <w:rsid w:val="00966C08"/>
    <w:pPr>
      <w:keepNext/>
      <w:keepLines/>
      <w:spacing w:before="200" w:after="0"/>
      <w:ind w:left="57"/>
      <w:outlineLvl w:val="2"/>
    </w:pPr>
    <w:rPr>
      <w:rFonts w:asciiTheme="majorHAnsi" w:eastAsiaTheme="majorEastAsia" w:hAnsiTheme="majorHAnsi" w:cstheme="majorBidi"/>
      <w:b/>
      <w:bCs/>
      <w:color w:val="31849B" w:themeColor="accent5" w:themeShade="BF"/>
      <w:sz w:val="28"/>
      <w:szCs w:val="28"/>
    </w:rPr>
  </w:style>
  <w:style w:type="paragraph" w:styleId="Heading4">
    <w:name w:val="heading 4"/>
    <w:basedOn w:val="Normal"/>
    <w:next w:val="BodyText"/>
    <w:link w:val="Heading4Char"/>
    <w:uiPriority w:val="9"/>
    <w:unhideWhenUsed/>
    <w:qFormat/>
    <w:rsid w:val="00356695"/>
    <w:pPr>
      <w:keepNext/>
      <w:keepLines/>
      <w:spacing w:before="200" w:after="0"/>
      <w:ind w:left="170"/>
      <w:outlineLvl w:val="3"/>
    </w:pPr>
    <w:rPr>
      <w:rFonts w:asciiTheme="majorHAnsi" w:eastAsiaTheme="majorEastAsia" w:hAnsiTheme="majorHAnsi" w:cstheme="majorBidi"/>
      <w:b/>
      <w:bCs/>
      <w:i/>
      <w:color w:val="31849B" w:themeColor="accent5" w:themeShade="BF"/>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65FDB"/>
    <w:pPr>
      <w:spacing w:before="180" w:after="180"/>
    </w:pPr>
    <w:rPr>
      <w:rFonts w:ascii="Calibri" w:hAnsi="Calibri"/>
    </w:rPr>
  </w:style>
  <w:style w:type="paragraph" w:customStyle="1" w:styleId="FirstParagraph">
    <w:name w:val="First Paragraph"/>
    <w:basedOn w:val="BodyText"/>
    <w:next w:val="BodyText"/>
    <w:qFormat/>
    <w:rsid w:val="00665FDB"/>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
    <w:qFormat/>
    <w:rsid w:val="00A741AB"/>
    <w:pPr>
      <w:keepNext/>
      <w:keepLines/>
      <w:spacing w:before="480" w:after="240"/>
      <w:jc w:val="center"/>
    </w:pPr>
    <w:rPr>
      <w:rFonts w:ascii="Palatino Linotype" w:eastAsiaTheme="majorEastAsia" w:hAnsi="Palatino Linotype" w:cstheme="majorBidi"/>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665FDB"/>
    <w:pPr>
      <w:keepNext/>
      <w:keepLines/>
      <w:jc w:val="center"/>
    </w:pPr>
    <w:rPr>
      <w:rFonts w:ascii="Calibri" w:hAnsi="Calibr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F61050"/>
    <w:rPr>
      <w:rFonts w:ascii="Calibri" w:hAnsi="Calibri"/>
      <w:sz w:val="22"/>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741AB"/>
    <w:pPr>
      <w:tabs>
        <w:tab w:val="center" w:pos="4513"/>
        <w:tab w:val="right" w:pos="9026"/>
      </w:tabs>
      <w:spacing w:after="0"/>
    </w:pPr>
  </w:style>
  <w:style w:type="character" w:customStyle="1" w:styleId="BodyTextChar">
    <w:name w:val="Body Text Char"/>
    <w:basedOn w:val="DefaultParagraphFont"/>
    <w:link w:val="BodyText"/>
    <w:rsid w:val="00665FDB"/>
    <w:rPr>
      <w:rFonts w:ascii="Calibri" w:hAnsi="Calibri"/>
    </w:rPr>
  </w:style>
  <w:style w:type="character" w:customStyle="1" w:styleId="HeaderChar">
    <w:name w:val="Header Char"/>
    <w:basedOn w:val="DefaultParagraphFont"/>
    <w:link w:val="Header"/>
    <w:rsid w:val="00A741AB"/>
  </w:style>
  <w:style w:type="paragraph" w:styleId="Footer">
    <w:name w:val="footer"/>
    <w:basedOn w:val="Normal"/>
    <w:link w:val="FooterChar"/>
    <w:uiPriority w:val="99"/>
    <w:unhideWhenUsed/>
    <w:rsid w:val="00A741AB"/>
    <w:pPr>
      <w:tabs>
        <w:tab w:val="center" w:pos="4513"/>
        <w:tab w:val="right" w:pos="9026"/>
      </w:tabs>
      <w:spacing w:after="0"/>
    </w:pPr>
  </w:style>
  <w:style w:type="character" w:customStyle="1" w:styleId="FooterChar">
    <w:name w:val="Footer Char"/>
    <w:basedOn w:val="DefaultParagraphFont"/>
    <w:link w:val="Footer"/>
    <w:uiPriority w:val="99"/>
    <w:rsid w:val="00A741AB"/>
  </w:style>
  <w:style w:type="paragraph" w:styleId="TOC1">
    <w:name w:val="toc 1"/>
    <w:basedOn w:val="Normal"/>
    <w:next w:val="Normal"/>
    <w:autoRedefine/>
    <w:uiPriority w:val="39"/>
    <w:unhideWhenUsed/>
    <w:rsid w:val="00D04E06"/>
    <w:pPr>
      <w:tabs>
        <w:tab w:val="left" w:pos="480"/>
        <w:tab w:val="right" w:leader="dot" w:pos="9350"/>
      </w:tabs>
      <w:spacing w:after="80"/>
    </w:pPr>
  </w:style>
  <w:style w:type="paragraph" w:styleId="TOC2">
    <w:name w:val="toc 2"/>
    <w:basedOn w:val="Normal"/>
    <w:next w:val="Normal"/>
    <w:autoRedefine/>
    <w:uiPriority w:val="39"/>
    <w:unhideWhenUsed/>
    <w:rsid w:val="00815C37"/>
    <w:pPr>
      <w:spacing w:after="100"/>
      <w:ind w:left="240"/>
    </w:pPr>
  </w:style>
  <w:style w:type="paragraph" w:styleId="TOC3">
    <w:name w:val="toc 3"/>
    <w:basedOn w:val="Normal"/>
    <w:next w:val="Normal"/>
    <w:autoRedefine/>
    <w:uiPriority w:val="39"/>
    <w:unhideWhenUsed/>
    <w:rsid w:val="00815C37"/>
    <w:pPr>
      <w:spacing w:after="100"/>
      <w:ind w:left="480"/>
    </w:pPr>
  </w:style>
  <w:style w:type="character" w:customStyle="1" w:styleId="TitleChar">
    <w:name w:val="Title Char"/>
    <w:basedOn w:val="DefaultParagraphFont"/>
    <w:link w:val="Title"/>
    <w:uiPriority w:val="1"/>
    <w:rsid w:val="00321027"/>
    <w:rPr>
      <w:rFonts w:ascii="Palatino Linotype" w:eastAsiaTheme="majorEastAsia" w:hAnsi="Palatino Linotype" w:cstheme="majorBidi"/>
      <w:bCs/>
      <w:color w:val="000000" w:themeColor="text1"/>
      <w:sz w:val="40"/>
      <w:szCs w:val="36"/>
    </w:rPr>
  </w:style>
  <w:style w:type="character" w:styleId="PlaceholderText">
    <w:name w:val="Placeholder Text"/>
    <w:basedOn w:val="DefaultParagraphFont"/>
    <w:semiHidden/>
    <w:rsid w:val="002A21A8"/>
    <w:rPr>
      <w:color w:val="808080"/>
    </w:rPr>
  </w:style>
  <w:style w:type="character" w:styleId="CommentReference">
    <w:name w:val="annotation reference"/>
    <w:basedOn w:val="DefaultParagraphFont"/>
    <w:semiHidden/>
    <w:unhideWhenUsed/>
    <w:rsid w:val="00DE292A"/>
    <w:rPr>
      <w:sz w:val="16"/>
      <w:szCs w:val="16"/>
    </w:rPr>
  </w:style>
  <w:style w:type="paragraph" w:styleId="CommentText">
    <w:name w:val="annotation text"/>
    <w:basedOn w:val="Normal"/>
    <w:link w:val="CommentTextChar"/>
    <w:semiHidden/>
    <w:unhideWhenUsed/>
    <w:rsid w:val="00DE292A"/>
    <w:rPr>
      <w:sz w:val="20"/>
      <w:szCs w:val="20"/>
    </w:rPr>
  </w:style>
  <w:style w:type="character" w:customStyle="1" w:styleId="CommentTextChar">
    <w:name w:val="Comment Text Char"/>
    <w:basedOn w:val="DefaultParagraphFont"/>
    <w:link w:val="CommentText"/>
    <w:semiHidden/>
    <w:rsid w:val="00DE292A"/>
    <w:rPr>
      <w:sz w:val="20"/>
      <w:szCs w:val="20"/>
    </w:rPr>
  </w:style>
  <w:style w:type="paragraph" w:styleId="CommentSubject">
    <w:name w:val="annotation subject"/>
    <w:basedOn w:val="CommentText"/>
    <w:next w:val="CommentText"/>
    <w:link w:val="CommentSubjectChar"/>
    <w:semiHidden/>
    <w:unhideWhenUsed/>
    <w:rsid w:val="00DE292A"/>
    <w:rPr>
      <w:b/>
      <w:bCs/>
    </w:rPr>
  </w:style>
  <w:style w:type="character" w:customStyle="1" w:styleId="CommentSubjectChar">
    <w:name w:val="Comment Subject Char"/>
    <w:basedOn w:val="CommentTextChar"/>
    <w:link w:val="CommentSubject"/>
    <w:semiHidden/>
    <w:rsid w:val="00DE292A"/>
    <w:rPr>
      <w:b/>
      <w:bCs/>
      <w:sz w:val="20"/>
      <w:szCs w:val="20"/>
    </w:rPr>
  </w:style>
  <w:style w:type="paragraph" w:styleId="BalloonText">
    <w:name w:val="Balloon Text"/>
    <w:basedOn w:val="Normal"/>
    <w:link w:val="BalloonTextChar"/>
    <w:semiHidden/>
    <w:unhideWhenUsed/>
    <w:rsid w:val="00DE292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E292A"/>
    <w:rPr>
      <w:rFonts w:ascii="Segoe UI" w:hAnsi="Segoe UI" w:cs="Segoe UI"/>
      <w:sz w:val="18"/>
      <w:szCs w:val="18"/>
    </w:rPr>
  </w:style>
  <w:style w:type="table" w:styleId="TableGrid">
    <w:name w:val="Table Grid"/>
    <w:basedOn w:val="TableNormal"/>
    <w:rsid w:val="005625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3610"/>
    <w:rPr>
      <w:rFonts w:asciiTheme="majorHAnsi" w:eastAsiaTheme="majorEastAsia" w:hAnsiTheme="majorHAnsi" w:cstheme="majorBidi"/>
      <w:b/>
      <w:bCs/>
      <w:color w:val="31849B" w:themeColor="accent5" w:themeShade="BF"/>
      <w:sz w:val="32"/>
      <w:szCs w:val="32"/>
    </w:rPr>
  </w:style>
  <w:style w:type="character" w:customStyle="1" w:styleId="Heading2Char">
    <w:name w:val="Heading 2 Char"/>
    <w:basedOn w:val="DefaultParagraphFont"/>
    <w:link w:val="Heading2"/>
    <w:uiPriority w:val="9"/>
    <w:rsid w:val="002D5825"/>
    <w:rPr>
      <w:rFonts w:asciiTheme="majorHAnsi" w:eastAsiaTheme="majorEastAsia" w:hAnsiTheme="majorHAnsi" w:cstheme="majorBidi"/>
      <w:b/>
      <w:bCs/>
      <w:color w:val="31849B" w:themeColor="accent5" w:themeShade="BF"/>
      <w:sz w:val="32"/>
      <w:szCs w:val="28"/>
    </w:rPr>
  </w:style>
  <w:style w:type="character" w:customStyle="1" w:styleId="FootnoteTextChar">
    <w:name w:val="Footnote Text Char"/>
    <w:basedOn w:val="DefaultParagraphFont"/>
    <w:link w:val="FootnoteText"/>
    <w:uiPriority w:val="9"/>
    <w:rsid w:val="00F61050"/>
    <w:rPr>
      <w:rFonts w:ascii="Calibri" w:hAnsi="Calibri"/>
      <w:sz w:val="22"/>
    </w:rPr>
  </w:style>
  <w:style w:type="paragraph" w:styleId="HTMLPreformatted">
    <w:name w:val="HTML Preformatted"/>
    <w:basedOn w:val="Normal"/>
    <w:link w:val="HTMLPreformattedChar"/>
    <w:uiPriority w:val="99"/>
    <w:semiHidden/>
    <w:unhideWhenUsed/>
    <w:rsid w:val="00D452F4"/>
    <w:pPr>
      <w:shd w:val="clear" w:color="auto" w:fill="F6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nsolas" w:eastAsia="Times New Roman" w:hAnsi="Consolas" w:cs="Courier New"/>
      <w:sz w:val="26"/>
      <w:szCs w:val="26"/>
      <w:lang w:val="en-GB" w:eastAsia="en-GB"/>
    </w:rPr>
  </w:style>
  <w:style w:type="character" w:customStyle="1" w:styleId="HTMLPreformattedChar">
    <w:name w:val="HTML Preformatted Char"/>
    <w:basedOn w:val="DefaultParagraphFont"/>
    <w:link w:val="HTMLPreformatted"/>
    <w:uiPriority w:val="99"/>
    <w:semiHidden/>
    <w:rsid w:val="00D452F4"/>
    <w:rPr>
      <w:rFonts w:ascii="Consolas" w:eastAsia="Times New Roman" w:hAnsi="Consolas" w:cs="Courier New"/>
      <w:sz w:val="26"/>
      <w:szCs w:val="26"/>
      <w:shd w:val="clear" w:color="auto" w:fill="F6F5F3"/>
      <w:lang w:val="en-GB" w:eastAsia="en-GB"/>
    </w:rPr>
  </w:style>
  <w:style w:type="character" w:customStyle="1" w:styleId="c11">
    <w:name w:val="c11"/>
    <w:basedOn w:val="DefaultParagraphFont"/>
    <w:rsid w:val="00D452F4"/>
    <w:rPr>
      <w:color w:val="008000"/>
    </w:rPr>
  </w:style>
  <w:style w:type="character" w:customStyle="1" w:styleId="c51">
    <w:name w:val="c51"/>
    <w:basedOn w:val="DefaultParagraphFont"/>
    <w:rsid w:val="00D452F4"/>
    <w:rPr>
      <w:color w:val="1E1E1E"/>
    </w:rPr>
  </w:style>
  <w:style w:type="character" w:customStyle="1" w:styleId="c31">
    <w:name w:val="c31"/>
    <w:basedOn w:val="DefaultParagraphFont"/>
    <w:rsid w:val="00D452F4"/>
    <w:rPr>
      <w:color w:val="3E999F"/>
    </w:rPr>
  </w:style>
  <w:style w:type="character" w:customStyle="1" w:styleId="c41">
    <w:name w:val="c41"/>
    <w:basedOn w:val="DefaultParagraphFont"/>
    <w:rsid w:val="00D452F4"/>
    <w:rPr>
      <w:color w:val="8959A8"/>
    </w:rPr>
  </w:style>
  <w:style w:type="character" w:customStyle="1" w:styleId="c21">
    <w:name w:val="c21"/>
    <w:basedOn w:val="DefaultParagraphFont"/>
    <w:rsid w:val="00D452F4"/>
    <w:rPr>
      <w:color w:val="2587D1"/>
    </w:rPr>
  </w:style>
  <w:style w:type="character" w:customStyle="1" w:styleId="c01">
    <w:name w:val="c01"/>
    <w:basedOn w:val="DefaultParagraphFont"/>
    <w:rsid w:val="00D452F4"/>
    <w:rPr>
      <w:color w:val="3B659C"/>
    </w:rPr>
  </w:style>
  <w:style w:type="paragraph" w:styleId="ListParagraph">
    <w:name w:val="List Paragraph"/>
    <w:basedOn w:val="Normal"/>
    <w:rsid w:val="00303E19"/>
    <w:pPr>
      <w:ind w:left="720"/>
      <w:contextualSpacing/>
    </w:pPr>
  </w:style>
  <w:style w:type="character" w:customStyle="1" w:styleId="Heading4Char">
    <w:name w:val="Heading 4 Char"/>
    <w:basedOn w:val="DefaultParagraphFont"/>
    <w:link w:val="Heading4"/>
    <w:uiPriority w:val="9"/>
    <w:rsid w:val="00A47394"/>
    <w:rPr>
      <w:rFonts w:asciiTheme="majorHAnsi" w:eastAsiaTheme="majorEastAsia" w:hAnsiTheme="majorHAnsi" w:cstheme="majorBidi"/>
      <w:b/>
      <w:bCs/>
      <w:i/>
      <w:color w:val="31849B" w:themeColor="accent5" w:themeShade="BF"/>
      <w:sz w:val="28"/>
    </w:rPr>
  </w:style>
  <w:style w:type="character" w:customStyle="1" w:styleId="Heading3Char">
    <w:name w:val="Heading 3 Char"/>
    <w:basedOn w:val="DefaultParagraphFont"/>
    <w:link w:val="Heading3"/>
    <w:uiPriority w:val="9"/>
    <w:rsid w:val="00D653D7"/>
    <w:rPr>
      <w:rFonts w:asciiTheme="majorHAnsi" w:eastAsiaTheme="majorEastAsia" w:hAnsiTheme="majorHAnsi" w:cstheme="majorBidi"/>
      <w:b/>
      <w:bCs/>
      <w:color w:val="31849B" w:themeColor="accent5"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4533">
      <w:bodyDiv w:val="1"/>
      <w:marLeft w:val="0"/>
      <w:marRight w:val="0"/>
      <w:marTop w:val="0"/>
      <w:marBottom w:val="0"/>
      <w:divBdr>
        <w:top w:val="none" w:sz="0" w:space="0" w:color="auto"/>
        <w:left w:val="none" w:sz="0" w:space="0" w:color="auto"/>
        <w:bottom w:val="none" w:sz="0" w:space="0" w:color="auto"/>
        <w:right w:val="none" w:sz="0" w:space="0" w:color="auto"/>
      </w:divBdr>
    </w:div>
    <w:div w:id="319310170">
      <w:bodyDiv w:val="1"/>
      <w:marLeft w:val="0"/>
      <w:marRight w:val="0"/>
      <w:marTop w:val="0"/>
      <w:marBottom w:val="0"/>
      <w:divBdr>
        <w:top w:val="none" w:sz="0" w:space="0" w:color="auto"/>
        <w:left w:val="none" w:sz="0" w:space="0" w:color="auto"/>
        <w:bottom w:val="none" w:sz="0" w:space="0" w:color="auto"/>
        <w:right w:val="none" w:sz="0" w:space="0" w:color="auto"/>
      </w:divBdr>
    </w:div>
    <w:div w:id="340860969">
      <w:bodyDiv w:val="1"/>
      <w:marLeft w:val="0"/>
      <w:marRight w:val="0"/>
      <w:marTop w:val="0"/>
      <w:marBottom w:val="0"/>
      <w:divBdr>
        <w:top w:val="none" w:sz="0" w:space="0" w:color="auto"/>
        <w:left w:val="none" w:sz="0" w:space="0" w:color="auto"/>
        <w:bottom w:val="none" w:sz="0" w:space="0" w:color="auto"/>
        <w:right w:val="none" w:sz="0" w:space="0" w:color="auto"/>
      </w:divBdr>
    </w:div>
    <w:div w:id="582380349">
      <w:bodyDiv w:val="1"/>
      <w:marLeft w:val="0"/>
      <w:marRight w:val="0"/>
      <w:marTop w:val="0"/>
      <w:marBottom w:val="0"/>
      <w:divBdr>
        <w:top w:val="none" w:sz="0" w:space="0" w:color="auto"/>
        <w:left w:val="none" w:sz="0" w:space="0" w:color="auto"/>
        <w:bottom w:val="none" w:sz="0" w:space="0" w:color="auto"/>
        <w:right w:val="none" w:sz="0" w:space="0" w:color="auto"/>
      </w:divBdr>
    </w:div>
    <w:div w:id="715740563">
      <w:bodyDiv w:val="1"/>
      <w:marLeft w:val="0"/>
      <w:marRight w:val="0"/>
      <w:marTop w:val="0"/>
      <w:marBottom w:val="0"/>
      <w:divBdr>
        <w:top w:val="none" w:sz="0" w:space="0" w:color="auto"/>
        <w:left w:val="none" w:sz="0" w:space="0" w:color="auto"/>
        <w:bottom w:val="none" w:sz="0" w:space="0" w:color="auto"/>
        <w:right w:val="none" w:sz="0" w:space="0" w:color="auto"/>
      </w:divBdr>
    </w:div>
    <w:div w:id="784345123">
      <w:bodyDiv w:val="1"/>
      <w:marLeft w:val="0"/>
      <w:marRight w:val="0"/>
      <w:marTop w:val="0"/>
      <w:marBottom w:val="0"/>
      <w:divBdr>
        <w:top w:val="none" w:sz="0" w:space="0" w:color="auto"/>
        <w:left w:val="none" w:sz="0" w:space="0" w:color="auto"/>
        <w:bottom w:val="none" w:sz="0" w:space="0" w:color="auto"/>
        <w:right w:val="none" w:sz="0" w:space="0" w:color="auto"/>
      </w:divBdr>
    </w:div>
    <w:div w:id="866258540">
      <w:bodyDiv w:val="1"/>
      <w:marLeft w:val="0"/>
      <w:marRight w:val="0"/>
      <w:marTop w:val="0"/>
      <w:marBottom w:val="0"/>
      <w:divBdr>
        <w:top w:val="none" w:sz="0" w:space="0" w:color="auto"/>
        <w:left w:val="none" w:sz="0" w:space="0" w:color="auto"/>
        <w:bottom w:val="none" w:sz="0" w:space="0" w:color="auto"/>
        <w:right w:val="none" w:sz="0" w:space="0" w:color="auto"/>
      </w:divBdr>
    </w:div>
    <w:div w:id="1023894880">
      <w:bodyDiv w:val="1"/>
      <w:marLeft w:val="0"/>
      <w:marRight w:val="0"/>
      <w:marTop w:val="0"/>
      <w:marBottom w:val="0"/>
      <w:divBdr>
        <w:top w:val="none" w:sz="0" w:space="0" w:color="auto"/>
        <w:left w:val="none" w:sz="0" w:space="0" w:color="auto"/>
        <w:bottom w:val="none" w:sz="0" w:space="0" w:color="auto"/>
        <w:right w:val="none" w:sz="0" w:space="0" w:color="auto"/>
      </w:divBdr>
    </w:div>
    <w:div w:id="1107239603">
      <w:bodyDiv w:val="1"/>
      <w:marLeft w:val="0"/>
      <w:marRight w:val="0"/>
      <w:marTop w:val="0"/>
      <w:marBottom w:val="0"/>
      <w:divBdr>
        <w:top w:val="none" w:sz="0" w:space="0" w:color="auto"/>
        <w:left w:val="none" w:sz="0" w:space="0" w:color="auto"/>
        <w:bottom w:val="none" w:sz="0" w:space="0" w:color="auto"/>
        <w:right w:val="none" w:sz="0" w:space="0" w:color="auto"/>
      </w:divBdr>
    </w:div>
    <w:div w:id="1163937433">
      <w:bodyDiv w:val="1"/>
      <w:marLeft w:val="0"/>
      <w:marRight w:val="0"/>
      <w:marTop w:val="0"/>
      <w:marBottom w:val="0"/>
      <w:divBdr>
        <w:top w:val="none" w:sz="0" w:space="0" w:color="auto"/>
        <w:left w:val="none" w:sz="0" w:space="0" w:color="auto"/>
        <w:bottom w:val="none" w:sz="0" w:space="0" w:color="auto"/>
        <w:right w:val="none" w:sz="0" w:space="0" w:color="auto"/>
      </w:divBdr>
    </w:div>
    <w:div w:id="1190294939">
      <w:bodyDiv w:val="1"/>
      <w:marLeft w:val="0"/>
      <w:marRight w:val="0"/>
      <w:marTop w:val="0"/>
      <w:marBottom w:val="0"/>
      <w:divBdr>
        <w:top w:val="none" w:sz="0" w:space="0" w:color="auto"/>
        <w:left w:val="none" w:sz="0" w:space="0" w:color="auto"/>
        <w:bottom w:val="none" w:sz="0" w:space="0" w:color="auto"/>
        <w:right w:val="none" w:sz="0" w:space="0" w:color="auto"/>
      </w:divBdr>
    </w:div>
    <w:div w:id="1248924366">
      <w:bodyDiv w:val="1"/>
      <w:marLeft w:val="0"/>
      <w:marRight w:val="0"/>
      <w:marTop w:val="0"/>
      <w:marBottom w:val="0"/>
      <w:divBdr>
        <w:top w:val="none" w:sz="0" w:space="0" w:color="auto"/>
        <w:left w:val="none" w:sz="0" w:space="0" w:color="auto"/>
        <w:bottom w:val="none" w:sz="0" w:space="0" w:color="auto"/>
        <w:right w:val="none" w:sz="0" w:space="0" w:color="auto"/>
      </w:divBdr>
    </w:div>
    <w:div w:id="1261337221">
      <w:bodyDiv w:val="1"/>
      <w:marLeft w:val="0"/>
      <w:marRight w:val="0"/>
      <w:marTop w:val="0"/>
      <w:marBottom w:val="0"/>
      <w:divBdr>
        <w:top w:val="none" w:sz="0" w:space="0" w:color="auto"/>
        <w:left w:val="none" w:sz="0" w:space="0" w:color="auto"/>
        <w:bottom w:val="none" w:sz="0" w:space="0" w:color="auto"/>
        <w:right w:val="none" w:sz="0" w:space="0" w:color="auto"/>
      </w:divBdr>
    </w:div>
    <w:div w:id="1281257218">
      <w:bodyDiv w:val="1"/>
      <w:marLeft w:val="0"/>
      <w:marRight w:val="0"/>
      <w:marTop w:val="0"/>
      <w:marBottom w:val="0"/>
      <w:divBdr>
        <w:top w:val="none" w:sz="0" w:space="0" w:color="auto"/>
        <w:left w:val="none" w:sz="0" w:space="0" w:color="auto"/>
        <w:bottom w:val="none" w:sz="0" w:space="0" w:color="auto"/>
        <w:right w:val="none" w:sz="0" w:space="0" w:color="auto"/>
      </w:divBdr>
    </w:div>
    <w:div w:id="1286039316">
      <w:bodyDiv w:val="1"/>
      <w:marLeft w:val="0"/>
      <w:marRight w:val="0"/>
      <w:marTop w:val="0"/>
      <w:marBottom w:val="0"/>
      <w:divBdr>
        <w:top w:val="none" w:sz="0" w:space="0" w:color="auto"/>
        <w:left w:val="none" w:sz="0" w:space="0" w:color="auto"/>
        <w:bottom w:val="none" w:sz="0" w:space="0" w:color="auto"/>
        <w:right w:val="none" w:sz="0" w:space="0" w:color="auto"/>
      </w:divBdr>
    </w:div>
    <w:div w:id="1408764853">
      <w:bodyDiv w:val="1"/>
      <w:marLeft w:val="0"/>
      <w:marRight w:val="0"/>
      <w:marTop w:val="0"/>
      <w:marBottom w:val="0"/>
      <w:divBdr>
        <w:top w:val="none" w:sz="0" w:space="0" w:color="auto"/>
        <w:left w:val="none" w:sz="0" w:space="0" w:color="auto"/>
        <w:bottom w:val="none" w:sz="0" w:space="0" w:color="auto"/>
        <w:right w:val="none" w:sz="0" w:space="0" w:color="auto"/>
      </w:divBdr>
    </w:div>
    <w:div w:id="1589263975">
      <w:bodyDiv w:val="1"/>
      <w:marLeft w:val="0"/>
      <w:marRight w:val="0"/>
      <w:marTop w:val="0"/>
      <w:marBottom w:val="0"/>
      <w:divBdr>
        <w:top w:val="none" w:sz="0" w:space="0" w:color="auto"/>
        <w:left w:val="none" w:sz="0" w:space="0" w:color="auto"/>
        <w:bottom w:val="none" w:sz="0" w:space="0" w:color="auto"/>
        <w:right w:val="none" w:sz="0" w:space="0" w:color="auto"/>
      </w:divBdr>
    </w:div>
    <w:div w:id="1617981078">
      <w:bodyDiv w:val="1"/>
      <w:marLeft w:val="0"/>
      <w:marRight w:val="0"/>
      <w:marTop w:val="0"/>
      <w:marBottom w:val="0"/>
      <w:divBdr>
        <w:top w:val="none" w:sz="0" w:space="0" w:color="auto"/>
        <w:left w:val="none" w:sz="0" w:space="0" w:color="auto"/>
        <w:bottom w:val="none" w:sz="0" w:space="0" w:color="auto"/>
        <w:right w:val="none" w:sz="0" w:space="0" w:color="auto"/>
      </w:divBdr>
    </w:div>
    <w:div w:id="1749620024">
      <w:bodyDiv w:val="1"/>
      <w:marLeft w:val="0"/>
      <w:marRight w:val="0"/>
      <w:marTop w:val="0"/>
      <w:marBottom w:val="0"/>
      <w:divBdr>
        <w:top w:val="none" w:sz="0" w:space="0" w:color="auto"/>
        <w:left w:val="none" w:sz="0" w:space="0" w:color="auto"/>
        <w:bottom w:val="none" w:sz="0" w:space="0" w:color="auto"/>
        <w:right w:val="none" w:sz="0" w:space="0" w:color="auto"/>
      </w:divBdr>
    </w:div>
    <w:div w:id="1753775935">
      <w:bodyDiv w:val="1"/>
      <w:marLeft w:val="0"/>
      <w:marRight w:val="0"/>
      <w:marTop w:val="0"/>
      <w:marBottom w:val="0"/>
      <w:divBdr>
        <w:top w:val="none" w:sz="0" w:space="0" w:color="auto"/>
        <w:left w:val="none" w:sz="0" w:space="0" w:color="auto"/>
        <w:bottom w:val="none" w:sz="0" w:space="0" w:color="auto"/>
        <w:right w:val="none" w:sz="0" w:space="0" w:color="auto"/>
      </w:divBdr>
    </w:div>
    <w:div w:id="1850673746">
      <w:bodyDiv w:val="1"/>
      <w:marLeft w:val="0"/>
      <w:marRight w:val="0"/>
      <w:marTop w:val="0"/>
      <w:marBottom w:val="0"/>
      <w:divBdr>
        <w:top w:val="none" w:sz="0" w:space="0" w:color="auto"/>
        <w:left w:val="none" w:sz="0" w:space="0" w:color="auto"/>
        <w:bottom w:val="none" w:sz="0" w:space="0" w:color="auto"/>
        <w:right w:val="none" w:sz="0" w:space="0" w:color="auto"/>
      </w:divBdr>
    </w:div>
    <w:div w:id="1962950725">
      <w:bodyDiv w:val="1"/>
      <w:marLeft w:val="0"/>
      <w:marRight w:val="0"/>
      <w:marTop w:val="0"/>
      <w:marBottom w:val="0"/>
      <w:divBdr>
        <w:top w:val="none" w:sz="0" w:space="0" w:color="auto"/>
        <w:left w:val="none" w:sz="0" w:space="0" w:color="auto"/>
        <w:bottom w:val="none" w:sz="0" w:space="0" w:color="auto"/>
        <w:right w:val="none" w:sz="0" w:space="0" w:color="auto"/>
      </w:divBdr>
    </w:div>
    <w:div w:id="19872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ok-tusk/qualadmin" TargetMode="External"/><Relationship Id="rId13" Type="http://schemas.openxmlformats.org/officeDocument/2006/relationships/image" Target="media/image5.png"/><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2307/2088328." TargetMode="External"/><Relationship Id="rId2" Type="http://schemas.openxmlformats.org/officeDocument/2006/relationships/numbering" Target="numbering.xml"/><Relationship Id="rId16" Type="http://schemas.openxmlformats.org/officeDocument/2006/relationships/hyperlink" Target="mailto:fanfurcada@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sook-tusk/qualadm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357C8-79A6-4583-86CF-D97B2092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34</Pages>
  <Words>9518</Words>
  <Characters>54256</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Methodological advancements on the use of administrative data in Official Statistics - User Manual</vt:lpstr>
    </vt:vector>
  </TitlesOfParts>
  <Company/>
  <LinksUpToDate>false</LinksUpToDate>
  <CharactersWithSpaces>63647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Methodological advancements on the use of administrative data in Official Statistics - User Manual</dc:title>
  <dc:creator>Natalie Shlomo, Sook Kim, University of Manchester</dc:creator>
  <cp:keywords/>
  <cp:lastModifiedBy>Myong Sook Kim</cp:lastModifiedBy>
  <cp:revision>140</cp:revision>
  <cp:lastPrinted>2023-01-14T13:39:00Z</cp:lastPrinted>
  <dcterms:created xsi:type="dcterms:W3CDTF">2023-01-12T07:52:00Z</dcterms:created>
  <dcterms:modified xsi:type="dcterms:W3CDTF">2023-01-14T13:40:00Z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 2022</vt:lpwstr>
  </property>
  <property fmtid="{D5CDD505-2E9C-101B-9397-08002B2CF9AE}" pid="3" name="editor_options">
    <vt:lpwstr/>
  </property>
  <property fmtid="{D5CDD505-2E9C-101B-9397-08002B2CF9AE}" pid="4" name="output">
    <vt:lpwstr/>
  </property>
</Properties>
</file>