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4083" w:rsidRDefault="00FA4E09">
      <w:pPr>
        <w:pStyle w:val="Heading1"/>
      </w:pPr>
      <w:r>
        <w:t>AI-Enabled Supply Chain Dashboard</w:t>
      </w:r>
      <w:r>
        <w:br/>
        <w:t>Project Documentation</w:t>
      </w:r>
    </w:p>
    <w:p w:rsidR="003F4083" w:rsidRDefault="00FA4E09">
      <w:r>
        <w:rPr>
          <w:b/>
        </w:rPr>
        <w:t>Project Overview</w:t>
      </w:r>
    </w:p>
    <w:p w:rsidR="003F4083" w:rsidRDefault="00FA4E09">
      <w:r>
        <w:t>This project demonstrates an end-to-end Supply Chain Analytics solution built using Power BI, DAX, Power Query, and Python. It integrates sales, inventory, supplier,</w:t>
      </w:r>
      <w:r w:rsidR="0060712D">
        <w:t xml:space="preserve"> logistic</w:t>
      </w:r>
      <w:r>
        <w:t xml:space="preserve"> and forecasting </w:t>
      </w:r>
      <w:r>
        <w:t>data into an executive dashboard for data-driven decision making.</w:t>
      </w:r>
    </w:p>
    <w:p w:rsidR="003F4083" w:rsidRDefault="00FA4E09">
      <w:pPr>
        <w:pStyle w:val="Heading2"/>
      </w:pPr>
      <w:r>
        <w:t>Business Objectives</w:t>
      </w:r>
    </w:p>
    <w:p w:rsidR="003F4083" w:rsidRDefault="00FA4E09">
      <w:pPr>
        <w:pStyle w:val="ListBullet"/>
      </w:pPr>
      <w:r>
        <w:t>Improve inventory visibility</w:t>
      </w:r>
    </w:p>
    <w:p w:rsidR="003F4083" w:rsidRDefault="00FA4E09">
      <w:pPr>
        <w:pStyle w:val="ListBullet"/>
      </w:pPr>
      <w:r>
        <w:t>Reduce stock-outs and overstock</w:t>
      </w:r>
    </w:p>
    <w:p w:rsidR="003F4083" w:rsidRDefault="00FA4E09">
      <w:pPr>
        <w:pStyle w:val="ListBullet"/>
      </w:pPr>
      <w:r>
        <w:t>Monitor supplier performance</w:t>
      </w:r>
    </w:p>
    <w:p w:rsidR="003F4083" w:rsidRDefault="00FA4E09">
      <w:pPr>
        <w:pStyle w:val="ListBullet"/>
      </w:pPr>
      <w:r>
        <w:t>Improve forecast accuracy</w:t>
      </w:r>
      <w:r w:rsidR="0060712D">
        <w:t xml:space="preserve"> and bias</w:t>
      </w:r>
    </w:p>
    <w:p w:rsidR="003F4083" w:rsidRDefault="00FA4E09">
      <w:pPr>
        <w:pStyle w:val="ListBullet"/>
      </w:pPr>
      <w:r>
        <w:t>Support ABC-XYZ inventory segmentation</w:t>
      </w:r>
    </w:p>
    <w:p w:rsidR="0060712D" w:rsidRDefault="00BA39B5">
      <w:pPr>
        <w:pStyle w:val="ListBullet"/>
      </w:pPr>
      <w:r>
        <w:t>Monitor shipping carrier</w:t>
      </w:r>
      <w:r w:rsidR="0060712D">
        <w:t xml:space="preserve"> performance</w:t>
      </w:r>
    </w:p>
    <w:p w:rsidR="003F4083" w:rsidRDefault="00FA4E09">
      <w:pPr>
        <w:pStyle w:val="Heading2"/>
      </w:pPr>
      <w:r>
        <w:t>Dashboard Modul</w:t>
      </w:r>
      <w:r>
        <w:t>es</w:t>
      </w:r>
    </w:p>
    <w:p w:rsidR="003F4083" w:rsidRDefault="0060712D">
      <w:pPr>
        <w:pStyle w:val="ListBullet"/>
      </w:pPr>
      <w:r>
        <w:t>Sales Overview</w:t>
      </w:r>
    </w:p>
    <w:p w:rsidR="003F4083" w:rsidRDefault="0060712D">
      <w:pPr>
        <w:pStyle w:val="ListBullet"/>
      </w:pPr>
      <w:r>
        <w:t>Sales Demand Planning</w:t>
      </w:r>
    </w:p>
    <w:p w:rsidR="003F4083" w:rsidRDefault="0060712D">
      <w:pPr>
        <w:pStyle w:val="ListBullet"/>
      </w:pPr>
      <w:r>
        <w:t>Inventory Health</w:t>
      </w:r>
    </w:p>
    <w:p w:rsidR="003F4083" w:rsidRDefault="0060712D">
      <w:pPr>
        <w:pStyle w:val="ListBullet"/>
      </w:pPr>
      <w:r>
        <w:t>Product Segmentation</w:t>
      </w:r>
    </w:p>
    <w:p w:rsidR="003F4083" w:rsidRDefault="0060712D">
      <w:pPr>
        <w:pStyle w:val="ListBullet"/>
      </w:pPr>
      <w:r>
        <w:t>Supplier Performance</w:t>
      </w:r>
    </w:p>
    <w:p w:rsidR="003F4083" w:rsidRDefault="0060712D">
      <w:pPr>
        <w:pStyle w:val="ListBullet"/>
      </w:pPr>
      <w:r>
        <w:t>Logistic Performance</w:t>
      </w:r>
    </w:p>
    <w:p w:rsidR="003F4083" w:rsidRDefault="00FA4E09">
      <w:pPr>
        <w:pStyle w:val="Heading2"/>
      </w:pPr>
      <w:r>
        <w:t>Key KPIs</w:t>
      </w:r>
    </w:p>
    <w:p w:rsidR="003F4083" w:rsidRDefault="0060712D">
      <w:pPr>
        <w:pStyle w:val="ListBullet"/>
      </w:pPr>
      <w:r>
        <w:t>Revenue Trend</w:t>
      </w:r>
    </w:p>
    <w:p w:rsidR="003F4083" w:rsidRDefault="00FA4E09">
      <w:pPr>
        <w:pStyle w:val="ListBullet"/>
      </w:pPr>
      <w:r>
        <w:t>Forecast Accuracy</w:t>
      </w:r>
    </w:p>
    <w:p w:rsidR="003F4083" w:rsidRDefault="00FA4E09">
      <w:pPr>
        <w:pStyle w:val="ListBullet"/>
      </w:pPr>
      <w:r>
        <w:t>Forecast Bias</w:t>
      </w:r>
    </w:p>
    <w:p w:rsidR="0060712D" w:rsidRDefault="0060712D">
      <w:pPr>
        <w:pStyle w:val="ListBullet"/>
      </w:pPr>
      <w:r>
        <w:t>Forecast Performance</w:t>
      </w:r>
    </w:p>
    <w:p w:rsidR="003F4083" w:rsidRDefault="0060712D">
      <w:pPr>
        <w:pStyle w:val="ListBullet"/>
      </w:pPr>
      <w:r>
        <w:t>Inventory Value</w:t>
      </w:r>
    </w:p>
    <w:p w:rsidR="003F4083" w:rsidRDefault="0060712D">
      <w:pPr>
        <w:pStyle w:val="ListBullet"/>
      </w:pPr>
      <w:r>
        <w:t>Inventory Level</w:t>
      </w:r>
    </w:p>
    <w:p w:rsidR="003F4083" w:rsidRDefault="0060712D">
      <w:pPr>
        <w:pStyle w:val="ListBullet"/>
      </w:pPr>
      <w:r>
        <w:t>Inventory Turn</w:t>
      </w:r>
    </w:p>
    <w:p w:rsidR="0060712D" w:rsidRDefault="0060712D">
      <w:pPr>
        <w:pStyle w:val="ListBullet"/>
      </w:pPr>
      <w:r>
        <w:t>Day Inventory Outstanding</w:t>
      </w:r>
    </w:p>
    <w:p w:rsidR="003F4083" w:rsidRDefault="0060712D">
      <w:pPr>
        <w:pStyle w:val="ListBullet"/>
      </w:pPr>
      <w:r>
        <w:t>Production Volume</w:t>
      </w:r>
    </w:p>
    <w:p w:rsidR="0060712D" w:rsidRDefault="0060712D">
      <w:pPr>
        <w:pStyle w:val="ListBullet"/>
      </w:pPr>
      <w:r>
        <w:t>Manufacturing Cost</w:t>
      </w:r>
    </w:p>
    <w:p w:rsidR="003F4083" w:rsidRDefault="0060712D">
      <w:pPr>
        <w:pStyle w:val="ListBullet"/>
      </w:pPr>
      <w:r>
        <w:t>Manufacturing Defect Rate</w:t>
      </w:r>
    </w:p>
    <w:p w:rsidR="00BA39B5" w:rsidRDefault="00BA39B5">
      <w:pPr>
        <w:pStyle w:val="ListBullet"/>
      </w:pPr>
      <w:r>
        <w:t>Manufacturing Lead Time</w:t>
      </w:r>
    </w:p>
    <w:p w:rsidR="0060712D" w:rsidRDefault="0060712D">
      <w:pPr>
        <w:pStyle w:val="ListBullet"/>
      </w:pPr>
      <w:r>
        <w:t>Shipping Time</w:t>
      </w:r>
    </w:p>
    <w:p w:rsidR="0060712D" w:rsidRDefault="0060712D">
      <w:pPr>
        <w:pStyle w:val="ListBullet"/>
      </w:pPr>
      <w:r>
        <w:t>Shipping Cost</w:t>
      </w:r>
    </w:p>
    <w:p w:rsidR="003F4083" w:rsidRDefault="00FA4E09">
      <w:pPr>
        <w:pStyle w:val="Heading2"/>
      </w:pPr>
      <w:r>
        <w:lastRenderedPageBreak/>
        <w:t>Advanced Analy</w:t>
      </w:r>
      <w:r>
        <w:t>tics</w:t>
      </w:r>
    </w:p>
    <w:p w:rsidR="003F4083" w:rsidRDefault="0060712D">
      <w:pPr>
        <w:pStyle w:val="ListBullet"/>
      </w:pPr>
      <w:r>
        <w:t xml:space="preserve">ABC </w:t>
      </w:r>
      <w:r w:rsidR="00FA4E09">
        <w:t>Pareto Analysis</w:t>
      </w:r>
    </w:p>
    <w:p w:rsidR="003F4083" w:rsidRDefault="00FA4E09">
      <w:pPr>
        <w:pStyle w:val="ListBullet"/>
      </w:pPr>
      <w:r>
        <w:t xml:space="preserve">ABC-XYZ </w:t>
      </w:r>
      <w:proofErr w:type="spellStart"/>
      <w:r>
        <w:t>Heatmap</w:t>
      </w:r>
      <w:proofErr w:type="spellEnd"/>
    </w:p>
    <w:p w:rsidR="0060712D" w:rsidRDefault="0060712D">
      <w:pPr>
        <w:pStyle w:val="ListBullet"/>
      </w:pPr>
      <w:r>
        <w:t>ML revenue forecasting by Prophet</w:t>
      </w:r>
    </w:p>
    <w:p w:rsidR="00DB1CF9" w:rsidRDefault="00FA4E09">
      <w:pPr>
        <w:pStyle w:val="ListBullet"/>
      </w:pPr>
      <w:r>
        <w:t xml:space="preserve">Inventory </w:t>
      </w:r>
      <w:r w:rsidR="00DB1CF9">
        <w:t>Management Strategy</w:t>
      </w:r>
    </w:p>
    <w:p w:rsidR="003F4083" w:rsidRDefault="00DB1CF9">
      <w:pPr>
        <w:pStyle w:val="ListBullet"/>
      </w:pPr>
      <w:r>
        <w:t>Product Management Strategy</w:t>
      </w:r>
      <w:r w:rsidR="00FA4E09">
        <w:t xml:space="preserve"> </w:t>
      </w:r>
    </w:p>
    <w:p w:rsidR="003F4083" w:rsidRDefault="00FA4E09">
      <w:pPr>
        <w:pStyle w:val="ListBullet"/>
      </w:pPr>
      <w:r>
        <w:t>Python Box Plot</w:t>
      </w:r>
    </w:p>
    <w:p w:rsidR="003F4083" w:rsidRDefault="00FA4E09">
      <w:pPr>
        <w:pStyle w:val="Heading2"/>
      </w:pPr>
      <w:r>
        <w:t>Technologies</w:t>
      </w:r>
    </w:p>
    <w:p w:rsidR="003F4083" w:rsidRDefault="00FA4E09">
      <w:pPr>
        <w:pStyle w:val="ListBullet"/>
      </w:pPr>
      <w:r>
        <w:t>Power BI</w:t>
      </w:r>
    </w:p>
    <w:p w:rsidR="003F4083" w:rsidRDefault="00FA4E09">
      <w:pPr>
        <w:pStyle w:val="ListBullet"/>
      </w:pPr>
      <w:r>
        <w:t>Power Query</w:t>
      </w:r>
    </w:p>
    <w:p w:rsidR="003F4083" w:rsidRDefault="00FA4E09">
      <w:pPr>
        <w:pStyle w:val="ListBullet"/>
      </w:pPr>
      <w:r>
        <w:t>DAX</w:t>
      </w:r>
    </w:p>
    <w:p w:rsidR="003F4083" w:rsidRDefault="00FA4E09">
      <w:pPr>
        <w:pStyle w:val="ListBullet"/>
      </w:pPr>
      <w:r>
        <w:t>Python</w:t>
      </w:r>
    </w:p>
    <w:p w:rsidR="003F4083" w:rsidRDefault="00FA4E09">
      <w:pPr>
        <w:pStyle w:val="ListBullet"/>
      </w:pPr>
      <w:r>
        <w:t>Pandas</w:t>
      </w:r>
    </w:p>
    <w:p w:rsidR="003F4083" w:rsidRDefault="00FA4E09">
      <w:pPr>
        <w:pStyle w:val="ListBullet"/>
      </w:pPr>
      <w:r>
        <w:t>Matplotlib</w:t>
      </w:r>
    </w:p>
    <w:p w:rsidR="003F4083" w:rsidRDefault="00FA4E09">
      <w:pPr>
        <w:pStyle w:val="ListBullet"/>
      </w:pPr>
      <w:r>
        <w:t>Seaborn</w:t>
      </w:r>
    </w:p>
    <w:p w:rsidR="003F4083" w:rsidRDefault="0060712D">
      <w:pPr>
        <w:pStyle w:val="ListBullet"/>
      </w:pPr>
      <w:r>
        <w:t>Prophet</w:t>
      </w:r>
    </w:p>
    <w:p w:rsidR="003F4083" w:rsidRDefault="00FA4E09">
      <w:pPr>
        <w:pStyle w:val="Heading2"/>
      </w:pPr>
      <w:r>
        <w:t>Business Insights</w:t>
      </w:r>
    </w:p>
    <w:p w:rsidR="003F4083" w:rsidRDefault="00FA4E09">
      <w:pPr>
        <w:pStyle w:val="ListBullet"/>
      </w:pPr>
      <w:r>
        <w:t xml:space="preserve">Identify </w:t>
      </w:r>
      <w:r>
        <w:t>slow-moving inventory</w:t>
      </w:r>
    </w:p>
    <w:p w:rsidR="003F4083" w:rsidRDefault="00FA4E09">
      <w:pPr>
        <w:pStyle w:val="ListBullet"/>
      </w:pPr>
      <w:r>
        <w:t>Monitor forecast performance</w:t>
      </w:r>
    </w:p>
    <w:p w:rsidR="003F4083" w:rsidRDefault="00BA39B5">
      <w:pPr>
        <w:pStyle w:val="ListBullet"/>
      </w:pPr>
      <w:r>
        <w:t>Monitor supplier performance</w:t>
      </w:r>
    </w:p>
    <w:p w:rsidR="00FA4E09" w:rsidRDefault="00BA39B5" w:rsidP="00FA4E09">
      <w:pPr>
        <w:pStyle w:val="ListBullet"/>
      </w:pPr>
      <w:r>
        <w:t>Monitor shipping carrier performance</w:t>
      </w:r>
      <w:bookmarkStart w:id="0" w:name="_GoBack"/>
      <w:bookmarkEnd w:id="0"/>
    </w:p>
    <w:p w:rsidR="00BA39B5" w:rsidRDefault="00BA39B5">
      <w:pPr>
        <w:pStyle w:val="ListBullet"/>
      </w:pPr>
      <w:r>
        <w:t>Strategize inventory and product management</w:t>
      </w:r>
    </w:p>
    <w:p w:rsidR="003F4083" w:rsidRDefault="00FA4E09">
      <w:pPr>
        <w:pStyle w:val="Heading2"/>
      </w:pPr>
      <w:r>
        <w:t>Future Enhancements</w:t>
      </w:r>
    </w:p>
    <w:p w:rsidR="003F4083" w:rsidRDefault="00FA4E09">
      <w:pPr>
        <w:pStyle w:val="ListBullet"/>
      </w:pPr>
      <w:r>
        <w:t>AI-generated insights</w:t>
      </w:r>
    </w:p>
    <w:p w:rsidR="003F4083" w:rsidRDefault="00FA4E09">
      <w:pPr>
        <w:pStyle w:val="ListBullet"/>
      </w:pPr>
      <w:r>
        <w:t>Supplier risk prediction</w:t>
      </w:r>
    </w:p>
    <w:p w:rsidR="00DB1CF9" w:rsidRDefault="00DB1CF9">
      <w:pPr>
        <w:pStyle w:val="ListBullet"/>
      </w:pPr>
      <w:r>
        <w:t>Shipment risk prediction</w:t>
      </w:r>
    </w:p>
    <w:p w:rsidR="003F4083" w:rsidRDefault="00FA4E09">
      <w:pPr>
        <w:pStyle w:val="ListBullet"/>
      </w:pPr>
      <w:r>
        <w:t>What-if analysis</w:t>
      </w:r>
    </w:p>
    <w:p w:rsidR="003F4083" w:rsidRDefault="00FA4E09">
      <w:pPr>
        <w:pStyle w:val="Heading2"/>
      </w:pPr>
      <w:r>
        <w:t>Author</w:t>
      </w:r>
    </w:p>
    <w:p w:rsidR="003F4083" w:rsidRDefault="00DB1CF9">
      <w:r>
        <w:t>Ng Soo Kuan</w:t>
      </w:r>
      <w:r w:rsidR="00FA4E09">
        <w:br/>
      </w:r>
      <w:r>
        <w:t xml:space="preserve">Senior </w:t>
      </w:r>
      <w:r w:rsidR="00FA4E09">
        <w:t xml:space="preserve">Business Analyst | Supply Chain Analytics | Power BI | Python | </w:t>
      </w:r>
      <w:r>
        <w:t>Data Science | AI</w:t>
      </w:r>
    </w:p>
    <w:sectPr w:rsidR="003F40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C7642"/>
    <w:rsid w:val="00326F90"/>
    <w:rsid w:val="003F4083"/>
    <w:rsid w:val="0060712D"/>
    <w:rsid w:val="00AA1D8D"/>
    <w:rsid w:val="00B47730"/>
    <w:rsid w:val="00BA39B5"/>
    <w:rsid w:val="00CB0664"/>
    <w:rsid w:val="00DB1CF9"/>
    <w:rsid w:val="00FA4E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2D1DCC"/>
  <w14:defaultImageDpi w14:val="300"/>
  <w15:docId w15:val="{F11656BC-30DE-4786-9034-EBB09D983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99C23B-4C8D-45B3-AAC4-48C0AD3A7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 Soo Kuan</cp:lastModifiedBy>
  <cp:revision>4</cp:revision>
  <dcterms:created xsi:type="dcterms:W3CDTF">2026-07-09T13:14:00Z</dcterms:created>
  <dcterms:modified xsi:type="dcterms:W3CDTF">2026-07-09T13:40:00Z</dcterms:modified>
  <cp:category/>
</cp:coreProperties>
</file>