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2C6E" w14:textId="77777777" w:rsidR="007F2269" w:rsidRDefault="00000000" w:rsidP="001E0F33">
      <w:pPr>
        <w:jc w:val="both"/>
      </w:pPr>
      <w:r>
        <w:rPr>
          <w:b/>
          <w:color w:val="123B36"/>
          <w:sz w:val="68"/>
        </w:rPr>
        <w:t>MOBILITI AFRICA</w:t>
      </w:r>
    </w:p>
    <w:p w14:paraId="79AA406A" w14:textId="77777777" w:rsidR="007F2269" w:rsidRDefault="00000000" w:rsidP="001E0F33">
      <w:pPr>
        <w:jc w:val="both"/>
      </w:pPr>
      <w:r>
        <w:rPr>
          <w:b/>
          <w:color w:val="1F6F5F"/>
          <w:sz w:val="36"/>
        </w:rPr>
        <w:t>CORPORATE VISION, PRODUCT DOCUMENTATION</w:t>
      </w:r>
      <w:r>
        <w:rPr>
          <w:b/>
          <w:color w:val="1F6F5F"/>
          <w:sz w:val="36"/>
        </w:rPr>
        <w:br/>
        <w:t>AND STRATEGIC ROADMAP</w:t>
      </w:r>
    </w:p>
    <w:p w14:paraId="13761527" w14:textId="77777777" w:rsidR="007F2269" w:rsidRDefault="00000000" w:rsidP="001E0F33">
      <w:pPr>
        <w:spacing w:before="360"/>
        <w:jc w:val="both"/>
      </w:pPr>
      <w:r>
        <w:rPr>
          <w:i/>
          <w:color w:val="A05A2C"/>
          <w:sz w:val="34"/>
        </w:rPr>
        <w:t>Moving Africa. Connecting Opportunity.</w:t>
      </w:r>
    </w:p>
    <w:p w14:paraId="34162959" w14:textId="77777777" w:rsidR="007F2269" w:rsidRDefault="00000000" w:rsidP="001E0F33">
      <w:pPr>
        <w:pStyle w:val="Callout"/>
        <w:jc w:val="both"/>
      </w:pPr>
      <w:r>
        <w:t>“We are not building another ridesharing application. We are building the operating system for African movement.”</w:t>
      </w:r>
    </w:p>
    <w:tbl>
      <w:tblPr>
        <w:tblW w:w="0" w:type="auto"/>
        <w:jc w:val="center"/>
        <w:tblLayout w:type="fixed"/>
        <w:tblLook w:val="04A0" w:firstRow="1" w:lastRow="0" w:firstColumn="1" w:lastColumn="0" w:noHBand="0" w:noVBand="1"/>
      </w:tblPr>
      <w:tblGrid>
        <w:gridCol w:w="9936"/>
      </w:tblGrid>
      <w:tr w:rsidR="007F2269" w14:paraId="2E34383D" w14:textId="77777777">
        <w:trPr>
          <w:jc w:val="center"/>
        </w:trPr>
        <w:tc>
          <w:tcPr>
            <w:tcW w:w="9936" w:type="dxa"/>
            <w:shd w:val="clear" w:color="auto" w:fill="E8F1EE"/>
            <w:tcMar>
              <w:top w:w="220" w:type="dxa"/>
              <w:left w:w="260" w:type="dxa"/>
              <w:bottom w:w="220" w:type="dxa"/>
              <w:right w:w="260" w:type="dxa"/>
            </w:tcMar>
          </w:tcPr>
          <w:p w14:paraId="513D0D4E" w14:textId="77777777" w:rsidR="007F2269" w:rsidRDefault="00000000" w:rsidP="001E0F33">
            <w:pPr>
              <w:jc w:val="center"/>
            </w:pPr>
            <w:r>
              <w:rPr>
                <w:b/>
                <w:color w:val="123B36"/>
                <w:sz w:val="24"/>
              </w:rPr>
              <w:t>Current foundation: Soole.ng</w:t>
            </w:r>
            <w:r>
              <w:rPr>
                <w:b/>
                <w:color w:val="123B36"/>
                <w:sz w:val="24"/>
              </w:rPr>
              <w:br/>
              <w:t>Future platform: integrated software, data, telematics, clean-energy and mobility infrastructure for Africa.</w:t>
            </w:r>
          </w:p>
        </w:tc>
      </w:tr>
    </w:tbl>
    <w:p w14:paraId="245E39E7" w14:textId="77777777" w:rsidR="007F2269" w:rsidRDefault="00000000" w:rsidP="001E0F33">
      <w:pPr>
        <w:spacing w:before="2600"/>
        <w:jc w:val="both"/>
      </w:pPr>
      <w:r>
        <w:rPr>
          <w:color w:val="5A6E69"/>
          <w:sz w:val="18"/>
        </w:rPr>
        <w:t xml:space="preserve">Version </w:t>
      </w:r>
      <w:proofErr w:type="gramStart"/>
      <w:r>
        <w:rPr>
          <w:color w:val="5A6E69"/>
          <w:sz w:val="18"/>
        </w:rPr>
        <w:t>1.0  |</w:t>
      </w:r>
      <w:proofErr w:type="gramEnd"/>
      <w:r>
        <w:rPr>
          <w:color w:val="5A6E69"/>
          <w:sz w:val="18"/>
        </w:rPr>
        <w:t xml:space="preserve">  July 2026</w:t>
      </w:r>
    </w:p>
    <w:p w14:paraId="4DE0202B" w14:textId="77777777" w:rsidR="007F2269" w:rsidRDefault="00000000" w:rsidP="001E0F33">
      <w:pPr>
        <w:jc w:val="both"/>
      </w:pPr>
      <w:r>
        <w:br w:type="page"/>
      </w:r>
    </w:p>
    <w:p w14:paraId="2A3EF5E0" w14:textId="77777777" w:rsidR="007F2269" w:rsidRDefault="00000000" w:rsidP="001E0F33">
      <w:pPr>
        <w:pStyle w:val="Heading1"/>
        <w:jc w:val="both"/>
      </w:pPr>
      <w:r>
        <w:lastRenderedPageBreak/>
        <w:t>Document Overview</w:t>
      </w:r>
    </w:p>
    <w:p w14:paraId="4C6B6D90" w14:textId="77777777" w:rsidR="007F2269" w:rsidRDefault="00000000" w:rsidP="001E0F33">
      <w:pPr>
        <w:jc w:val="both"/>
      </w:pPr>
      <w:r>
        <w:t xml:space="preserve">This document defines </w:t>
      </w:r>
      <w:proofErr w:type="spellStart"/>
      <w:r>
        <w:t>Mobiliti</w:t>
      </w:r>
      <w:proofErr w:type="spellEnd"/>
      <w:r>
        <w:t xml:space="preserve"> Africa as a company, explains the software products currently being developed, outlines the broader product family that will be built over time, and provides a disciplined roadmap for growth. It is written for founders, employees, investors, strategic partners, regulators, transport operators and technology collaborators.</w:t>
      </w:r>
    </w:p>
    <w:p w14:paraId="50570953" w14:textId="77777777" w:rsidR="007F2269" w:rsidRDefault="00000000" w:rsidP="001E0F33">
      <w:pPr>
        <w:spacing w:after="40"/>
        <w:ind w:left="259"/>
        <w:jc w:val="both"/>
      </w:pPr>
      <w:r>
        <w:t>1. Company Identity and Strategic Positioning</w:t>
      </w:r>
    </w:p>
    <w:p w14:paraId="360D9117" w14:textId="77777777" w:rsidR="007F2269" w:rsidRDefault="00000000" w:rsidP="001E0F33">
      <w:pPr>
        <w:spacing w:after="40"/>
        <w:ind w:left="259"/>
        <w:jc w:val="both"/>
      </w:pPr>
      <w:r>
        <w:t xml:space="preserve">2. The Mobility Problem </w:t>
      </w:r>
      <w:proofErr w:type="spellStart"/>
      <w:r>
        <w:t>Mobiliti</w:t>
      </w:r>
      <w:proofErr w:type="spellEnd"/>
      <w:r>
        <w:t xml:space="preserve"> Africa Exists to Solve</w:t>
      </w:r>
    </w:p>
    <w:p w14:paraId="4183F453" w14:textId="77777777" w:rsidR="007F2269" w:rsidRDefault="00000000" w:rsidP="001E0F33">
      <w:pPr>
        <w:spacing w:after="40"/>
        <w:ind w:left="259"/>
        <w:jc w:val="both"/>
      </w:pPr>
      <w:r>
        <w:t>3. Current Product Foundation: Soole.ng</w:t>
      </w:r>
    </w:p>
    <w:p w14:paraId="7E40ED3D" w14:textId="77777777" w:rsidR="007F2269" w:rsidRDefault="00000000" w:rsidP="001E0F33">
      <w:pPr>
        <w:spacing w:after="40"/>
        <w:ind w:left="259"/>
        <w:jc w:val="both"/>
      </w:pPr>
      <w:r>
        <w:t xml:space="preserve">4. The </w:t>
      </w:r>
      <w:proofErr w:type="spellStart"/>
      <w:r>
        <w:t>Mobiliti</w:t>
      </w:r>
      <w:proofErr w:type="spellEnd"/>
      <w:r>
        <w:t xml:space="preserve"> Africa Product Family</w:t>
      </w:r>
    </w:p>
    <w:p w14:paraId="1BDA3C3E" w14:textId="77777777" w:rsidR="007F2269" w:rsidRDefault="00000000" w:rsidP="001E0F33">
      <w:pPr>
        <w:spacing w:after="40"/>
        <w:ind w:left="259"/>
        <w:jc w:val="both"/>
      </w:pPr>
      <w:r>
        <w:t>5. Technology and Platform Architecture</w:t>
      </w:r>
    </w:p>
    <w:p w14:paraId="1E45CC66" w14:textId="77777777" w:rsidR="007F2269" w:rsidRDefault="00000000" w:rsidP="001E0F33">
      <w:pPr>
        <w:spacing w:after="40"/>
        <w:ind w:left="259"/>
        <w:jc w:val="both"/>
      </w:pPr>
      <w:r>
        <w:t>6. Customer Segments and Use Cases</w:t>
      </w:r>
    </w:p>
    <w:p w14:paraId="76BF2F88" w14:textId="77777777" w:rsidR="007F2269" w:rsidRDefault="00000000" w:rsidP="001E0F33">
      <w:pPr>
        <w:spacing w:after="40"/>
        <w:ind w:left="259"/>
        <w:jc w:val="both"/>
      </w:pPr>
      <w:r>
        <w:t>7. Commercial and Revenue Model</w:t>
      </w:r>
    </w:p>
    <w:p w14:paraId="1F8F6361" w14:textId="77777777" w:rsidR="007F2269" w:rsidRDefault="00000000" w:rsidP="001E0F33">
      <w:pPr>
        <w:spacing w:after="40"/>
        <w:ind w:left="259"/>
        <w:jc w:val="both"/>
      </w:pPr>
      <w:r>
        <w:t>8. Market Entry and Expansion Strategy</w:t>
      </w:r>
    </w:p>
    <w:p w14:paraId="5AE4342A" w14:textId="77777777" w:rsidR="007F2269" w:rsidRDefault="00000000" w:rsidP="001E0F33">
      <w:pPr>
        <w:spacing w:after="40"/>
        <w:ind w:left="259"/>
        <w:jc w:val="both"/>
      </w:pPr>
      <w:r>
        <w:t>9. Engineering and Product Principles</w:t>
      </w:r>
    </w:p>
    <w:p w14:paraId="7FB2045F" w14:textId="77777777" w:rsidR="007F2269" w:rsidRDefault="00000000" w:rsidP="001E0F33">
      <w:pPr>
        <w:spacing w:after="40"/>
        <w:ind w:left="259"/>
        <w:jc w:val="both"/>
      </w:pPr>
      <w:r>
        <w:t>10. Governance, Safety and Regulatory Readiness</w:t>
      </w:r>
    </w:p>
    <w:p w14:paraId="6B5EBDE6" w14:textId="77777777" w:rsidR="007F2269" w:rsidRDefault="00000000" w:rsidP="001E0F33">
      <w:pPr>
        <w:spacing w:after="40"/>
        <w:ind w:left="259"/>
        <w:jc w:val="both"/>
      </w:pPr>
      <w:r>
        <w:t>11. Phased Delivery Roadmap</w:t>
      </w:r>
    </w:p>
    <w:p w14:paraId="2CA81778" w14:textId="77777777" w:rsidR="007F2269" w:rsidRDefault="00000000" w:rsidP="001E0F33">
      <w:pPr>
        <w:spacing w:after="40"/>
        <w:ind w:left="259"/>
        <w:jc w:val="both"/>
      </w:pPr>
      <w:r>
        <w:t>12. Impact and Long-Term Vision</w:t>
      </w:r>
    </w:p>
    <w:p w14:paraId="47991442" w14:textId="77777777" w:rsidR="007F2269" w:rsidRDefault="00000000" w:rsidP="001E0F33">
      <w:pPr>
        <w:spacing w:after="40"/>
        <w:ind w:left="259"/>
        <w:jc w:val="both"/>
      </w:pPr>
      <w:r>
        <w:t>Appendix A: Product Naming Framework</w:t>
      </w:r>
    </w:p>
    <w:p w14:paraId="56AB149F" w14:textId="43486A40" w:rsidR="001E0F33" w:rsidRDefault="00000000" w:rsidP="001E0F33">
      <w:pPr>
        <w:spacing w:after="40"/>
        <w:ind w:left="259"/>
        <w:jc w:val="both"/>
      </w:pPr>
      <w:r>
        <w:t>Appendix B: Key Terms and Explanations</w:t>
      </w:r>
    </w:p>
    <w:p w14:paraId="4C20E860" w14:textId="77777777" w:rsidR="001E0F33" w:rsidRDefault="001E0F33">
      <w:pPr>
        <w:spacing w:after="200"/>
      </w:pPr>
      <w:r>
        <w:br w:type="page"/>
      </w:r>
    </w:p>
    <w:p w14:paraId="7C430022" w14:textId="77777777" w:rsidR="007F2269" w:rsidRDefault="00000000" w:rsidP="001E0F33">
      <w:pPr>
        <w:pStyle w:val="Heading1"/>
        <w:jc w:val="both"/>
      </w:pPr>
      <w:r>
        <w:lastRenderedPageBreak/>
        <w:t>Executive Summary</w:t>
      </w:r>
    </w:p>
    <w:p w14:paraId="31691987" w14:textId="77777777" w:rsidR="007F2269" w:rsidRDefault="00000000" w:rsidP="001E0F33">
      <w:pPr>
        <w:jc w:val="both"/>
      </w:pPr>
      <w:proofErr w:type="spellStart"/>
      <w:r>
        <w:t>Mobiliti</w:t>
      </w:r>
      <w:proofErr w:type="spellEnd"/>
      <w:r>
        <w:t xml:space="preserve"> Africa is a mobility technology company created to improve the movement of people, goods and essential services across Africa. The company begins as a software-led business, with Soole.ng as its first major product, but its ambition extends beyond a single application. </w:t>
      </w:r>
      <w:proofErr w:type="spellStart"/>
      <w:r>
        <w:t>Mobiliti</w:t>
      </w:r>
      <w:proofErr w:type="spellEnd"/>
      <w:r>
        <w:t xml:space="preserve"> Africa is being designed as a parent company under which several mobility products can be developed, integrated and scaled.</w:t>
      </w:r>
    </w:p>
    <w:p w14:paraId="28052F94" w14:textId="77777777" w:rsidR="007F2269" w:rsidRDefault="00000000" w:rsidP="001E0F33">
      <w:pPr>
        <w:jc w:val="both"/>
      </w:pPr>
      <w:r>
        <w:t>Today, the immediate focus is software: digital booking, passenger and driver matching, operator tools, fleet coordination, payments, safety workflows, route intelligence and mobility data. This starting point is deliberate. Software provides the fastest route to customer adoption, operational learning, transaction volume and market data. It also creates the foundation required for later products in telematics, logistics, electric mobility and intelligent infrastructure.</w:t>
      </w:r>
    </w:p>
    <w:p w14:paraId="69FF0AF1" w14:textId="77777777" w:rsidR="007F2269" w:rsidRDefault="00000000" w:rsidP="001E0F33">
      <w:pPr>
        <w:jc w:val="both"/>
      </w:pPr>
      <w:r>
        <w:t>Over time, the company intends to build a connected portfolio that may include passenger transport systems, freight matching, cold-chain monitoring, vehicle tracking, smart cargo security, battery swapping, electric-vehicle conversion support, automated tolling, road-condition intelligence, rail telemetry and regulated drone logistics. These products will not be launched at once. They will be introduced in phases, based on market validation, technical readiness, regulation, capital availability and strategic partnerships.</w:t>
      </w:r>
    </w:p>
    <w:p w14:paraId="7853B902" w14:textId="77777777" w:rsidR="007F2269" w:rsidRDefault="00000000" w:rsidP="001E0F33">
      <w:pPr>
        <w:jc w:val="both"/>
      </w:pPr>
      <w:r>
        <w:t xml:space="preserve">The company tagline is “Moving Africa. Connecting Opportunity.” It captures the central idea behind </w:t>
      </w:r>
      <w:proofErr w:type="spellStart"/>
      <w:r>
        <w:t>Mobiliti</w:t>
      </w:r>
      <w:proofErr w:type="spellEnd"/>
      <w:r>
        <w:t xml:space="preserve"> Africa: every safe trip, efficient delivery, reliable route and connected vehicle helps people reach jobs, businesses reach markets, hospitals receive supplies and cities function better.</w:t>
      </w:r>
    </w:p>
    <w:p w14:paraId="3EED6C6D" w14:textId="77777777" w:rsidR="007F2269" w:rsidRDefault="00000000" w:rsidP="001E0F33">
      <w:pPr>
        <w:pStyle w:val="Heading1"/>
        <w:jc w:val="both"/>
      </w:pPr>
      <w:r>
        <w:t>1. Company Identity and Strategic Positioning</w:t>
      </w:r>
    </w:p>
    <w:p w14:paraId="35655E40" w14:textId="77777777" w:rsidR="007F2269" w:rsidRDefault="00000000" w:rsidP="001E0F33">
      <w:pPr>
        <w:pStyle w:val="Heading2"/>
        <w:jc w:val="both"/>
      </w:pPr>
      <w:r>
        <w:t>1.1 Company Definition</w:t>
      </w:r>
    </w:p>
    <w:p w14:paraId="0CDD9020" w14:textId="77777777" w:rsidR="007F2269" w:rsidRDefault="00000000" w:rsidP="001E0F33">
      <w:pPr>
        <w:jc w:val="both"/>
      </w:pPr>
      <w:proofErr w:type="spellStart"/>
      <w:r>
        <w:t>Mobiliti</w:t>
      </w:r>
      <w:proofErr w:type="spellEnd"/>
      <w:r>
        <w:t xml:space="preserve"> Africa is a software-first mobility technology company. It develops digital systems that coordinate movement across passenger transport, fleet operations and logistics. The company is structured to grow into a broader mobility platform that connects software applications with vehicles, operators, cargo, infrastructure, energy systems and public institutions.</w:t>
      </w:r>
    </w:p>
    <w:p w14:paraId="2AEECB0E" w14:textId="77777777" w:rsidR="007F2269" w:rsidRDefault="00000000" w:rsidP="001E0F33">
      <w:pPr>
        <w:jc w:val="both"/>
      </w:pPr>
      <w:r>
        <w:t xml:space="preserve">The phrase “software-first” is important. It describes the company’s current stage and immediate commercial focus. </w:t>
      </w:r>
      <w:proofErr w:type="spellStart"/>
      <w:r>
        <w:t>Mobiliti</w:t>
      </w:r>
      <w:proofErr w:type="spellEnd"/>
      <w:r>
        <w:t xml:space="preserve"> Africa is not presently positioning itself as a vehicle manufacturer, railway company, airline or road contractor. Instead, it is building the digital coordination layer that can serve these sectors and later support selected hardware and infrastructure products where there is a strong business case.</w:t>
      </w:r>
    </w:p>
    <w:p w14:paraId="25F0B11A" w14:textId="77777777" w:rsidR="007F2269" w:rsidRDefault="00000000" w:rsidP="001E0F33">
      <w:pPr>
        <w:pStyle w:val="Heading2"/>
        <w:jc w:val="both"/>
      </w:pPr>
      <w:r>
        <w:t>1.2 Tagline and Corporate Promise</w:t>
      </w:r>
    </w:p>
    <w:p w14:paraId="1DC70432" w14:textId="77777777" w:rsidR="007F2269" w:rsidRDefault="00000000" w:rsidP="001E0F33">
      <w:pPr>
        <w:pStyle w:val="Callout"/>
        <w:jc w:val="both"/>
      </w:pPr>
      <w:r>
        <w:t>Moving Africa. Connecting Opportunity.</w:t>
      </w:r>
    </w:p>
    <w:p w14:paraId="76F8AC28" w14:textId="77777777" w:rsidR="007F2269" w:rsidRDefault="00000000" w:rsidP="001E0F33">
      <w:pPr>
        <w:jc w:val="both"/>
      </w:pPr>
      <w:r>
        <w:t>The tagline communicates both function and purpose. “Moving Africa” speaks directly to mobility: passengers, drivers, goods, fleets and services. “Connecting Opportunity” explains the economic and social value created when movement becomes safer, more predictable and more affordable. The tagline is suitable for corporate communication, investor materials, websites, product launches and public-sector engagement.</w:t>
      </w:r>
    </w:p>
    <w:p w14:paraId="3CF16B00" w14:textId="77777777" w:rsidR="007F2269" w:rsidRDefault="00000000" w:rsidP="001E0F33">
      <w:pPr>
        <w:pStyle w:val="Heading2"/>
        <w:jc w:val="both"/>
      </w:pPr>
      <w:r>
        <w:t>1.3 Vision</w:t>
      </w:r>
    </w:p>
    <w:p w14:paraId="14A2AB34" w14:textId="77777777" w:rsidR="007F2269" w:rsidRDefault="00000000" w:rsidP="001E0F33">
      <w:pPr>
        <w:jc w:val="both"/>
      </w:pPr>
      <w:r>
        <w:t>To become the trusted digital operating system for the movement of people, goods and essential services across Africa.</w:t>
      </w:r>
    </w:p>
    <w:p w14:paraId="3F8EB951" w14:textId="77777777" w:rsidR="007F2269" w:rsidRDefault="00000000" w:rsidP="001E0F33">
      <w:pPr>
        <w:pStyle w:val="Heading2"/>
        <w:jc w:val="both"/>
      </w:pPr>
      <w:r>
        <w:lastRenderedPageBreak/>
        <w:t>1.4 Mission</w:t>
      </w:r>
    </w:p>
    <w:p w14:paraId="61682094" w14:textId="77777777" w:rsidR="007F2269" w:rsidRDefault="00000000" w:rsidP="001E0F33">
      <w:pPr>
        <w:jc w:val="both"/>
      </w:pPr>
      <w:r>
        <w:t xml:space="preserve">To build accessible, reliable and Africa-ready mobility software that improves safety, reduces transport friction, increases operator efficiency and creates </w:t>
      </w:r>
      <w:proofErr w:type="gramStart"/>
      <w:r>
        <w:t>the data</w:t>
      </w:r>
      <w:proofErr w:type="gramEnd"/>
      <w:r>
        <w:t xml:space="preserve"> foundation for cleaner and more intelligent transport systems.</w:t>
      </w:r>
    </w:p>
    <w:p w14:paraId="72B6CAE5" w14:textId="77777777" w:rsidR="007F2269" w:rsidRDefault="00000000" w:rsidP="001E0F33">
      <w:pPr>
        <w:pStyle w:val="Heading2"/>
        <w:jc w:val="both"/>
      </w:pPr>
      <w:r>
        <w:t xml:space="preserve">1.5 What </w:t>
      </w:r>
      <w:proofErr w:type="spellStart"/>
      <w:r>
        <w:t>Mobiliti</w:t>
      </w:r>
      <w:proofErr w:type="spellEnd"/>
      <w:r>
        <w:t xml:space="preserve"> Africa Is Building</w:t>
      </w:r>
    </w:p>
    <w:p w14:paraId="69929A11" w14:textId="77777777" w:rsidR="007F2269" w:rsidRDefault="00000000" w:rsidP="001E0F33">
      <w:pPr>
        <w:jc w:val="both"/>
      </w:pPr>
      <w:proofErr w:type="spellStart"/>
      <w:r>
        <w:t>Mobiliti</w:t>
      </w:r>
      <w:proofErr w:type="spellEnd"/>
      <w:r>
        <w:t xml:space="preserve"> Africa is building a family of connected mobility products. The first layer is passenger and fleet software. The second layer adds logistics and enterprise operations. The third layer connects vehicles and cargo through telematics. The fourth supports clean-energy mobility. The fifth provides intelligence for roads, tolls and cities. The final long-term layer extends to rail, airport and drone logistics systems.</w:t>
      </w:r>
    </w:p>
    <w:p w14:paraId="382D6727" w14:textId="77777777" w:rsidR="007F2269" w:rsidRDefault="00000000" w:rsidP="001E0F33">
      <w:pPr>
        <w:pStyle w:val="Heading1"/>
        <w:jc w:val="both"/>
      </w:pPr>
      <w:r>
        <w:t xml:space="preserve">2. The Mobility Problem </w:t>
      </w:r>
      <w:proofErr w:type="spellStart"/>
      <w:r>
        <w:t>Mobiliti</w:t>
      </w:r>
      <w:proofErr w:type="spellEnd"/>
      <w:r>
        <w:t xml:space="preserve"> Africa Exists to Solve</w:t>
      </w:r>
    </w:p>
    <w:p w14:paraId="40DB0900" w14:textId="77777777" w:rsidR="007F2269" w:rsidRDefault="00000000" w:rsidP="001E0F33">
      <w:pPr>
        <w:pStyle w:val="Heading2"/>
        <w:numPr>
          <w:ilvl w:val="0"/>
          <w:numId w:val="12"/>
        </w:numPr>
        <w:jc w:val="both"/>
      </w:pPr>
      <w:r>
        <w:t>Fragmented transport operations</w:t>
      </w:r>
    </w:p>
    <w:p w14:paraId="2DF529EE" w14:textId="77777777" w:rsidR="007F2269" w:rsidRDefault="00000000" w:rsidP="001E0F33">
      <w:pPr>
        <w:pStyle w:val="ListParagraph"/>
        <w:jc w:val="both"/>
      </w:pPr>
      <w:r>
        <w:t xml:space="preserve">A large share of African transport is coordinated through phone calls, paper records, roadside queues, informal dispatching and cash payments. These methods can </w:t>
      </w:r>
      <w:proofErr w:type="gramStart"/>
      <w:r>
        <w:t>work at</w:t>
      </w:r>
      <w:proofErr w:type="gramEnd"/>
      <w:r>
        <w:t xml:space="preserve"> small scale, but they make it difficult to provide consistent safety, pricing, accountability and customer service.</w:t>
      </w:r>
    </w:p>
    <w:p w14:paraId="31565CA3" w14:textId="77777777" w:rsidR="007F2269" w:rsidRDefault="00000000" w:rsidP="001E0F33">
      <w:pPr>
        <w:pStyle w:val="Heading2"/>
        <w:numPr>
          <w:ilvl w:val="0"/>
          <w:numId w:val="12"/>
        </w:numPr>
        <w:jc w:val="both"/>
      </w:pPr>
      <w:r>
        <w:t>Limited operational visibility</w:t>
      </w:r>
    </w:p>
    <w:p w14:paraId="592CB680" w14:textId="77777777" w:rsidR="007F2269" w:rsidRDefault="00000000" w:rsidP="001E0F33">
      <w:pPr>
        <w:pStyle w:val="ListParagraph"/>
        <w:jc w:val="both"/>
      </w:pPr>
      <w:r>
        <w:t xml:space="preserve">Passengers often have little information about vehicle condition, departure time, driver identity or trip progress. Fleet owners may also lack reliable information about fuel use, route performance, maintenance needs and </w:t>
      </w:r>
      <w:proofErr w:type="gramStart"/>
      <w:r>
        <w:t>driver</w:t>
      </w:r>
      <w:proofErr w:type="gramEnd"/>
      <w:r>
        <w:t xml:space="preserve"> </w:t>
      </w:r>
      <w:proofErr w:type="spellStart"/>
      <w:r>
        <w:t>behaviour</w:t>
      </w:r>
      <w:proofErr w:type="spellEnd"/>
      <w:r>
        <w:t>.</w:t>
      </w:r>
    </w:p>
    <w:p w14:paraId="23622BD0" w14:textId="77777777" w:rsidR="007F2269" w:rsidRDefault="00000000" w:rsidP="001E0F33">
      <w:pPr>
        <w:pStyle w:val="Heading2"/>
        <w:numPr>
          <w:ilvl w:val="0"/>
          <w:numId w:val="12"/>
        </w:numPr>
        <w:jc w:val="both"/>
      </w:pPr>
      <w:r>
        <w:t>High movement and logistics friction</w:t>
      </w:r>
    </w:p>
    <w:p w14:paraId="08377FD7" w14:textId="77777777" w:rsidR="007F2269" w:rsidRDefault="00000000" w:rsidP="001E0F33">
      <w:pPr>
        <w:pStyle w:val="ListParagraph"/>
        <w:jc w:val="both"/>
      </w:pPr>
      <w:r>
        <w:t xml:space="preserve">Poor coordination increases empty trips, delays, loading time, fuel use and vehicle downtime. These costs are </w:t>
      </w:r>
      <w:proofErr w:type="gramStart"/>
      <w:r>
        <w:t>passed</w:t>
      </w:r>
      <w:proofErr w:type="gramEnd"/>
      <w:r>
        <w:t xml:space="preserve"> to passengers, producers, businesses and consumers.</w:t>
      </w:r>
    </w:p>
    <w:p w14:paraId="54301433" w14:textId="77777777" w:rsidR="007F2269" w:rsidRDefault="00000000" w:rsidP="001E0F33">
      <w:pPr>
        <w:pStyle w:val="Heading2"/>
        <w:numPr>
          <w:ilvl w:val="0"/>
          <w:numId w:val="12"/>
        </w:numPr>
        <w:jc w:val="both"/>
      </w:pPr>
      <w:r>
        <w:t>Weak integration between mobility systems</w:t>
      </w:r>
    </w:p>
    <w:p w14:paraId="5383D21A" w14:textId="77777777" w:rsidR="007F2269" w:rsidRDefault="00000000" w:rsidP="001E0F33">
      <w:pPr>
        <w:pStyle w:val="ListParagraph"/>
        <w:jc w:val="both"/>
      </w:pPr>
      <w:r>
        <w:t xml:space="preserve">Passenger platforms, fleet systems, cargo tools, payments, road infrastructure and public-sector databases are often disconnected. </w:t>
      </w:r>
      <w:proofErr w:type="spellStart"/>
      <w:r>
        <w:t>Mobiliti</w:t>
      </w:r>
      <w:proofErr w:type="spellEnd"/>
      <w:r>
        <w:t xml:space="preserve"> Africa is designed to become an integration layer that helps these systems exchange information.</w:t>
      </w:r>
    </w:p>
    <w:p w14:paraId="032006AA" w14:textId="77777777" w:rsidR="007F2269" w:rsidRDefault="00000000" w:rsidP="001E0F33">
      <w:pPr>
        <w:pStyle w:val="Heading2"/>
        <w:numPr>
          <w:ilvl w:val="0"/>
          <w:numId w:val="12"/>
        </w:numPr>
        <w:jc w:val="both"/>
      </w:pPr>
      <w:r>
        <w:t>Technology not designed for local conditions</w:t>
      </w:r>
    </w:p>
    <w:p w14:paraId="7EAC6BB7" w14:textId="77777777" w:rsidR="007F2269" w:rsidRDefault="00000000" w:rsidP="001E0F33">
      <w:pPr>
        <w:pStyle w:val="ListParagraph"/>
        <w:jc w:val="both"/>
      </w:pPr>
      <w:r>
        <w:t xml:space="preserve">Many imported mobility platforms assume constant internet access, formal addresses, predictable road networks and uniform vehicle standards. </w:t>
      </w:r>
      <w:proofErr w:type="spellStart"/>
      <w:r>
        <w:t>Mobiliti</w:t>
      </w:r>
      <w:proofErr w:type="spellEnd"/>
      <w:r>
        <w:t xml:space="preserve"> Africa will design for low bandwidth, mixed transport models, informal operators and difficult physical conditions.</w:t>
      </w:r>
    </w:p>
    <w:p w14:paraId="37AD4205" w14:textId="77777777" w:rsidR="007F2269" w:rsidRDefault="00000000" w:rsidP="001E0F33">
      <w:pPr>
        <w:pStyle w:val="Heading1"/>
        <w:jc w:val="both"/>
      </w:pPr>
      <w:r>
        <w:t>3. Current Product Foundation: Soole.ng</w:t>
      </w:r>
    </w:p>
    <w:p w14:paraId="0CCA9203" w14:textId="77777777" w:rsidR="007F2269" w:rsidRDefault="00000000" w:rsidP="001E0F33">
      <w:pPr>
        <w:jc w:val="both"/>
      </w:pPr>
      <w:r>
        <w:t xml:space="preserve">Soole.ng is the current product foundation of </w:t>
      </w:r>
      <w:proofErr w:type="spellStart"/>
      <w:r>
        <w:t>Mobiliti</w:t>
      </w:r>
      <w:proofErr w:type="spellEnd"/>
      <w:r>
        <w:t xml:space="preserve"> Africa. It is a software platform for intercity mobility and fleet coordination. The product is intended to make it easier for passengers to find verified trips, for drivers and operators to fill available seats, and for transport </w:t>
      </w:r>
      <w:proofErr w:type="spellStart"/>
      <w:r>
        <w:t>organisations</w:t>
      </w:r>
      <w:proofErr w:type="spellEnd"/>
      <w:r>
        <w:t xml:space="preserve"> to manage bookings, vehicles, routes and daily operations from a digital dashboard.</w:t>
      </w:r>
    </w:p>
    <w:p w14:paraId="5250288C" w14:textId="77777777" w:rsidR="007F2269" w:rsidRDefault="00000000" w:rsidP="001E0F33">
      <w:pPr>
        <w:pStyle w:val="Heading2"/>
        <w:jc w:val="both"/>
      </w:pPr>
      <w:r>
        <w:lastRenderedPageBreak/>
        <w:t>3.1 Passenger Application</w:t>
      </w:r>
    </w:p>
    <w:p w14:paraId="68306A2F" w14:textId="77777777" w:rsidR="007F2269" w:rsidRDefault="00000000" w:rsidP="001E0F33">
      <w:pPr>
        <w:jc w:val="both"/>
      </w:pPr>
      <w:r>
        <w:t>The passenger application is the customer-facing part of Soole.ng. A user should be able to search for a route, review available trips, compare departure times, see basic driver or operator information, reserve a seat, pay digitally and receive trip updates. The application should also provide practical safety features such as trip sharing, emergency contact access, identity verification indicators and post-trip reporting.</w:t>
      </w:r>
    </w:p>
    <w:p w14:paraId="2466796C" w14:textId="77777777" w:rsidR="007F2269" w:rsidRDefault="00000000" w:rsidP="001E0F33">
      <w:pPr>
        <w:pStyle w:val="Heading2"/>
        <w:jc w:val="both"/>
      </w:pPr>
      <w:r>
        <w:t>3.2 Driver Application</w:t>
      </w:r>
    </w:p>
    <w:p w14:paraId="0A4CF0BD" w14:textId="77777777" w:rsidR="007F2269" w:rsidRDefault="00000000" w:rsidP="001E0F33">
      <w:pPr>
        <w:jc w:val="both"/>
      </w:pPr>
      <w:r>
        <w:t>The driver application supports trip creation and trip execution. Drivers can publish routes, indicate seat availability, receive bookings, confirm passengers, navigate to agreed pickup points and record trip completion. The driver experience should remain simple enough for low-cost smartphones and inconsistent mobile networks. Important actions should be saved locally and synchronized when connectivity returns.</w:t>
      </w:r>
    </w:p>
    <w:p w14:paraId="44BC4798" w14:textId="77777777" w:rsidR="007F2269" w:rsidRDefault="00000000" w:rsidP="001E0F33">
      <w:pPr>
        <w:pStyle w:val="Heading2"/>
        <w:jc w:val="both"/>
      </w:pPr>
      <w:r>
        <w:t>3.3 Operator and Union Dashboard</w:t>
      </w:r>
    </w:p>
    <w:p w14:paraId="06137042" w14:textId="77777777" w:rsidR="007F2269" w:rsidRDefault="00000000" w:rsidP="001E0F33">
      <w:pPr>
        <w:jc w:val="both"/>
      </w:pPr>
      <w:r>
        <w:t>Many transport businesses and unions manage multiple vehicles and drivers. The operator dashboard provides a structured view of routes, departures, bookings, revenue, driver assignments and vehicle status. It can also support digital manifests, passenger records, operational reports and service-quality monitoring. This enterprise layer differentiates Soole.ng from a platform that only matches individual riders and drivers.</w:t>
      </w:r>
    </w:p>
    <w:p w14:paraId="32C645E1" w14:textId="77777777" w:rsidR="007F2269" w:rsidRDefault="00000000" w:rsidP="001E0F33">
      <w:pPr>
        <w:pStyle w:val="Heading2"/>
        <w:jc w:val="both"/>
      </w:pPr>
      <w:r>
        <w:t>3.4 Fleet and Dispatch Tools</w:t>
      </w:r>
    </w:p>
    <w:p w14:paraId="7B73A186" w14:textId="77777777" w:rsidR="007F2269" w:rsidRDefault="00000000" w:rsidP="001E0F33">
      <w:pPr>
        <w:jc w:val="both"/>
      </w:pPr>
      <w:r>
        <w:t>Fleet and dispatch tools help operators decide which vehicle should serve a route, when it should depart and how passenger demand should be distributed. Over time, the platform can provide route performance analysis, vehicle utilization rates, cancellation patterns, peak travel periods and maintenance reminders.</w:t>
      </w:r>
    </w:p>
    <w:p w14:paraId="1E089B40" w14:textId="77777777" w:rsidR="007F2269" w:rsidRDefault="00000000" w:rsidP="001E0F33">
      <w:pPr>
        <w:pStyle w:val="Heading2"/>
        <w:jc w:val="both"/>
      </w:pPr>
      <w:r>
        <w:t>3.5 Payments, Wallets and Settlement</w:t>
      </w:r>
    </w:p>
    <w:p w14:paraId="4B38AC9B" w14:textId="77777777" w:rsidR="007F2269" w:rsidRDefault="00000000" w:rsidP="001E0F33">
      <w:pPr>
        <w:jc w:val="both"/>
      </w:pPr>
      <w:r>
        <w:t xml:space="preserve">The </w:t>
      </w:r>
      <w:proofErr w:type="gramStart"/>
      <w:r>
        <w:t>payment layer</w:t>
      </w:r>
      <w:proofErr w:type="gramEnd"/>
      <w:r>
        <w:t xml:space="preserve"> will support customer booking, driver earnings, operator settlement, refunds and promotional credits. It should be designed to work with trusted payment partners and maintain clear transaction records. Where legally and commercially appropriate, the platform may later support a unified mobility wallet for rides, tolls, battery swaps and selected logistics services.</w:t>
      </w:r>
    </w:p>
    <w:p w14:paraId="5842A5A7" w14:textId="77777777" w:rsidR="007F2269" w:rsidRDefault="00000000" w:rsidP="001E0F33">
      <w:pPr>
        <w:pStyle w:val="Heading2"/>
        <w:jc w:val="both"/>
      </w:pPr>
      <w:r>
        <w:t>3.6 Safety and Trust Layer</w:t>
      </w:r>
    </w:p>
    <w:p w14:paraId="0FD9CE5D" w14:textId="77777777" w:rsidR="007F2269" w:rsidRDefault="00000000" w:rsidP="001E0F33">
      <w:pPr>
        <w:jc w:val="both"/>
      </w:pPr>
      <w:r>
        <w:t>Trust is essential in intercity transport. Soole.ng should combine identity checks, driver onboarding, vehicle verification, user ratings, trip tracking, emergency workflows and incident reporting. The objective is not to claim that risk can be completely removed, but to replace anonymous and poorly documented travel with a more visible and accountable process.</w:t>
      </w:r>
    </w:p>
    <w:p w14:paraId="31CE7F55" w14:textId="77777777" w:rsidR="007F2269" w:rsidRDefault="00000000" w:rsidP="001E0F33">
      <w:pPr>
        <w:pStyle w:val="Heading1"/>
        <w:jc w:val="both"/>
      </w:pPr>
      <w:r>
        <w:t xml:space="preserve">4. The </w:t>
      </w:r>
      <w:proofErr w:type="spellStart"/>
      <w:r>
        <w:t>Mobiliti</w:t>
      </w:r>
      <w:proofErr w:type="spellEnd"/>
      <w:r>
        <w:t xml:space="preserve"> Africa Product Family</w:t>
      </w:r>
    </w:p>
    <w:p w14:paraId="59F7A689" w14:textId="77777777" w:rsidR="007F2269" w:rsidRDefault="00000000" w:rsidP="001E0F33">
      <w:pPr>
        <w:jc w:val="both"/>
      </w:pPr>
      <w:r>
        <w:t xml:space="preserve">The following product family describes what </w:t>
      </w:r>
      <w:proofErr w:type="spellStart"/>
      <w:r>
        <w:t>Mobiliti</w:t>
      </w:r>
      <w:proofErr w:type="spellEnd"/>
      <w:r>
        <w:t xml:space="preserve"> Africa intends to build. Products are grouped by business purpose, not by launch date. Soole.ng is the active software foundation. The remaining products represent phased expansion opportunities and should be treated as roadmap products until formally approved, funded and launched.</w:t>
      </w:r>
    </w:p>
    <w:tbl>
      <w:tblPr>
        <w:tblStyle w:val="TableGrid"/>
        <w:tblW w:w="0" w:type="auto"/>
        <w:jc w:val="center"/>
        <w:tblLook w:val="04A0" w:firstRow="1" w:lastRow="0" w:firstColumn="1" w:lastColumn="0" w:noHBand="0" w:noVBand="1"/>
      </w:tblPr>
      <w:tblGrid>
        <w:gridCol w:w="2484"/>
        <w:gridCol w:w="2484"/>
        <w:gridCol w:w="2484"/>
        <w:gridCol w:w="2484"/>
      </w:tblGrid>
      <w:tr w:rsidR="007F2269" w14:paraId="20E31C4D" w14:textId="77777777">
        <w:trPr>
          <w:jc w:val="center"/>
        </w:trPr>
        <w:tc>
          <w:tcPr>
            <w:tcW w:w="2484" w:type="dxa"/>
            <w:shd w:val="clear" w:color="auto" w:fill="123B36"/>
            <w:vAlign w:val="center"/>
          </w:tcPr>
          <w:p w14:paraId="0CBCBAA0" w14:textId="77777777" w:rsidR="007F2269" w:rsidRDefault="00000000" w:rsidP="001E0F33">
            <w:pPr>
              <w:jc w:val="both"/>
            </w:pPr>
            <w:r>
              <w:rPr>
                <w:b/>
                <w:color w:val="FFFFFF"/>
                <w:sz w:val="18"/>
              </w:rPr>
              <w:t>Product</w:t>
            </w:r>
          </w:p>
        </w:tc>
        <w:tc>
          <w:tcPr>
            <w:tcW w:w="2484" w:type="dxa"/>
            <w:shd w:val="clear" w:color="auto" w:fill="123B36"/>
            <w:vAlign w:val="center"/>
          </w:tcPr>
          <w:p w14:paraId="3F505255" w14:textId="77777777" w:rsidR="007F2269" w:rsidRDefault="00000000" w:rsidP="001E0F33">
            <w:pPr>
              <w:jc w:val="both"/>
            </w:pPr>
            <w:r>
              <w:rPr>
                <w:b/>
                <w:color w:val="FFFFFF"/>
                <w:sz w:val="18"/>
              </w:rPr>
              <w:t>Primary Users</w:t>
            </w:r>
          </w:p>
        </w:tc>
        <w:tc>
          <w:tcPr>
            <w:tcW w:w="2484" w:type="dxa"/>
            <w:shd w:val="clear" w:color="auto" w:fill="123B36"/>
            <w:vAlign w:val="center"/>
          </w:tcPr>
          <w:p w14:paraId="0773684A" w14:textId="77777777" w:rsidR="007F2269" w:rsidRDefault="00000000" w:rsidP="001E0F33">
            <w:pPr>
              <w:jc w:val="both"/>
            </w:pPr>
            <w:r>
              <w:rPr>
                <w:b/>
                <w:color w:val="FFFFFF"/>
                <w:sz w:val="18"/>
              </w:rPr>
              <w:t>What It Does</w:t>
            </w:r>
          </w:p>
        </w:tc>
        <w:tc>
          <w:tcPr>
            <w:tcW w:w="2484" w:type="dxa"/>
            <w:shd w:val="clear" w:color="auto" w:fill="123B36"/>
            <w:vAlign w:val="center"/>
          </w:tcPr>
          <w:p w14:paraId="71749773" w14:textId="77777777" w:rsidR="007F2269" w:rsidRDefault="00000000" w:rsidP="001E0F33">
            <w:pPr>
              <w:jc w:val="both"/>
            </w:pPr>
            <w:r>
              <w:rPr>
                <w:b/>
                <w:color w:val="FFFFFF"/>
                <w:sz w:val="18"/>
              </w:rPr>
              <w:t>Status</w:t>
            </w:r>
          </w:p>
        </w:tc>
      </w:tr>
      <w:tr w:rsidR="007F2269" w14:paraId="0FB3AC58" w14:textId="77777777">
        <w:trPr>
          <w:jc w:val="center"/>
        </w:trPr>
        <w:tc>
          <w:tcPr>
            <w:tcW w:w="2484" w:type="dxa"/>
            <w:tcMar>
              <w:top w:w="90" w:type="dxa"/>
              <w:left w:w="100" w:type="dxa"/>
              <w:bottom w:w="90" w:type="dxa"/>
              <w:right w:w="100" w:type="dxa"/>
            </w:tcMar>
          </w:tcPr>
          <w:p w14:paraId="43C183D3" w14:textId="77777777" w:rsidR="007F2269" w:rsidRDefault="00000000" w:rsidP="001E0F33">
            <w:pPr>
              <w:jc w:val="both"/>
            </w:pPr>
            <w:r>
              <w:rPr>
                <w:b/>
                <w:color w:val="1F6F5F"/>
                <w:sz w:val="16"/>
              </w:rPr>
              <w:t>Soole.ng</w:t>
            </w:r>
          </w:p>
        </w:tc>
        <w:tc>
          <w:tcPr>
            <w:tcW w:w="2484" w:type="dxa"/>
            <w:tcMar>
              <w:top w:w="90" w:type="dxa"/>
              <w:left w:w="100" w:type="dxa"/>
              <w:bottom w:w="90" w:type="dxa"/>
              <w:right w:w="100" w:type="dxa"/>
            </w:tcMar>
          </w:tcPr>
          <w:p w14:paraId="71EB04EC" w14:textId="77777777" w:rsidR="007F2269" w:rsidRDefault="00000000" w:rsidP="001E0F33">
            <w:pPr>
              <w:jc w:val="both"/>
            </w:pPr>
            <w:r>
              <w:rPr>
                <w:sz w:val="16"/>
              </w:rPr>
              <w:t>Passengers, drivers, transport operators</w:t>
            </w:r>
          </w:p>
        </w:tc>
        <w:tc>
          <w:tcPr>
            <w:tcW w:w="2484" w:type="dxa"/>
            <w:tcMar>
              <w:top w:w="90" w:type="dxa"/>
              <w:left w:w="100" w:type="dxa"/>
              <w:bottom w:w="90" w:type="dxa"/>
              <w:right w:w="100" w:type="dxa"/>
            </w:tcMar>
          </w:tcPr>
          <w:p w14:paraId="6028D8AE" w14:textId="77777777" w:rsidR="007F2269" w:rsidRDefault="00000000" w:rsidP="001E0F33">
            <w:pPr>
              <w:jc w:val="both"/>
            </w:pPr>
            <w:r>
              <w:rPr>
                <w:sz w:val="16"/>
              </w:rPr>
              <w:t xml:space="preserve">Intercity booking, passenger-driver matching, operator </w:t>
            </w:r>
            <w:r>
              <w:rPr>
                <w:sz w:val="16"/>
              </w:rPr>
              <w:lastRenderedPageBreak/>
              <w:t>management, payments, safety and fleet coordination.</w:t>
            </w:r>
          </w:p>
        </w:tc>
        <w:tc>
          <w:tcPr>
            <w:tcW w:w="2484" w:type="dxa"/>
            <w:tcMar>
              <w:top w:w="90" w:type="dxa"/>
              <w:left w:w="100" w:type="dxa"/>
              <w:bottom w:w="90" w:type="dxa"/>
              <w:right w:w="100" w:type="dxa"/>
            </w:tcMar>
          </w:tcPr>
          <w:p w14:paraId="1A0D6A4C" w14:textId="77777777" w:rsidR="007F2269" w:rsidRDefault="00000000" w:rsidP="001E0F33">
            <w:pPr>
              <w:jc w:val="both"/>
            </w:pPr>
            <w:r>
              <w:rPr>
                <w:sz w:val="16"/>
              </w:rPr>
              <w:lastRenderedPageBreak/>
              <w:t>Current software foundation</w:t>
            </w:r>
          </w:p>
        </w:tc>
      </w:tr>
      <w:tr w:rsidR="007F2269" w14:paraId="7936D541" w14:textId="77777777">
        <w:trPr>
          <w:jc w:val="center"/>
        </w:trPr>
        <w:tc>
          <w:tcPr>
            <w:tcW w:w="2484" w:type="dxa"/>
            <w:tcMar>
              <w:top w:w="90" w:type="dxa"/>
              <w:left w:w="100" w:type="dxa"/>
              <w:bottom w:w="90" w:type="dxa"/>
              <w:right w:w="100" w:type="dxa"/>
            </w:tcMar>
          </w:tcPr>
          <w:p w14:paraId="7AE7716D" w14:textId="77777777" w:rsidR="007F2269" w:rsidRDefault="00000000" w:rsidP="001E0F33">
            <w:pPr>
              <w:jc w:val="both"/>
            </w:pPr>
            <w:proofErr w:type="spellStart"/>
            <w:r>
              <w:rPr>
                <w:b/>
                <w:color w:val="1F6F5F"/>
                <w:sz w:val="16"/>
              </w:rPr>
              <w:t>Mobiliti</w:t>
            </w:r>
            <w:proofErr w:type="spellEnd"/>
            <w:r>
              <w:rPr>
                <w:b/>
                <w:color w:val="1F6F5F"/>
                <w:sz w:val="16"/>
              </w:rPr>
              <w:t xml:space="preserve"> Transit</w:t>
            </w:r>
          </w:p>
        </w:tc>
        <w:tc>
          <w:tcPr>
            <w:tcW w:w="2484" w:type="dxa"/>
            <w:tcMar>
              <w:top w:w="90" w:type="dxa"/>
              <w:left w:w="100" w:type="dxa"/>
              <w:bottom w:w="90" w:type="dxa"/>
              <w:right w:w="100" w:type="dxa"/>
            </w:tcMar>
          </w:tcPr>
          <w:p w14:paraId="1BF74B0D" w14:textId="77777777" w:rsidR="007F2269" w:rsidRDefault="00000000" w:rsidP="001E0F33">
            <w:pPr>
              <w:jc w:val="both"/>
            </w:pPr>
            <w:r>
              <w:rPr>
                <w:sz w:val="16"/>
              </w:rPr>
              <w:t>Bus operators, BRTs, shuttle providers, cities</w:t>
            </w:r>
          </w:p>
        </w:tc>
        <w:tc>
          <w:tcPr>
            <w:tcW w:w="2484" w:type="dxa"/>
            <w:tcMar>
              <w:top w:w="90" w:type="dxa"/>
              <w:left w:w="100" w:type="dxa"/>
              <w:bottom w:w="90" w:type="dxa"/>
              <w:right w:w="100" w:type="dxa"/>
            </w:tcMar>
          </w:tcPr>
          <w:p w14:paraId="7906ED4A" w14:textId="77777777" w:rsidR="007F2269" w:rsidRDefault="00000000" w:rsidP="001E0F33">
            <w:pPr>
              <w:jc w:val="both"/>
            </w:pPr>
            <w:r>
              <w:rPr>
                <w:sz w:val="16"/>
              </w:rPr>
              <w:t>Digital ticketing, route scheduling, dispatch, passenger queues and public transport performance dashboards.</w:t>
            </w:r>
          </w:p>
        </w:tc>
        <w:tc>
          <w:tcPr>
            <w:tcW w:w="2484" w:type="dxa"/>
            <w:tcMar>
              <w:top w:w="90" w:type="dxa"/>
              <w:left w:w="100" w:type="dxa"/>
              <w:bottom w:w="90" w:type="dxa"/>
              <w:right w:w="100" w:type="dxa"/>
            </w:tcMar>
          </w:tcPr>
          <w:p w14:paraId="19CA193C" w14:textId="77777777" w:rsidR="007F2269" w:rsidRDefault="00000000" w:rsidP="001E0F33">
            <w:pPr>
              <w:jc w:val="both"/>
            </w:pPr>
            <w:r>
              <w:rPr>
                <w:sz w:val="16"/>
              </w:rPr>
              <w:t>Planned software product</w:t>
            </w:r>
          </w:p>
        </w:tc>
      </w:tr>
      <w:tr w:rsidR="007F2269" w14:paraId="6EBDD180" w14:textId="77777777">
        <w:trPr>
          <w:jc w:val="center"/>
        </w:trPr>
        <w:tc>
          <w:tcPr>
            <w:tcW w:w="2484" w:type="dxa"/>
            <w:tcMar>
              <w:top w:w="90" w:type="dxa"/>
              <w:left w:w="100" w:type="dxa"/>
              <w:bottom w:w="90" w:type="dxa"/>
              <w:right w:w="100" w:type="dxa"/>
            </w:tcMar>
          </w:tcPr>
          <w:p w14:paraId="47A0233C" w14:textId="77777777" w:rsidR="007F2269" w:rsidRDefault="00000000" w:rsidP="001E0F33">
            <w:pPr>
              <w:jc w:val="both"/>
            </w:pPr>
            <w:proofErr w:type="spellStart"/>
            <w:r>
              <w:rPr>
                <w:b/>
                <w:color w:val="1F6F5F"/>
                <w:sz w:val="16"/>
              </w:rPr>
              <w:t>Mobiliti</w:t>
            </w:r>
            <w:proofErr w:type="spellEnd"/>
            <w:r>
              <w:rPr>
                <w:b/>
                <w:color w:val="1F6F5F"/>
                <w:sz w:val="16"/>
              </w:rPr>
              <w:t xml:space="preserve"> Cargo</w:t>
            </w:r>
          </w:p>
        </w:tc>
        <w:tc>
          <w:tcPr>
            <w:tcW w:w="2484" w:type="dxa"/>
            <w:tcMar>
              <w:top w:w="90" w:type="dxa"/>
              <w:left w:w="100" w:type="dxa"/>
              <w:bottom w:w="90" w:type="dxa"/>
              <w:right w:w="100" w:type="dxa"/>
            </w:tcMar>
          </w:tcPr>
          <w:p w14:paraId="6574A21E" w14:textId="77777777" w:rsidR="007F2269" w:rsidRDefault="00000000" w:rsidP="001E0F33">
            <w:pPr>
              <w:jc w:val="both"/>
            </w:pPr>
            <w:r>
              <w:rPr>
                <w:sz w:val="16"/>
              </w:rPr>
              <w:t>Truckers, shippers, manufacturers, logistics firms</w:t>
            </w:r>
          </w:p>
        </w:tc>
        <w:tc>
          <w:tcPr>
            <w:tcW w:w="2484" w:type="dxa"/>
            <w:tcMar>
              <w:top w:w="90" w:type="dxa"/>
              <w:left w:w="100" w:type="dxa"/>
              <w:bottom w:w="90" w:type="dxa"/>
              <w:right w:w="100" w:type="dxa"/>
            </w:tcMar>
          </w:tcPr>
          <w:p w14:paraId="467C3343" w14:textId="77777777" w:rsidR="007F2269" w:rsidRDefault="00000000" w:rsidP="001E0F33">
            <w:pPr>
              <w:jc w:val="both"/>
            </w:pPr>
            <w:r>
              <w:rPr>
                <w:sz w:val="16"/>
              </w:rPr>
              <w:t>Freight matching, dispatch, proof of delivery, route visibility and fleet performance.</w:t>
            </w:r>
          </w:p>
        </w:tc>
        <w:tc>
          <w:tcPr>
            <w:tcW w:w="2484" w:type="dxa"/>
            <w:tcMar>
              <w:top w:w="90" w:type="dxa"/>
              <w:left w:w="100" w:type="dxa"/>
              <w:bottom w:w="90" w:type="dxa"/>
              <w:right w:w="100" w:type="dxa"/>
            </w:tcMar>
          </w:tcPr>
          <w:p w14:paraId="25C76D6E" w14:textId="77777777" w:rsidR="007F2269" w:rsidRDefault="00000000" w:rsidP="001E0F33">
            <w:pPr>
              <w:jc w:val="both"/>
            </w:pPr>
            <w:r>
              <w:rPr>
                <w:sz w:val="16"/>
              </w:rPr>
              <w:t>Planned software product</w:t>
            </w:r>
          </w:p>
        </w:tc>
      </w:tr>
      <w:tr w:rsidR="007F2269" w14:paraId="2D752CDF" w14:textId="77777777">
        <w:trPr>
          <w:jc w:val="center"/>
        </w:trPr>
        <w:tc>
          <w:tcPr>
            <w:tcW w:w="2484" w:type="dxa"/>
            <w:tcMar>
              <w:top w:w="90" w:type="dxa"/>
              <w:left w:w="100" w:type="dxa"/>
              <w:bottom w:w="90" w:type="dxa"/>
              <w:right w:w="100" w:type="dxa"/>
            </w:tcMar>
          </w:tcPr>
          <w:p w14:paraId="031B12B7" w14:textId="77777777" w:rsidR="007F2269" w:rsidRDefault="00000000" w:rsidP="001E0F33">
            <w:pPr>
              <w:jc w:val="both"/>
            </w:pPr>
            <w:proofErr w:type="spellStart"/>
            <w:r>
              <w:rPr>
                <w:b/>
                <w:color w:val="1F6F5F"/>
                <w:sz w:val="16"/>
              </w:rPr>
              <w:t>Mobiliti</w:t>
            </w:r>
            <w:proofErr w:type="spellEnd"/>
            <w:r>
              <w:rPr>
                <w:b/>
                <w:color w:val="1F6F5F"/>
                <w:sz w:val="16"/>
              </w:rPr>
              <w:t xml:space="preserve"> </w:t>
            </w:r>
            <w:proofErr w:type="spellStart"/>
            <w:r>
              <w:rPr>
                <w:b/>
                <w:color w:val="1F6F5F"/>
                <w:sz w:val="16"/>
              </w:rPr>
              <w:t>ColdChain</w:t>
            </w:r>
            <w:proofErr w:type="spellEnd"/>
          </w:p>
        </w:tc>
        <w:tc>
          <w:tcPr>
            <w:tcW w:w="2484" w:type="dxa"/>
            <w:tcMar>
              <w:top w:w="90" w:type="dxa"/>
              <w:left w:w="100" w:type="dxa"/>
              <w:bottom w:w="90" w:type="dxa"/>
              <w:right w:w="100" w:type="dxa"/>
            </w:tcMar>
          </w:tcPr>
          <w:p w14:paraId="40A9A9A8" w14:textId="77777777" w:rsidR="007F2269" w:rsidRDefault="00000000" w:rsidP="001E0F33">
            <w:pPr>
              <w:jc w:val="both"/>
            </w:pPr>
            <w:r>
              <w:rPr>
                <w:sz w:val="16"/>
              </w:rPr>
              <w:t>Healthcare and food supply chains</w:t>
            </w:r>
          </w:p>
        </w:tc>
        <w:tc>
          <w:tcPr>
            <w:tcW w:w="2484" w:type="dxa"/>
            <w:tcMar>
              <w:top w:w="90" w:type="dxa"/>
              <w:left w:w="100" w:type="dxa"/>
              <w:bottom w:w="90" w:type="dxa"/>
              <w:right w:w="100" w:type="dxa"/>
            </w:tcMar>
          </w:tcPr>
          <w:p w14:paraId="47DE6E32" w14:textId="77777777" w:rsidR="007F2269" w:rsidRDefault="00000000" w:rsidP="001E0F33">
            <w:pPr>
              <w:jc w:val="both"/>
            </w:pPr>
            <w:r>
              <w:rPr>
                <w:sz w:val="16"/>
              </w:rPr>
              <w:t>Temperature, humidity, location and door-event monitoring for sensitive cargo.</w:t>
            </w:r>
          </w:p>
        </w:tc>
        <w:tc>
          <w:tcPr>
            <w:tcW w:w="2484" w:type="dxa"/>
            <w:tcMar>
              <w:top w:w="90" w:type="dxa"/>
              <w:left w:w="100" w:type="dxa"/>
              <w:bottom w:w="90" w:type="dxa"/>
              <w:right w:w="100" w:type="dxa"/>
            </w:tcMar>
          </w:tcPr>
          <w:p w14:paraId="3B364EAE" w14:textId="77777777" w:rsidR="007F2269" w:rsidRDefault="00000000" w:rsidP="001E0F33">
            <w:pPr>
              <w:jc w:val="both"/>
            </w:pPr>
            <w:r>
              <w:rPr>
                <w:sz w:val="16"/>
              </w:rPr>
              <w:t>Planned software and IoT product</w:t>
            </w:r>
          </w:p>
        </w:tc>
      </w:tr>
      <w:tr w:rsidR="007F2269" w14:paraId="3D33B008" w14:textId="77777777">
        <w:trPr>
          <w:jc w:val="center"/>
        </w:trPr>
        <w:tc>
          <w:tcPr>
            <w:tcW w:w="2484" w:type="dxa"/>
            <w:tcMar>
              <w:top w:w="90" w:type="dxa"/>
              <w:left w:w="100" w:type="dxa"/>
              <w:bottom w:w="90" w:type="dxa"/>
              <w:right w:w="100" w:type="dxa"/>
            </w:tcMar>
          </w:tcPr>
          <w:p w14:paraId="034741AE" w14:textId="77777777" w:rsidR="007F2269" w:rsidRDefault="00000000" w:rsidP="001E0F33">
            <w:pPr>
              <w:jc w:val="both"/>
            </w:pPr>
            <w:proofErr w:type="spellStart"/>
            <w:r>
              <w:rPr>
                <w:b/>
                <w:color w:val="1F6F5F"/>
                <w:sz w:val="16"/>
              </w:rPr>
              <w:t>Mobiliti</w:t>
            </w:r>
            <w:proofErr w:type="spellEnd"/>
            <w:r>
              <w:rPr>
                <w:b/>
                <w:color w:val="1F6F5F"/>
                <w:sz w:val="16"/>
              </w:rPr>
              <w:t xml:space="preserve"> Fleet</w:t>
            </w:r>
          </w:p>
        </w:tc>
        <w:tc>
          <w:tcPr>
            <w:tcW w:w="2484" w:type="dxa"/>
            <w:tcMar>
              <w:top w:w="90" w:type="dxa"/>
              <w:left w:w="100" w:type="dxa"/>
              <w:bottom w:w="90" w:type="dxa"/>
              <w:right w:w="100" w:type="dxa"/>
            </w:tcMar>
          </w:tcPr>
          <w:p w14:paraId="5FAF5B71" w14:textId="77777777" w:rsidR="007F2269" w:rsidRDefault="00000000" w:rsidP="001E0F33">
            <w:pPr>
              <w:jc w:val="both"/>
            </w:pPr>
            <w:r>
              <w:rPr>
                <w:sz w:val="16"/>
              </w:rPr>
              <w:t>Commercial fleet owners</w:t>
            </w:r>
          </w:p>
        </w:tc>
        <w:tc>
          <w:tcPr>
            <w:tcW w:w="2484" w:type="dxa"/>
            <w:tcMar>
              <w:top w:w="90" w:type="dxa"/>
              <w:left w:w="100" w:type="dxa"/>
              <w:bottom w:w="90" w:type="dxa"/>
              <w:right w:w="100" w:type="dxa"/>
            </w:tcMar>
          </w:tcPr>
          <w:p w14:paraId="6553F6D6" w14:textId="77777777" w:rsidR="007F2269" w:rsidRDefault="00000000" w:rsidP="001E0F33">
            <w:pPr>
              <w:jc w:val="both"/>
            </w:pPr>
            <w:r>
              <w:rPr>
                <w:sz w:val="16"/>
              </w:rPr>
              <w:t>Vehicle, driver, maintenance, fuel and utilization management.</w:t>
            </w:r>
          </w:p>
        </w:tc>
        <w:tc>
          <w:tcPr>
            <w:tcW w:w="2484" w:type="dxa"/>
            <w:tcMar>
              <w:top w:w="90" w:type="dxa"/>
              <w:left w:w="100" w:type="dxa"/>
              <w:bottom w:w="90" w:type="dxa"/>
              <w:right w:w="100" w:type="dxa"/>
            </w:tcMar>
          </w:tcPr>
          <w:p w14:paraId="61315917" w14:textId="77777777" w:rsidR="007F2269" w:rsidRDefault="00000000" w:rsidP="001E0F33">
            <w:pPr>
              <w:jc w:val="both"/>
            </w:pPr>
            <w:r>
              <w:rPr>
                <w:sz w:val="16"/>
              </w:rPr>
              <w:t>Planned enterprise module</w:t>
            </w:r>
          </w:p>
        </w:tc>
      </w:tr>
      <w:tr w:rsidR="007F2269" w14:paraId="350EC418" w14:textId="77777777">
        <w:trPr>
          <w:jc w:val="center"/>
        </w:trPr>
        <w:tc>
          <w:tcPr>
            <w:tcW w:w="2484" w:type="dxa"/>
            <w:tcMar>
              <w:top w:w="90" w:type="dxa"/>
              <w:left w:w="100" w:type="dxa"/>
              <w:bottom w:w="90" w:type="dxa"/>
              <w:right w:w="100" w:type="dxa"/>
            </w:tcMar>
          </w:tcPr>
          <w:p w14:paraId="02F4F33C" w14:textId="77777777" w:rsidR="007F2269" w:rsidRDefault="00000000" w:rsidP="001E0F33">
            <w:pPr>
              <w:jc w:val="both"/>
            </w:pPr>
            <w:proofErr w:type="spellStart"/>
            <w:r>
              <w:rPr>
                <w:b/>
                <w:color w:val="1F6F5F"/>
                <w:sz w:val="16"/>
              </w:rPr>
              <w:t>Mobiliti</w:t>
            </w:r>
            <w:proofErr w:type="spellEnd"/>
            <w:r>
              <w:rPr>
                <w:b/>
                <w:color w:val="1F6F5F"/>
                <w:sz w:val="16"/>
              </w:rPr>
              <w:t xml:space="preserve"> Track</w:t>
            </w:r>
          </w:p>
        </w:tc>
        <w:tc>
          <w:tcPr>
            <w:tcW w:w="2484" w:type="dxa"/>
            <w:tcMar>
              <w:top w:w="90" w:type="dxa"/>
              <w:left w:w="100" w:type="dxa"/>
              <w:bottom w:w="90" w:type="dxa"/>
              <w:right w:w="100" w:type="dxa"/>
            </w:tcMar>
          </w:tcPr>
          <w:p w14:paraId="0A23ED7D" w14:textId="77777777" w:rsidR="007F2269" w:rsidRDefault="00000000" w:rsidP="001E0F33">
            <w:pPr>
              <w:jc w:val="both"/>
            </w:pPr>
            <w:r>
              <w:rPr>
                <w:sz w:val="16"/>
              </w:rPr>
              <w:t>Vehicle and asset owners</w:t>
            </w:r>
          </w:p>
        </w:tc>
        <w:tc>
          <w:tcPr>
            <w:tcW w:w="2484" w:type="dxa"/>
            <w:tcMar>
              <w:top w:w="90" w:type="dxa"/>
              <w:left w:w="100" w:type="dxa"/>
              <w:bottom w:w="90" w:type="dxa"/>
              <w:right w:w="100" w:type="dxa"/>
            </w:tcMar>
          </w:tcPr>
          <w:p w14:paraId="1F5A79BB" w14:textId="77777777" w:rsidR="007F2269" w:rsidRDefault="00000000" w:rsidP="001E0F33">
            <w:pPr>
              <w:jc w:val="both"/>
            </w:pPr>
            <w:r>
              <w:rPr>
                <w:sz w:val="16"/>
              </w:rPr>
              <w:t>GPS tracking, geofencing, alerts and basic vehicle telemetry.</w:t>
            </w:r>
          </w:p>
        </w:tc>
        <w:tc>
          <w:tcPr>
            <w:tcW w:w="2484" w:type="dxa"/>
            <w:tcMar>
              <w:top w:w="90" w:type="dxa"/>
              <w:left w:w="100" w:type="dxa"/>
              <w:bottom w:w="90" w:type="dxa"/>
              <w:right w:w="100" w:type="dxa"/>
            </w:tcMar>
          </w:tcPr>
          <w:p w14:paraId="6CFCB092" w14:textId="77777777" w:rsidR="007F2269" w:rsidRDefault="00000000" w:rsidP="001E0F33">
            <w:pPr>
              <w:jc w:val="both"/>
            </w:pPr>
            <w:r>
              <w:rPr>
                <w:sz w:val="16"/>
              </w:rPr>
              <w:t>Planned IoT-enabled product</w:t>
            </w:r>
          </w:p>
        </w:tc>
      </w:tr>
      <w:tr w:rsidR="007F2269" w14:paraId="3516C102" w14:textId="77777777">
        <w:trPr>
          <w:jc w:val="center"/>
        </w:trPr>
        <w:tc>
          <w:tcPr>
            <w:tcW w:w="2484" w:type="dxa"/>
            <w:tcMar>
              <w:top w:w="90" w:type="dxa"/>
              <w:left w:w="100" w:type="dxa"/>
              <w:bottom w:w="90" w:type="dxa"/>
              <w:right w:w="100" w:type="dxa"/>
            </w:tcMar>
          </w:tcPr>
          <w:p w14:paraId="12858FEF" w14:textId="77777777" w:rsidR="007F2269" w:rsidRDefault="00000000" w:rsidP="001E0F33">
            <w:pPr>
              <w:jc w:val="both"/>
            </w:pPr>
            <w:proofErr w:type="spellStart"/>
            <w:r>
              <w:rPr>
                <w:b/>
                <w:color w:val="1F6F5F"/>
                <w:sz w:val="16"/>
              </w:rPr>
              <w:t>Mobiliti</w:t>
            </w:r>
            <w:proofErr w:type="spellEnd"/>
            <w:r>
              <w:rPr>
                <w:b/>
                <w:color w:val="1F6F5F"/>
                <w:sz w:val="16"/>
              </w:rPr>
              <w:t xml:space="preserve"> Secure</w:t>
            </w:r>
          </w:p>
        </w:tc>
        <w:tc>
          <w:tcPr>
            <w:tcW w:w="2484" w:type="dxa"/>
            <w:tcMar>
              <w:top w:w="90" w:type="dxa"/>
              <w:left w:w="100" w:type="dxa"/>
              <w:bottom w:w="90" w:type="dxa"/>
              <w:right w:w="100" w:type="dxa"/>
            </w:tcMar>
          </w:tcPr>
          <w:p w14:paraId="28EF74AE" w14:textId="77777777" w:rsidR="007F2269" w:rsidRDefault="00000000" w:rsidP="001E0F33">
            <w:pPr>
              <w:jc w:val="both"/>
            </w:pPr>
            <w:r>
              <w:rPr>
                <w:sz w:val="16"/>
              </w:rPr>
              <w:t>Cargo and warehouse operators</w:t>
            </w:r>
          </w:p>
        </w:tc>
        <w:tc>
          <w:tcPr>
            <w:tcW w:w="2484" w:type="dxa"/>
            <w:tcMar>
              <w:top w:w="90" w:type="dxa"/>
              <w:left w:w="100" w:type="dxa"/>
              <w:bottom w:w="90" w:type="dxa"/>
              <w:right w:w="100" w:type="dxa"/>
            </w:tcMar>
          </w:tcPr>
          <w:p w14:paraId="055BFB2D" w14:textId="77777777" w:rsidR="007F2269" w:rsidRDefault="00000000" w:rsidP="001E0F33">
            <w:pPr>
              <w:jc w:val="both"/>
            </w:pPr>
            <w:r>
              <w:rPr>
                <w:sz w:val="16"/>
              </w:rPr>
              <w:t>Smart locks, electronic seals, anti-tamper alerts and cargo access records.</w:t>
            </w:r>
          </w:p>
        </w:tc>
        <w:tc>
          <w:tcPr>
            <w:tcW w:w="2484" w:type="dxa"/>
            <w:tcMar>
              <w:top w:w="90" w:type="dxa"/>
              <w:left w:w="100" w:type="dxa"/>
              <w:bottom w:w="90" w:type="dxa"/>
              <w:right w:w="100" w:type="dxa"/>
            </w:tcMar>
          </w:tcPr>
          <w:p w14:paraId="34BF9729" w14:textId="77777777" w:rsidR="007F2269" w:rsidRDefault="00000000" w:rsidP="001E0F33">
            <w:pPr>
              <w:jc w:val="both"/>
            </w:pPr>
            <w:r>
              <w:rPr>
                <w:sz w:val="16"/>
              </w:rPr>
              <w:t>Longer-term IoT product</w:t>
            </w:r>
          </w:p>
        </w:tc>
      </w:tr>
      <w:tr w:rsidR="007F2269" w14:paraId="315F58ED" w14:textId="77777777">
        <w:trPr>
          <w:jc w:val="center"/>
        </w:trPr>
        <w:tc>
          <w:tcPr>
            <w:tcW w:w="2484" w:type="dxa"/>
            <w:tcMar>
              <w:top w:w="90" w:type="dxa"/>
              <w:left w:w="100" w:type="dxa"/>
              <w:bottom w:w="90" w:type="dxa"/>
              <w:right w:w="100" w:type="dxa"/>
            </w:tcMar>
          </w:tcPr>
          <w:p w14:paraId="44F73DA5" w14:textId="77777777" w:rsidR="007F2269" w:rsidRDefault="00000000" w:rsidP="001E0F33">
            <w:pPr>
              <w:jc w:val="both"/>
            </w:pPr>
            <w:proofErr w:type="spellStart"/>
            <w:r>
              <w:rPr>
                <w:b/>
                <w:color w:val="1F6F5F"/>
                <w:sz w:val="16"/>
              </w:rPr>
              <w:t>Mobiliti</w:t>
            </w:r>
            <w:proofErr w:type="spellEnd"/>
            <w:r>
              <w:rPr>
                <w:b/>
                <w:color w:val="1F6F5F"/>
                <w:sz w:val="16"/>
              </w:rPr>
              <w:t xml:space="preserve"> Swap</w:t>
            </w:r>
          </w:p>
        </w:tc>
        <w:tc>
          <w:tcPr>
            <w:tcW w:w="2484" w:type="dxa"/>
            <w:tcMar>
              <w:top w:w="90" w:type="dxa"/>
              <w:left w:w="100" w:type="dxa"/>
              <w:bottom w:w="90" w:type="dxa"/>
              <w:right w:w="100" w:type="dxa"/>
            </w:tcMar>
          </w:tcPr>
          <w:p w14:paraId="5C04CD90" w14:textId="77777777" w:rsidR="007F2269" w:rsidRDefault="00000000" w:rsidP="001E0F33">
            <w:pPr>
              <w:jc w:val="both"/>
            </w:pPr>
            <w:r>
              <w:rPr>
                <w:sz w:val="16"/>
              </w:rPr>
              <w:t>Commercial riders and EV fleet operators</w:t>
            </w:r>
          </w:p>
        </w:tc>
        <w:tc>
          <w:tcPr>
            <w:tcW w:w="2484" w:type="dxa"/>
            <w:tcMar>
              <w:top w:w="90" w:type="dxa"/>
              <w:left w:w="100" w:type="dxa"/>
              <w:bottom w:w="90" w:type="dxa"/>
              <w:right w:w="100" w:type="dxa"/>
            </w:tcMar>
          </w:tcPr>
          <w:p w14:paraId="3F4EF95C" w14:textId="77777777" w:rsidR="007F2269" w:rsidRDefault="00000000" w:rsidP="001E0F33">
            <w:pPr>
              <w:jc w:val="both"/>
            </w:pPr>
            <w:r>
              <w:rPr>
                <w:sz w:val="16"/>
              </w:rPr>
              <w:t>Battery swapping, battery leasing, charging management and energy subscriptions.</w:t>
            </w:r>
          </w:p>
        </w:tc>
        <w:tc>
          <w:tcPr>
            <w:tcW w:w="2484" w:type="dxa"/>
            <w:tcMar>
              <w:top w:w="90" w:type="dxa"/>
              <w:left w:w="100" w:type="dxa"/>
              <w:bottom w:w="90" w:type="dxa"/>
              <w:right w:w="100" w:type="dxa"/>
            </w:tcMar>
          </w:tcPr>
          <w:p w14:paraId="53C1156A" w14:textId="77777777" w:rsidR="007F2269" w:rsidRDefault="00000000" w:rsidP="001E0F33">
            <w:pPr>
              <w:jc w:val="both"/>
            </w:pPr>
            <w:r>
              <w:rPr>
                <w:sz w:val="16"/>
              </w:rPr>
              <w:t>Longer-term clean-energy product</w:t>
            </w:r>
          </w:p>
        </w:tc>
      </w:tr>
      <w:tr w:rsidR="007F2269" w14:paraId="772230C9" w14:textId="77777777">
        <w:trPr>
          <w:jc w:val="center"/>
        </w:trPr>
        <w:tc>
          <w:tcPr>
            <w:tcW w:w="2484" w:type="dxa"/>
            <w:tcMar>
              <w:top w:w="90" w:type="dxa"/>
              <w:left w:w="100" w:type="dxa"/>
              <w:bottom w:w="90" w:type="dxa"/>
              <w:right w:w="100" w:type="dxa"/>
            </w:tcMar>
          </w:tcPr>
          <w:p w14:paraId="31E358A3" w14:textId="77777777" w:rsidR="007F2269" w:rsidRDefault="00000000" w:rsidP="001E0F33">
            <w:pPr>
              <w:jc w:val="both"/>
            </w:pPr>
            <w:proofErr w:type="spellStart"/>
            <w:r>
              <w:rPr>
                <w:b/>
                <w:color w:val="1F6F5F"/>
                <w:sz w:val="16"/>
              </w:rPr>
              <w:t>Mobiliti</w:t>
            </w:r>
            <w:proofErr w:type="spellEnd"/>
            <w:r>
              <w:rPr>
                <w:b/>
                <w:color w:val="1F6F5F"/>
                <w:sz w:val="16"/>
              </w:rPr>
              <w:t xml:space="preserve"> Pass</w:t>
            </w:r>
          </w:p>
        </w:tc>
        <w:tc>
          <w:tcPr>
            <w:tcW w:w="2484" w:type="dxa"/>
            <w:tcMar>
              <w:top w:w="90" w:type="dxa"/>
              <w:left w:w="100" w:type="dxa"/>
              <w:bottom w:w="90" w:type="dxa"/>
              <w:right w:w="100" w:type="dxa"/>
            </w:tcMar>
          </w:tcPr>
          <w:p w14:paraId="79CC2533" w14:textId="77777777" w:rsidR="007F2269" w:rsidRDefault="00000000" w:rsidP="001E0F33">
            <w:pPr>
              <w:jc w:val="both"/>
            </w:pPr>
            <w:r>
              <w:rPr>
                <w:sz w:val="16"/>
              </w:rPr>
              <w:t>Road operators, estates, ports and parking facilities</w:t>
            </w:r>
          </w:p>
        </w:tc>
        <w:tc>
          <w:tcPr>
            <w:tcW w:w="2484" w:type="dxa"/>
            <w:tcMar>
              <w:top w:w="90" w:type="dxa"/>
              <w:left w:w="100" w:type="dxa"/>
              <w:bottom w:w="90" w:type="dxa"/>
              <w:right w:w="100" w:type="dxa"/>
            </w:tcMar>
          </w:tcPr>
          <w:p w14:paraId="27BC1A61" w14:textId="77777777" w:rsidR="007F2269" w:rsidRDefault="00000000" w:rsidP="001E0F33">
            <w:pPr>
              <w:jc w:val="both"/>
            </w:pPr>
            <w:r>
              <w:rPr>
                <w:sz w:val="16"/>
              </w:rPr>
              <w:t xml:space="preserve">RFID or </w:t>
            </w:r>
            <w:proofErr w:type="gramStart"/>
            <w:r>
              <w:rPr>
                <w:sz w:val="16"/>
              </w:rPr>
              <w:t>number-plate</w:t>
            </w:r>
            <w:proofErr w:type="gramEnd"/>
            <w:r>
              <w:rPr>
                <w:sz w:val="16"/>
              </w:rPr>
              <w:t xml:space="preserve"> based tolling, access and mobility wallet integration.</w:t>
            </w:r>
          </w:p>
        </w:tc>
        <w:tc>
          <w:tcPr>
            <w:tcW w:w="2484" w:type="dxa"/>
            <w:tcMar>
              <w:top w:w="90" w:type="dxa"/>
              <w:left w:w="100" w:type="dxa"/>
              <w:bottom w:w="90" w:type="dxa"/>
              <w:right w:w="100" w:type="dxa"/>
            </w:tcMar>
          </w:tcPr>
          <w:p w14:paraId="764CB0A9" w14:textId="77777777" w:rsidR="007F2269" w:rsidRDefault="00000000" w:rsidP="001E0F33">
            <w:pPr>
              <w:jc w:val="both"/>
            </w:pPr>
            <w:r>
              <w:rPr>
                <w:sz w:val="16"/>
              </w:rPr>
              <w:t>Longer-term infrastructure product</w:t>
            </w:r>
          </w:p>
        </w:tc>
      </w:tr>
      <w:tr w:rsidR="007F2269" w14:paraId="1208E61A" w14:textId="77777777">
        <w:trPr>
          <w:jc w:val="center"/>
        </w:trPr>
        <w:tc>
          <w:tcPr>
            <w:tcW w:w="2484" w:type="dxa"/>
            <w:tcMar>
              <w:top w:w="90" w:type="dxa"/>
              <w:left w:w="100" w:type="dxa"/>
              <w:bottom w:w="90" w:type="dxa"/>
              <w:right w:w="100" w:type="dxa"/>
            </w:tcMar>
          </w:tcPr>
          <w:p w14:paraId="75B696B6" w14:textId="77777777" w:rsidR="007F2269" w:rsidRDefault="00000000" w:rsidP="001E0F33">
            <w:pPr>
              <w:jc w:val="both"/>
            </w:pPr>
            <w:proofErr w:type="spellStart"/>
            <w:r>
              <w:rPr>
                <w:b/>
                <w:color w:val="1F6F5F"/>
                <w:sz w:val="16"/>
              </w:rPr>
              <w:t>Mobiliti</w:t>
            </w:r>
            <w:proofErr w:type="spellEnd"/>
            <w:r>
              <w:rPr>
                <w:b/>
                <w:color w:val="1F6F5F"/>
                <w:sz w:val="16"/>
              </w:rPr>
              <w:t xml:space="preserve"> Roads</w:t>
            </w:r>
          </w:p>
        </w:tc>
        <w:tc>
          <w:tcPr>
            <w:tcW w:w="2484" w:type="dxa"/>
            <w:tcMar>
              <w:top w:w="90" w:type="dxa"/>
              <w:left w:w="100" w:type="dxa"/>
              <w:bottom w:w="90" w:type="dxa"/>
              <w:right w:w="100" w:type="dxa"/>
            </w:tcMar>
          </w:tcPr>
          <w:p w14:paraId="78C0C285" w14:textId="77777777" w:rsidR="007F2269" w:rsidRDefault="00000000" w:rsidP="001E0F33">
            <w:pPr>
              <w:jc w:val="both"/>
            </w:pPr>
            <w:r>
              <w:rPr>
                <w:sz w:val="16"/>
              </w:rPr>
              <w:t>Governments and road concessionaires</w:t>
            </w:r>
          </w:p>
        </w:tc>
        <w:tc>
          <w:tcPr>
            <w:tcW w:w="2484" w:type="dxa"/>
            <w:tcMar>
              <w:top w:w="90" w:type="dxa"/>
              <w:left w:w="100" w:type="dxa"/>
              <w:bottom w:w="90" w:type="dxa"/>
              <w:right w:w="100" w:type="dxa"/>
            </w:tcMar>
          </w:tcPr>
          <w:p w14:paraId="15F352A4" w14:textId="77777777" w:rsidR="007F2269" w:rsidRDefault="00000000" w:rsidP="001E0F33">
            <w:pPr>
              <w:jc w:val="both"/>
            </w:pPr>
            <w:r>
              <w:rPr>
                <w:sz w:val="16"/>
              </w:rPr>
              <w:t>Road-</w:t>
            </w:r>
            <w:proofErr w:type="gramStart"/>
            <w:r>
              <w:rPr>
                <w:sz w:val="16"/>
              </w:rPr>
              <w:t>condition</w:t>
            </w:r>
            <w:proofErr w:type="gramEnd"/>
            <w:r>
              <w:rPr>
                <w:sz w:val="16"/>
              </w:rPr>
              <w:t xml:space="preserve"> detection, pothole mapping, hazard logging and maintenance dashboards.</w:t>
            </w:r>
          </w:p>
        </w:tc>
        <w:tc>
          <w:tcPr>
            <w:tcW w:w="2484" w:type="dxa"/>
            <w:tcMar>
              <w:top w:w="90" w:type="dxa"/>
              <w:left w:w="100" w:type="dxa"/>
              <w:bottom w:w="90" w:type="dxa"/>
              <w:right w:w="100" w:type="dxa"/>
            </w:tcMar>
          </w:tcPr>
          <w:p w14:paraId="32B62DD4" w14:textId="77777777" w:rsidR="007F2269" w:rsidRDefault="00000000" w:rsidP="001E0F33">
            <w:pPr>
              <w:jc w:val="both"/>
            </w:pPr>
            <w:r>
              <w:rPr>
                <w:sz w:val="16"/>
              </w:rPr>
              <w:t>Longer-term data product</w:t>
            </w:r>
          </w:p>
        </w:tc>
      </w:tr>
      <w:tr w:rsidR="007F2269" w14:paraId="30DC4DED" w14:textId="77777777">
        <w:trPr>
          <w:jc w:val="center"/>
        </w:trPr>
        <w:tc>
          <w:tcPr>
            <w:tcW w:w="2484" w:type="dxa"/>
            <w:tcMar>
              <w:top w:w="90" w:type="dxa"/>
              <w:left w:w="100" w:type="dxa"/>
              <w:bottom w:w="90" w:type="dxa"/>
              <w:right w:w="100" w:type="dxa"/>
            </w:tcMar>
          </w:tcPr>
          <w:p w14:paraId="7A701CE1" w14:textId="77777777" w:rsidR="007F2269" w:rsidRDefault="00000000" w:rsidP="001E0F33">
            <w:pPr>
              <w:jc w:val="both"/>
            </w:pPr>
            <w:proofErr w:type="spellStart"/>
            <w:r>
              <w:rPr>
                <w:b/>
                <w:color w:val="1F6F5F"/>
                <w:sz w:val="16"/>
              </w:rPr>
              <w:t>Mobiliti</w:t>
            </w:r>
            <w:proofErr w:type="spellEnd"/>
            <w:r>
              <w:rPr>
                <w:b/>
                <w:color w:val="1F6F5F"/>
                <w:sz w:val="16"/>
              </w:rPr>
              <w:t xml:space="preserve"> Rail</w:t>
            </w:r>
          </w:p>
        </w:tc>
        <w:tc>
          <w:tcPr>
            <w:tcW w:w="2484" w:type="dxa"/>
            <w:tcMar>
              <w:top w:w="90" w:type="dxa"/>
              <w:left w:w="100" w:type="dxa"/>
              <w:bottom w:w="90" w:type="dxa"/>
              <w:right w:w="100" w:type="dxa"/>
            </w:tcMar>
          </w:tcPr>
          <w:p w14:paraId="3A10CEBD" w14:textId="77777777" w:rsidR="007F2269" w:rsidRDefault="00000000" w:rsidP="001E0F33">
            <w:pPr>
              <w:jc w:val="both"/>
            </w:pPr>
            <w:r>
              <w:rPr>
                <w:sz w:val="16"/>
              </w:rPr>
              <w:t>Rail freight and terminal operators</w:t>
            </w:r>
          </w:p>
        </w:tc>
        <w:tc>
          <w:tcPr>
            <w:tcW w:w="2484" w:type="dxa"/>
            <w:tcMar>
              <w:top w:w="90" w:type="dxa"/>
              <w:left w:w="100" w:type="dxa"/>
              <w:bottom w:w="90" w:type="dxa"/>
              <w:right w:w="100" w:type="dxa"/>
            </w:tcMar>
          </w:tcPr>
          <w:p w14:paraId="31D7EAD3" w14:textId="77777777" w:rsidR="007F2269" w:rsidRDefault="00000000" w:rsidP="001E0F33">
            <w:pPr>
              <w:jc w:val="both"/>
            </w:pPr>
            <w:r>
              <w:rPr>
                <w:sz w:val="16"/>
              </w:rPr>
              <w:t>Cargo tracking, schedule prediction, wagon visibility and maintenance alerts.</w:t>
            </w:r>
          </w:p>
        </w:tc>
        <w:tc>
          <w:tcPr>
            <w:tcW w:w="2484" w:type="dxa"/>
            <w:tcMar>
              <w:top w:w="90" w:type="dxa"/>
              <w:left w:w="100" w:type="dxa"/>
              <w:bottom w:w="90" w:type="dxa"/>
              <w:right w:w="100" w:type="dxa"/>
            </w:tcMar>
          </w:tcPr>
          <w:p w14:paraId="4358630A" w14:textId="77777777" w:rsidR="007F2269" w:rsidRDefault="00000000" w:rsidP="001E0F33">
            <w:pPr>
              <w:jc w:val="both"/>
            </w:pPr>
            <w:r>
              <w:rPr>
                <w:sz w:val="16"/>
              </w:rPr>
              <w:t>Future integration product</w:t>
            </w:r>
          </w:p>
        </w:tc>
      </w:tr>
      <w:tr w:rsidR="007F2269" w14:paraId="32146E48" w14:textId="77777777">
        <w:trPr>
          <w:jc w:val="center"/>
        </w:trPr>
        <w:tc>
          <w:tcPr>
            <w:tcW w:w="2484" w:type="dxa"/>
            <w:tcMar>
              <w:top w:w="90" w:type="dxa"/>
              <w:left w:w="100" w:type="dxa"/>
              <w:bottom w:w="90" w:type="dxa"/>
              <w:right w:w="100" w:type="dxa"/>
            </w:tcMar>
          </w:tcPr>
          <w:p w14:paraId="0EA64807" w14:textId="77777777" w:rsidR="007F2269" w:rsidRDefault="00000000" w:rsidP="001E0F33">
            <w:pPr>
              <w:jc w:val="both"/>
            </w:pPr>
            <w:proofErr w:type="spellStart"/>
            <w:r>
              <w:rPr>
                <w:b/>
                <w:color w:val="1F6F5F"/>
                <w:sz w:val="16"/>
              </w:rPr>
              <w:t>Mobiliti</w:t>
            </w:r>
            <w:proofErr w:type="spellEnd"/>
            <w:r>
              <w:rPr>
                <w:b/>
                <w:color w:val="1F6F5F"/>
                <w:sz w:val="16"/>
              </w:rPr>
              <w:t xml:space="preserve"> </w:t>
            </w:r>
            <w:proofErr w:type="spellStart"/>
            <w:r>
              <w:rPr>
                <w:b/>
                <w:color w:val="1F6F5F"/>
                <w:sz w:val="16"/>
              </w:rPr>
              <w:t>AirOps</w:t>
            </w:r>
            <w:proofErr w:type="spellEnd"/>
          </w:p>
        </w:tc>
        <w:tc>
          <w:tcPr>
            <w:tcW w:w="2484" w:type="dxa"/>
            <w:tcMar>
              <w:top w:w="90" w:type="dxa"/>
              <w:left w:w="100" w:type="dxa"/>
              <w:bottom w:w="90" w:type="dxa"/>
              <w:right w:w="100" w:type="dxa"/>
            </w:tcMar>
          </w:tcPr>
          <w:p w14:paraId="1C260099" w14:textId="77777777" w:rsidR="007F2269" w:rsidRDefault="00000000" w:rsidP="001E0F33">
            <w:pPr>
              <w:jc w:val="both"/>
            </w:pPr>
            <w:r>
              <w:rPr>
                <w:sz w:val="16"/>
              </w:rPr>
              <w:t>Airports and ground handlers</w:t>
            </w:r>
          </w:p>
        </w:tc>
        <w:tc>
          <w:tcPr>
            <w:tcW w:w="2484" w:type="dxa"/>
            <w:tcMar>
              <w:top w:w="90" w:type="dxa"/>
              <w:left w:w="100" w:type="dxa"/>
              <w:bottom w:w="90" w:type="dxa"/>
              <w:right w:w="100" w:type="dxa"/>
            </w:tcMar>
          </w:tcPr>
          <w:p w14:paraId="78F1AF11" w14:textId="77777777" w:rsidR="007F2269" w:rsidRDefault="00000000" w:rsidP="001E0F33">
            <w:pPr>
              <w:jc w:val="both"/>
            </w:pPr>
            <w:r>
              <w:rPr>
                <w:sz w:val="16"/>
              </w:rPr>
              <w:t>Tracking of baggage vehicles, fuel trucks, buses and ground support equipment.</w:t>
            </w:r>
          </w:p>
        </w:tc>
        <w:tc>
          <w:tcPr>
            <w:tcW w:w="2484" w:type="dxa"/>
            <w:tcMar>
              <w:top w:w="90" w:type="dxa"/>
              <w:left w:w="100" w:type="dxa"/>
              <w:bottom w:w="90" w:type="dxa"/>
              <w:right w:w="100" w:type="dxa"/>
            </w:tcMar>
          </w:tcPr>
          <w:p w14:paraId="6AD615EF" w14:textId="77777777" w:rsidR="007F2269" w:rsidRDefault="00000000" w:rsidP="001E0F33">
            <w:pPr>
              <w:jc w:val="both"/>
            </w:pPr>
            <w:r>
              <w:rPr>
                <w:sz w:val="16"/>
              </w:rPr>
              <w:t>Future integration product</w:t>
            </w:r>
          </w:p>
        </w:tc>
      </w:tr>
      <w:tr w:rsidR="007F2269" w14:paraId="68734F67" w14:textId="77777777">
        <w:trPr>
          <w:jc w:val="center"/>
        </w:trPr>
        <w:tc>
          <w:tcPr>
            <w:tcW w:w="2484" w:type="dxa"/>
            <w:tcMar>
              <w:top w:w="90" w:type="dxa"/>
              <w:left w:w="100" w:type="dxa"/>
              <w:bottom w:w="90" w:type="dxa"/>
              <w:right w:w="100" w:type="dxa"/>
            </w:tcMar>
          </w:tcPr>
          <w:p w14:paraId="54D78EC1" w14:textId="77777777" w:rsidR="007F2269" w:rsidRDefault="00000000" w:rsidP="001E0F33">
            <w:pPr>
              <w:jc w:val="both"/>
            </w:pPr>
            <w:proofErr w:type="spellStart"/>
            <w:r>
              <w:rPr>
                <w:b/>
                <w:color w:val="1F6F5F"/>
                <w:sz w:val="16"/>
              </w:rPr>
              <w:t>Mobiliti</w:t>
            </w:r>
            <w:proofErr w:type="spellEnd"/>
            <w:r>
              <w:rPr>
                <w:b/>
                <w:color w:val="1F6F5F"/>
                <w:sz w:val="16"/>
              </w:rPr>
              <w:t xml:space="preserve"> Drone</w:t>
            </w:r>
          </w:p>
        </w:tc>
        <w:tc>
          <w:tcPr>
            <w:tcW w:w="2484" w:type="dxa"/>
            <w:tcMar>
              <w:top w:w="90" w:type="dxa"/>
              <w:left w:w="100" w:type="dxa"/>
              <w:bottom w:w="90" w:type="dxa"/>
              <w:right w:w="100" w:type="dxa"/>
            </w:tcMar>
          </w:tcPr>
          <w:p w14:paraId="6C8C70B4" w14:textId="77777777" w:rsidR="007F2269" w:rsidRDefault="00000000" w:rsidP="001E0F33">
            <w:pPr>
              <w:jc w:val="both"/>
            </w:pPr>
            <w:r>
              <w:rPr>
                <w:sz w:val="16"/>
              </w:rPr>
              <w:t>Health agencies and logistics operators</w:t>
            </w:r>
          </w:p>
        </w:tc>
        <w:tc>
          <w:tcPr>
            <w:tcW w:w="2484" w:type="dxa"/>
            <w:tcMar>
              <w:top w:w="90" w:type="dxa"/>
              <w:left w:w="100" w:type="dxa"/>
              <w:bottom w:w="90" w:type="dxa"/>
              <w:right w:w="100" w:type="dxa"/>
            </w:tcMar>
          </w:tcPr>
          <w:p w14:paraId="62CCAD7D" w14:textId="77777777" w:rsidR="007F2269" w:rsidRDefault="00000000" w:rsidP="001E0F33">
            <w:pPr>
              <w:jc w:val="both"/>
            </w:pPr>
            <w:r>
              <w:rPr>
                <w:sz w:val="16"/>
              </w:rPr>
              <w:t>Regulated medical and high-value delivery services for remote areas.</w:t>
            </w:r>
          </w:p>
        </w:tc>
        <w:tc>
          <w:tcPr>
            <w:tcW w:w="2484" w:type="dxa"/>
            <w:tcMar>
              <w:top w:w="90" w:type="dxa"/>
              <w:left w:w="100" w:type="dxa"/>
              <w:bottom w:w="90" w:type="dxa"/>
              <w:right w:w="100" w:type="dxa"/>
            </w:tcMar>
          </w:tcPr>
          <w:p w14:paraId="6128773D" w14:textId="77777777" w:rsidR="007F2269" w:rsidRDefault="00000000" w:rsidP="001E0F33">
            <w:pPr>
              <w:jc w:val="both"/>
            </w:pPr>
            <w:r>
              <w:rPr>
                <w:sz w:val="16"/>
              </w:rPr>
              <w:t>Future partnership product</w:t>
            </w:r>
          </w:p>
        </w:tc>
      </w:tr>
    </w:tbl>
    <w:p w14:paraId="2ABA0001" w14:textId="77777777" w:rsidR="007F2269" w:rsidRDefault="00000000" w:rsidP="001E0F33">
      <w:pPr>
        <w:pStyle w:val="Heading2"/>
        <w:jc w:val="both"/>
      </w:pPr>
      <w:r>
        <w:t xml:space="preserve">4.1 </w:t>
      </w:r>
      <w:proofErr w:type="spellStart"/>
      <w:r>
        <w:t>Mobiliti</w:t>
      </w:r>
      <w:proofErr w:type="spellEnd"/>
      <w:r>
        <w:t xml:space="preserve"> Transit</w:t>
      </w:r>
    </w:p>
    <w:p w14:paraId="3C9EFB2F" w14:textId="77777777" w:rsidR="007F2269" w:rsidRDefault="00000000" w:rsidP="001E0F33">
      <w:pPr>
        <w:jc w:val="both"/>
      </w:pPr>
      <w:proofErr w:type="spellStart"/>
      <w:r>
        <w:t>Mobiliti</w:t>
      </w:r>
      <w:proofErr w:type="spellEnd"/>
      <w:r>
        <w:t xml:space="preserve"> Transit extends the company from intercity ridesharing </w:t>
      </w:r>
      <w:proofErr w:type="gramStart"/>
      <w:r>
        <w:t>into</w:t>
      </w:r>
      <w:proofErr w:type="gramEnd"/>
      <w:r>
        <w:t xml:space="preserve"> </w:t>
      </w:r>
      <w:proofErr w:type="spellStart"/>
      <w:r>
        <w:t>organised</w:t>
      </w:r>
      <w:proofErr w:type="spellEnd"/>
      <w:r>
        <w:t xml:space="preserve"> passenger transport. It can be offered as a configurable platform for bus companies, staff shuttles, schools, estates and city transit systems. </w:t>
      </w:r>
      <w:r>
        <w:lastRenderedPageBreak/>
        <w:t>The software would manage ticketing, routes, schedules, capacity, vehicle dispatch and passenger communication.</w:t>
      </w:r>
    </w:p>
    <w:p w14:paraId="3A17053A" w14:textId="77777777" w:rsidR="007F2269" w:rsidRDefault="00000000" w:rsidP="001E0F33">
      <w:pPr>
        <w:jc w:val="both"/>
      </w:pPr>
      <w:r>
        <w:t>Its value lies in helping operators move from manual coordination to measurable service delivery. Operators gain records of demand, revenue and vehicle performance, while passengers gain clearer schedules and more predictable boarding.</w:t>
      </w:r>
    </w:p>
    <w:p w14:paraId="20306308" w14:textId="77777777" w:rsidR="007F2269" w:rsidRDefault="00000000" w:rsidP="001E0F33">
      <w:pPr>
        <w:pStyle w:val="Heading2"/>
        <w:jc w:val="both"/>
      </w:pPr>
      <w:r>
        <w:t xml:space="preserve">4.2 </w:t>
      </w:r>
      <w:proofErr w:type="spellStart"/>
      <w:r>
        <w:t>Mobiliti</w:t>
      </w:r>
      <w:proofErr w:type="spellEnd"/>
      <w:r>
        <w:t xml:space="preserve"> Cargo</w:t>
      </w:r>
    </w:p>
    <w:p w14:paraId="7B53DF07" w14:textId="77777777" w:rsidR="007F2269" w:rsidRDefault="00000000" w:rsidP="001E0F33">
      <w:pPr>
        <w:jc w:val="both"/>
      </w:pPr>
      <w:proofErr w:type="spellStart"/>
      <w:r>
        <w:t>Mobiliti</w:t>
      </w:r>
      <w:proofErr w:type="spellEnd"/>
      <w:r>
        <w:t xml:space="preserve"> Cargo applies the same digital matching and coordination logic to goods. A business with cargo can find an appropriate truck or logistics operator, agree on movement terms, track the journey and receive delivery confirmation.</w:t>
      </w:r>
    </w:p>
    <w:p w14:paraId="5BA0076D" w14:textId="77777777" w:rsidR="007F2269" w:rsidRDefault="00000000" w:rsidP="001E0F33">
      <w:pPr>
        <w:jc w:val="both"/>
      </w:pPr>
      <w:r>
        <w:t>The platform can reduce empty return trips, improve truck utilization and create a clearer record of freight transactions. It can later integrate insurance, financing, border documentation and warehouse systems.</w:t>
      </w:r>
    </w:p>
    <w:p w14:paraId="2549D26A" w14:textId="77777777" w:rsidR="007F2269" w:rsidRDefault="00000000" w:rsidP="001E0F33">
      <w:pPr>
        <w:pStyle w:val="Heading2"/>
        <w:jc w:val="both"/>
      </w:pPr>
      <w:r>
        <w:t xml:space="preserve">4.3 </w:t>
      </w:r>
      <w:proofErr w:type="spellStart"/>
      <w:r>
        <w:t>Mobiliti</w:t>
      </w:r>
      <w:proofErr w:type="spellEnd"/>
      <w:r>
        <w:t xml:space="preserve"> </w:t>
      </w:r>
      <w:proofErr w:type="spellStart"/>
      <w:r>
        <w:t>ColdChain</w:t>
      </w:r>
      <w:proofErr w:type="spellEnd"/>
    </w:p>
    <w:p w14:paraId="1C1A02FA" w14:textId="77777777" w:rsidR="007F2269" w:rsidRDefault="00000000" w:rsidP="001E0F33">
      <w:pPr>
        <w:jc w:val="both"/>
      </w:pPr>
      <w:proofErr w:type="spellStart"/>
      <w:r>
        <w:t>Mobiliti</w:t>
      </w:r>
      <w:proofErr w:type="spellEnd"/>
      <w:r>
        <w:t xml:space="preserve"> </w:t>
      </w:r>
      <w:proofErr w:type="spellStart"/>
      <w:r>
        <w:t>ColdChain</w:t>
      </w:r>
      <w:proofErr w:type="spellEnd"/>
      <w:r>
        <w:t xml:space="preserve"> is designed for goods that can lose value or become unsafe when temperature conditions are not maintained. Small sensors placed in vehicles or storage units can record temperature, humidity, location and door openings.</w:t>
      </w:r>
    </w:p>
    <w:p w14:paraId="2CF0FBD3" w14:textId="77777777" w:rsidR="007F2269" w:rsidRDefault="00000000" w:rsidP="001E0F33">
      <w:pPr>
        <w:jc w:val="both"/>
      </w:pPr>
      <w:r>
        <w:t>The software dashboard converts these measurements into alerts, trip reports and compliance records. This is especially relevant for vaccines, medicines, blood products, dairy, meat, fish and fresh produce.</w:t>
      </w:r>
    </w:p>
    <w:p w14:paraId="33F9A0AD" w14:textId="77777777" w:rsidR="007F2269" w:rsidRDefault="00000000" w:rsidP="001E0F33">
      <w:pPr>
        <w:pStyle w:val="Heading2"/>
        <w:jc w:val="both"/>
      </w:pPr>
      <w:r>
        <w:t xml:space="preserve">4.4 </w:t>
      </w:r>
      <w:proofErr w:type="spellStart"/>
      <w:r>
        <w:t>Mobiliti</w:t>
      </w:r>
      <w:proofErr w:type="spellEnd"/>
      <w:r>
        <w:t xml:space="preserve"> Fleet, Track and Secure</w:t>
      </w:r>
    </w:p>
    <w:p w14:paraId="0A95CA38" w14:textId="77777777" w:rsidR="007F2269" w:rsidRDefault="00000000" w:rsidP="001E0F33">
      <w:pPr>
        <w:jc w:val="both"/>
      </w:pPr>
      <w:proofErr w:type="spellStart"/>
      <w:r>
        <w:t>Mobiliti</w:t>
      </w:r>
      <w:proofErr w:type="spellEnd"/>
      <w:r>
        <w:t xml:space="preserve"> Fleet is the management software, </w:t>
      </w:r>
      <w:proofErr w:type="spellStart"/>
      <w:r>
        <w:t>Mobiliti</w:t>
      </w:r>
      <w:proofErr w:type="spellEnd"/>
      <w:r>
        <w:t xml:space="preserve"> Track is the location and telemetry layer, and </w:t>
      </w:r>
      <w:proofErr w:type="spellStart"/>
      <w:r>
        <w:t>Mobiliti</w:t>
      </w:r>
      <w:proofErr w:type="spellEnd"/>
      <w:r>
        <w:t xml:space="preserve"> Secure is the cargo-protection layer. Together, these products give fleet owners a digital view of vehicles, drivers, trips, maintenance and security events.</w:t>
      </w:r>
    </w:p>
    <w:p w14:paraId="2F7B70C1" w14:textId="77777777" w:rsidR="007F2269" w:rsidRDefault="00000000" w:rsidP="001E0F33">
      <w:pPr>
        <w:jc w:val="both"/>
      </w:pPr>
      <w:r>
        <w:t>The three products can be sold separately or combined. A small transport operator may start with tracking, while a larger logistics company may require dispatch, fuel analysis, smart seals and maintenance workflows.</w:t>
      </w:r>
    </w:p>
    <w:p w14:paraId="2DA16E9C" w14:textId="77777777" w:rsidR="007F2269" w:rsidRDefault="00000000" w:rsidP="001E0F33">
      <w:pPr>
        <w:pStyle w:val="Heading2"/>
        <w:jc w:val="both"/>
      </w:pPr>
      <w:r>
        <w:t xml:space="preserve">4.5 </w:t>
      </w:r>
      <w:proofErr w:type="spellStart"/>
      <w:r>
        <w:t>Mobiliti</w:t>
      </w:r>
      <w:proofErr w:type="spellEnd"/>
      <w:r>
        <w:t xml:space="preserve"> Swap and EV Services</w:t>
      </w:r>
    </w:p>
    <w:p w14:paraId="251D2FFD" w14:textId="77777777" w:rsidR="007F2269" w:rsidRDefault="00000000" w:rsidP="001E0F33">
      <w:pPr>
        <w:jc w:val="both"/>
      </w:pPr>
      <w:proofErr w:type="spellStart"/>
      <w:r>
        <w:t>Mobiliti</w:t>
      </w:r>
      <w:proofErr w:type="spellEnd"/>
      <w:r>
        <w:t xml:space="preserve"> Swap is a longer-term clean-energy product for commercial motorcycles, tricycles and selected fleet vehicles. Instead of waiting for batteries to recharge, a rider exchanges a depleted battery for a charged one at a managed station.</w:t>
      </w:r>
    </w:p>
    <w:p w14:paraId="6BC6C42A" w14:textId="77777777" w:rsidR="007F2269" w:rsidRDefault="00000000" w:rsidP="001E0F33">
      <w:pPr>
        <w:jc w:val="both"/>
      </w:pPr>
      <w:r>
        <w:t>The software opportunity is immediate: battery identity, state of charge, payment, subscription, station inventory and battery health can all be managed digitally. Physical deployment should only follow technical trials, regulatory review and strong energy or vehicle partnerships.</w:t>
      </w:r>
    </w:p>
    <w:p w14:paraId="4360757F" w14:textId="77777777" w:rsidR="007F2269" w:rsidRDefault="00000000" w:rsidP="001E0F33">
      <w:pPr>
        <w:pStyle w:val="Heading2"/>
        <w:jc w:val="both"/>
      </w:pPr>
      <w:r>
        <w:t xml:space="preserve">4.6 </w:t>
      </w:r>
      <w:proofErr w:type="spellStart"/>
      <w:r>
        <w:t>Mobiliti</w:t>
      </w:r>
      <w:proofErr w:type="spellEnd"/>
      <w:r>
        <w:t xml:space="preserve"> Pass and Roads</w:t>
      </w:r>
    </w:p>
    <w:p w14:paraId="668854E3" w14:textId="77777777" w:rsidR="007F2269" w:rsidRDefault="00000000" w:rsidP="001E0F33">
      <w:pPr>
        <w:jc w:val="both"/>
      </w:pPr>
      <w:proofErr w:type="spellStart"/>
      <w:r>
        <w:t>Mobiliti</w:t>
      </w:r>
      <w:proofErr w:type="spellEnd"/>
      <w:r>
        <w:t xml:space="preserve"> Pass is a digital access and tolling system for roads, bridges, terminals, parking areas, ports and estates. </w:t>
      </w:r>
      <w:proofErr w:type="spellStart"/>
      <w:r>
        <w:t>Mobiliti</w:t>
      </w:r>
      <w:proofErr w:type="spellEnd"/>
      <w:r>
        <w:t xml:space="preserve"> Roads is a road-</w:t>
      </w:r>
      <w:proofErr w:type="gramStart"/>
      <w:r>
        <w:t>condition</w:t>
      </w:r>
      <w:proofErr w:type="gramEnd"/>
      <w:r>
        <w:t xml:space="preserve"> intelligence system that uses cameras, sensors and geolocation to identify hazards such as potholes, flooding and damaged road furniture.</w:t>
      </w:r>
    </w:p>
    <w:p w14:paraId="172D7ACF" w14:textId="77777777" w:rsidR="007F2269" w:rsidRDefault="00000000" w:rsidP="001E0F33">
      <w:pPr>
        <w:jc w:val="both"/>
      </w:pPr>
      <w:r>
        <w:t xml:space="preserve">These products move </w:t>
      </w:r>
      <w:proofErr w:type="spellStart"/>
      <w:r>
        <w:t>Mobiliti</w:t>
      </w:r>
      <w:proofErr w:type="spellEnd"/>
      <w:r>
        <w:t xml:space="preserve"> Africa from private mobility operations into infrastructure intelligence. They are likely to require government, concessionaire or property-management partnerships and should be approached through pilots.</w:t>
      </w:r>
    </w:p>
    <w:p w14:paraId="46CD11B8" w14:textId="77777777" w:rsidR="007F2269" w:rsidRDefault="00000000" w:rsidP="001E0F33">
      <w:pPr>
        <w:pStyle w:val="Heading2"/>
        <w:jc w:val="both"/>
      </w:pPr>
      <w:r>
        <w:lastRenderedPageBreak/>
        <w:t>4.7 Rail, Airport and Drone Products</w:t>
      </w:r>
    </w:p>
    <w:p w14:paraId="442D945D" w14:textId="77777777" w:rsidR="007F2269" w:rsidRDefault="00000000" w:rsidP="001E0F33">
      <w:pPr>
        <w:jc w:val="both"/>
      </w:pPr>
      <w:r>
        <w:t xml:space="preserve">The rail, airport and drone products are long-term extensions of the same core capability: tracking assets, coordinating movement and predicting operational events. </w:t>
      </w:r>
      <w:proofErr w:type="spellStart"/>
      <w:r>
        <w:t>Mobiliti</w:t>
      </w:r>
      <w:proofErr w:type="spellEnd"/>
      <w:r>
        <w:t xml:space="preserve"> Africa does not need to own trains, aircraft or drones to create value. It can provide the software and data layer used by </w:t>
      </w:r>
      <w:proofErr w:type="spellStart"/>
      <w:r>
        <w:t>specialised</w:t>
      </w:r>
      <w:proofErr w:type="spellEnd"/>
      <w:r>
        <w:t xml:space="preserve"> operators.</w:t>
      </w:r>
    </w:p>
    <w:p w14:paraId="23A1896E" w14:textId="77777777" w:rsidR="007F2269" w:rsidRDefault="00000000" w:rsidP="001E0F33">
      <w:pPr>
        <w:jc w:val="both"/>
      </w:pPr>
      <w:r>
        <w:t>Drone delivery</w:t>
      </w:r>
      <w:proofErr w:type="gramStart"/>
      <w:r>
        <w:t>, in particular, must</w:t>
      </w:r>
      <w:proofErr w:type="gramEnd"/>
      <w:r>
        <w:t xml:space="preserve"> be developed through licensed aviation partners and within approved regulatory frameworks. The most defensible early use cases are urgent medical deliveries and high-value items to difficult-to-reach locations.</w:t>
      </w:r>
    </w:p>
    <w:p w14:paraId="07220C0B" w14:textId="77777777" w:rsidR="007F2269" w:rsidRDefault="00000000" w:rsidP="001E0F33">
      <w:pPr>
        <w:pStyle w:val="Heading1"/>
        <w:jc w:val="both"/>
      </w:pPr>
      <w:r>
        <w:t>5. Technology and Platform Architecture</w:t>
      </w:r>
    </w:p>
    <w:p w14:paraId="4034B59F" w14:textId="77777777" w:rsidR="007F2269" w:rsidRDefault="00000000" w:rsidP="001E0F33">
      <w:pPr>
        <w:jc w:val="both"/>
      </w:pPr>
      <w:proofErr w:type="spellStart"/>
      <w:r>
        <w:t>Mobiliti</w:t>
      </w:r>
      <w:proofErr w:type="spellEnd"/>
      <w:r>
        <w:t xml:space="preserve"> Africa should be built as a modular platform rather than a separate technology stack for every product. Shared services reduce </w:t>
      </w:r>
      <w:proofErr w:type="gramStart"/>
      <w:r>
        <w:t>cost</w:t>
      </w:r>
      <w:proofErr w:type="gramEnd"/>
      <w:r>
        <w:t xml:space="preserve">, improve consistency and make it easier to launch new products. </w:t>
      </w:r>
      <w:proofErr w:type="gramStart"/>
      <w:r>
        <w:t>A passenger</w:t>
      </w:r>
      <w:proofErr w:type="gramEnd"/>
      <w:r>
        <w:t xml:space="preserve"> booking and </w:t>
      </w:r>
      <w:proofErr w:type="gramStart"/>
      <w:r>
        <w:t>a cargo</w:t>
      </w:r>
      <w:proofErr w:type="gramEnd"/>
      <w:r>
        <w:t xml:space="preserve"> movement are different business processes, but both require identity, location, payments, notifications, trip records, support and analytics.</w:t>
      </w:r>
    </w:p>
    <w:tbl>
      <w:tblPr>
        <w:tblStyle w:val="TableGrid"/>
        <w:tblW w:w="0" w:type="auto"/>
        <w:jc w:val="center"/>
        <w:tblLook w:val="04A0" w:firstRow="1" w:lastRow="0" w:firstColumn="1" w:lastColumn="0" w:noHBand="0" w:noVBand="1"/>
      </w:tblPr>
      <w:tblGrid>
        <w:gridCol w:w="4968"/>
        <w:gridCol w:w="4968"/>
      </w:tblGrid>
      <w:tr w:rsidR="007F2269" w14:paraId="0A4EEF5F" w14:textId="77777777">
        <w:trPr>
          <w:jc w:val="center"/>
        </w:trPr>
        <w:tc>
          <w:tcPr>
            <w:tcW w:w="4968" w:type="dxa"/>
            <w:shd w:val="clear" w:color="auto" w:fill="1F6F5F"/>
          </w:tcPr>
          <w:p w14:paraId="4128745F" w14:textId="77777777" w:rsidR="007F2269" w:rsidRDefault="00000000" w:rsidP="001E0F33">
            <w:pPr>
              <w:jc w:val="both"/>
            </w:pPr>
            <w:r>
              <w:rPr>
                <w:b/>
                <w:color w:val="FFFFFF"/>
              </w:rPr>
              <w:t>Platform Layer</w:t>
            </w:r>
          </w:p>
        </w:tc>
        <w:tc>
          <w:tcPr>
            <w:tcW w:w="4968" w:type="dxa"/>
            <w:shd w:val="clear" w:color="auto" w:fill="1F6F5F"/>
          </w:tcPr>
          <w:p w14:paraId="480531A9" w14:textId="77777777" w:rsidR="007F2269" w:rsidRDefault="00000000" w:rsidP="001E0F33">
            <w:pPr>
              <w:jc w:val="both"/>
            </w:pPr>
            <w:r>
              <w:rPr>
                <w:b/>
                <w:color w:val="FFFFFF"/>
              </w:rPr>
              <w:t>Explanation</w:t>
            </w:r>
          </w:p>
        </w:tc>
      </w:tr>
      <w:tr w:rsidR="007F2269" w14:paraId="6E71915E" w14:textId="77777777">
        <w:trPr>
          <w:jc w:val="center"/>
        </w:trPr>
        <w:tc>
          <w:tcPr>
            <w:tcW w:w="4968" w:type="dxa"/>
          </w:tcPr>
          <w:p w14:paraId="1141D439" w14:textId="77777777" w:rsidR="007F2269" w:rsidRDefault="00000000" w:rsidP="001E0F33">
            <w:pPr>
              <w:jc w:val="both"/>
            </w:pPr>
            <w:r>
              <w:rPr>
                <w:b/>
              </w:rPr>
              <w:t>Experience layer</w:t>
            </w:r>
          </w:p>
        </w:tc>
        <w:tc>
          <w:tcPr>
            <w:tcW w:w="4968" w:type="dxa"/>
          </w:tcPr>
          <w:p w14:paraId="257757D7" w14:textId="77777777" w:rsidR="007F2269" w:rsidRDefault="00000000" w:rsidP="001E0F33">
            <w:pPr>
              <w:jc w:val="both"/>
            </w:pPr>
            <w:r>
              <w:t>Mobile applications, web portals, operator dashboards and partner interfaces.</w:t>
            </w:r>
          </w:p>
        </w:tc>
      </w:tr>
      <w:tr w:rsidR="007F2269" w14:paraId="734B2172" w14:textId="77777777">
        <w:trPr>
          <w:jc w:val="center"/>
        </w:trPr>
        <w:tc>
          <w:tcPr>
            <w:tcW w:w="4968" w:type="dxa"/>
          </w:tcPr>
          <w:p w14:paraId="15E2C12E" w14:textId="77777777" w:rsidR="007F2269" w:rsidRDefault="00000000" w:rsidP="001E0F33">
            <w:pPr>
              <w:jc w:val="both"/>
            </w:pPr>
            <w:r>
              <w:rPr>
                <w:b/>
              </w:rPr>
              <w:t>Mobility services layer</w:t>
            </w:r>
          </w:p>
        </w:tc>
        <w:tc>
          <w:tcPr>
            <w:tcW w:w="4968" w:type="dxa"/>
          </w:tcPr>
          <w:p w14:paraId="3719C945" w14:textId="77777777" w:rsidR="007F2269" w:rsidRDefault="00000000" w:rsidP="001E0F33">
            <w:pPr>
              <w:jc w:val="both"/>
            </w:pPr>
            <w:r>
              <w:t>Booking, trip creation, dispatch, route management, fleet management, cargo workflows and ticketing.</w:t>
            </w:r>
          </w:p>
        </w:tc>
      </w:tr>
      <w:tr w:rsidR="007F2269" w14:paraId="229BE1A6" w14:textId="77777777">
        <w:trPr>
          <w:jc w:val="center"/>
        </w:trPr>
        <w:tc>
          <w:tcPr>
            <w:tcW w:w="4968" w:type="dxa"/>
          </w:tcPr>
          <w:p w14:paraId="244F1A43" w14:textId="77777777" w:rsidR="007F2269" w:rsidRDefault="00000000" w:rsidP="001E0F33">
            <w:pPr>
              <w:jc w:val="both"/>
            </w:pPr>
            <w:r>
              <w:rPr>
                <w:b/>
              </w:rPr>
              <w:t>Trust and transaction layer</w:t>
            </w:r>
          </w:p>
        </w:tc>
        <w:tc>
          <w:tcPr>
            <w:tcW w:w="4968" w:type="dxa"/>
          </w:tcPr>
          <w:p w14:paraId="09AF3BF5" w14:textId="77777777" w:rsidR="007F2269" w:rsidRDefault="00000000" w:rsidP="001E0F33">
            <w:pPr>
              <w:jc w:val="both"/>
            </w:pPr>
            <w:r>
              <w:t>Identity checks, permissions, payments, wallets, settlement, ratings, disputes and audit trails.</w:t>
            </w:r>
          </w:p>
        </w:tc>
      </w:tr>
      <w:tr w:rsidR="007F2269" w14:paraId="30FFB91B" w14:textId="77777777">
        <w:trPr>
          <w:jc w:val="center"/>
        </w:trPr>
        <w:tc>
          <w:tcPr>
            <w:tcW w:w="4968" w:type="dxa"/>
          </w:tcPr>
          <w:p w14:paraId="512C6742" w14:textId="77777777" w:rsidR="007F2269" w:rsidRDefault="00000000" w:rsidP="001E0F33">
            <w:pPr>
              <w:jc w:val="both"/>
            </w:pPr>
            <w:r>
              <w:rPr>
                <w:b/>
              </w:rPr>
              <w:t>Data and intelligence layer</w:t>
            </w:r>
          </w:p>
        </w:tc>
        <w:tc>
          <w:tcPr>
            <w:tcW w:w="4968" w:type="dxa"/>
          </w:tcPr>
          <w:p w14:paraId="2F823388" w14:textId="77777777" w:rsidR="007F2269" w:rsidRDefault="00000000" w:rsidP="001E0F33">
            <w:pPr>
              <w:jc w:val="both"/>
            </w:pPr>
            <w:r>
              <w:t>Telemetry ingestion, maps, route analytics, demand forecasting, risk scoring and operational reporting.</w:t>
            </w:r>
          </w:p>
        </w:tc>
      </w:tr>
      <w:tr w:rsidR="007F2269" w14:paraId="167C0619" w14:textId="77777777">
        <w:trPr>
          <w:jc w:val="center"/>
        </w:trPr>
        <w:tc>
          <w:tcPr>
            <w:tcW w:w="4968" w:type="dxa"/>
          </w:tcPr>
          <w:p w14:paraId="5D6D0C56" w14:textId="77777777" w:rsidR="007F2269" w:rsidRDefault="00000000" w:rsidP="001E0F33">
            <w:pPr>
              <w:jc w:val="both"/>
            </w:pPr>
            <w:r>
              <w:rPr>
                <w:b/>
              </w:rPr>
              <w:t>Integration layer</w:t>
            </w:r>
          </w:p>
        </w:tc>
        <w:tc>
          <w:tcPr>
            <w:tcW w:w="4968" w:type="dxa"/>
          </w:tcPr>
          <w:p w14:paraId="3B7F1CAE" w14:textId="77777777" w:rsidR="007F2269" w:rsidRDefault="00000000" w:rsidP="001E0F33">
            <w:pPr>
              <w:jc w:val="both"/>
            </w:pPr>
            <w:r>
              <w:t>APIs for payment providers, maps, insurers, vehicle devices, government systems and enterprise partners.</w:t>
            </w:r>
          </w:p>
        </w:tc>
      </w:tr>
      <w:tr w:rsidR="007F2269" w14:paraId="39779D8E" w14:textId="77777777">
        <w:trPr>
          <w:jc w:val="center"/>
        </w:trPr>
        <w:tc>
          <w:tcPr>
            <w:tcW w:w="4968" w:type="dxa"/>
          </w:tcPr>
          <w:p w14:paraId="2F029A1E" w14:textId="77777777" w:rsidR="007F2269" w:rsidRDefault="00000000" w:rsidP="001E0F33">
            <w:pPr>
              <w:jc w:val="both"/>
            </w:pPr>
            <w:r>
              <w:rPr>
                <w:b/>
              </w:rPr>
              <w:t>Infrastructure layer</w:t>
            </w:r>
          </w:p>
        </w:tc>
        <w:tc>
          <w:tcPr>
            <w:tcW w:w="4968" w:type="dxa"/>
          </w:tcPr>
          <w:p w14:paraId="11DF2ABF" w14:textId="77777777" w:rsidR="007F2269" w:rsidRDefault="00000000" w:rsidP="001E0F33">
            <w:pPr>
              <w:jc w:val="both"/>
            </w:pPr>
            <w:r>
              <w:t>Cloud hosting, databases, messaging queues, offline synchronization, cybersecurity controls and observability.</w:t>
            </w:r>
          </w:p>
        </w:tc>
      </w:tr>
    </w:tbl>
    <w:p w14:paraId="3CE424F5" w14:textId="77777777" w:rsidR="007F2269" w:rsidRDefault="00000000" w:rsidP="001E0F33">
      <w:pPr>
        <w:pStyle w:val="Heading1"/>
        <w:jc w:val="both"/>
      </w:pPr>
      <w:r>
        <w:t>6. Customer Segments and Use Cases</w:t>
      </w:r>
    </w:p>
    <w:p w14:paraId="176A92B7" w14:textId="77777777" w:rsidR="007F2269" w:rsidRDefault="00000000" w:rsidP="00C33AD4">
      <w:pPr>
        <w:pStyle w:val="Heading2"/>
        <w:numPr>
          <w:ilvl w:val="0"/>
          <w:numId w:val="13"/>
        </w:numPr>
        <w:jc w:val="both"/>
      </w:pPr>
      <w:r>
        <w:t>Passengers</w:t>
      </w:r>
    </w:p>
    <w:p w14:paraId="6E8B236F" w14:textId="77777777" w:rsidR="007F2269" w:rsidRDefault="00000000" w:rsidP="00C33AD4">
      <w:pPr>
        <w:pStyle w:val="ListParagraph"/>
        <w:jc w:val="both"/>
      </w:pPr>
      <w:r>
        <w:t>Search for intercity trips, compare options, book seats, pay, receive updates and travel with better visibility.</w:t>
      </w:r>
    </w:p>
    <w:p w14:paraId="6ADB58ED" w14:textId="77777777" w:rsidR="007F2269" w:rsidRDefault="00000000" w:rsidP="00C33AD4">
      <w:pPr>
        <w:pStyle w:val="Heading2"/>
        <w:numPr>
          <w:ilvl w:val="0"/>
          <w:numId w:val="13"/>
        </w:numPr>
        <w:jc w:val="both"/>
      </w:pPr>
      <w:r>
        <w:t>Drivers</w:t>
      </w:r>
    </w:p>
    <w:p w14:paraId="7BEF62D2" w14:textId="77777777" w:rsidR="007F2269" w:rsidRDefault="00000000" w:rsidP="00C33AD4">
      <w:pPr>
        <w:pStyle w:val="ListParagraph"/>
        <w:jc w:val="both"/>
      </w:pPr>
      <w:r>
        <w:t>Publish trips, receive bookings, manage passengers, record trip completion and build a verified service history.</w:t>
      </w:r>
    </w:p>
    <w:p w14:paraId="29AF13B1" w14:textId="77777777" w:rsidR="007F2269" w:rsidRDefault="00000000" w:rsidP="00C33AD4">
      <w:pPr>
        <w:pStyle w:val="Heading2"/>
        <w:numPr>
          <w:ilvl w:val="0"/>
          <w:numId w:val="13"/>
        </w:numPr>
        <w:jc w:val="both"/>
      </w:pPr>
      <w:r>
        <w:lastRenderedPageBreak/>
        <w:t>Transport operators and unions</w:t>
      </w:r>
    </w:p>
    <w:p w14:paraId="3C933B74" w14:textId="77777777" w:rsidR="007F2269" w:rsidRDefault="00000000" w:rsidP="00C33AD4">
      <w:pPr>
        <w:pStyle w:val="ListParagraph"/>
        <w:jc w:val="both"/>
      </w:pPr>
      <w:r>
        <w:t>Digitize manifests, manage vehicles and drivers, monitor routes, reconcile revenue and improve service quality.</w:t>
      </w:r>
    </w:p>
    <w:p w14:paraId="775C95EC" w14:textId="77777777" w:rsidR="007F2269" w:rsidRDefault="00000000" w:rsidP="00C33AD4">
      <w:pPr>
        <w:pStyle w:val="Heading2"/>
        <w:numPr>
          <w:ilvl w:val="0"/>
          <w:numId w:val="13"/>
        </w:numPr>
        <w:jc w:val="both"/>
      </w:pPr>
      <w:r>
        <w:t>Fleet owners</w:t>
      </w:r>
    </w:p>
    <w:p w14:paraId="35F07532" w14:textId="77777777" w:rsidR="007F2269" w:rsidRDefault="00000000" w:rsidP="00C33AD4">
      <w:pPr>
        <w:pStyle w:val="ListParagraph"/>
        <w:jc w:val="both"/>
      </w:pPr>
      <w:r>
        <w:t>Track assets, manage maintenance, monitor utilization and improve driver and vehicle performance.</w:t>
      </w:r>
    </w:p>
    <w:p w14:paraId="64CCDFBF" w14:textId="77777777" w:rsidR="007F2269" w:rsidRDefault="00000000" w:rsidP="00C33AD4">
      <w:pPr>
        <w:pStyle w:val="Heading2"/>
        <w:numPr>
          <w:ilvl w:val="0"/>
          <w:numId w:val="13"/>
        </w:numPr>
        <w:jc w:val="both"/>
      </w:pPr>
      <w:r>
        <w:t>Cargo owners and logistics firms</w:t>
      </w:r>
    </w:p>
    <w:p w14:paraId="22B08166" w14:textId="77777777" w:rsidR="007F2269" w:rsidRDefault="00000000" w:rsidP="00C33AD4">
      <w:pPr>
        <w:pStyle w:val="ListParagraph"/>
        <w:jc w:val="both"/>
      </w:pPr>
      <w:r>
        <w:t>Match freight with vehicles, track deliveries, monitor sensitive cargo and maintain delivery evidence.</w:t>
      </w:r>
    </w:p>
    <w:p w14:paraId="6860E5D1" w14:textId="77777777" w:rsidR="007F2269" w:rsidRDefault="00000000" w:rsidP="00C33AD4">
      <w:pPr>
        <w:pStyle w:val="Heading2"/>
        <w:numPr>
          <w:ilvl w:val="0"/>
          <w:numId w:val="13"/>
        </w:numPr>
        <w:jc w:val="both"/>
      </w:pPr>
      <w:r>
        <w:t>Governments and transport authorities</w:t>
      </w:r>
    </w:p>
    <w:p w14:paraId="685D72DE" w14:textId="77777777" w:rsidR="007F2269" w:rsidRDefault="00000000" w:rsidP="00C33AD4">
      <w:pPr>
        <w:pStyle w:val="ListParagraph"/>
        <w:jc w:val="both"/>
      </w:pPr>
      <w:r>
        <w:t>Access transport intelligence, manage public transport systems, monitor roads and operate digital tolling.</w:t>
      </w:r>
    </w:p>
    <w:p w14:paraId="640C96B9" w14:textId="77777777" w:rsidR="007F2269" w:rsidRDefault="00000000" w:rsidP="00C33AD4">
      <w:pPr>
        <w:pStyle w:val="Heading2"/>
        <w:numPr>
          <w:ilvl w:val="0"/>
          <w:numId w:val="13"/>
        </w:numPr>
        <w:jc w:val="both"/>
      </w:pPr>
      <w:r>
        <w:t>Development and institutional partners</w:t>
      </w:r>
    </w:p>
    <w:p w14:paraId="51FF1C82" w14:textId="77777777" w:rsidR="007F2269" w:rsidRDefault="00000000" w:rsidP="00C33AD4">
      <w:pPr>
        <w:pStyle w:val="ListParagraph"/>
        <w:jc w:val="both"/>
      </w:pPr>
      <w:r>
        <w:t>Support safer mobility, clean transport, health logistics, youth employment and infrastructure-data initiatives.</w:t>
      </w:r>
    </w:p>
    <w:p w14:paraId="42F5973F" w14:textId="77777777" w:rsidR="007F2269" w:rsidRDefault="00000000" w:rsidP="001E0F33">
      <w:pPr>
        <w:pStyle w:val="Heading1"/>
        <w:jc w:val="both"/>
      </w:pPr>
      <w:r>
        <w:t>7. Commercial and Revenue Model</w:t>
      </w:r>
    </w:p>
    <w:p w14:paraId="62B81491" w14:textId="77777777" w:rsidR="007F2269" w:rsidRDefault="00000000" w:rsidP="001E0F33">
      <w:pPr>
        <w:jc w:val="both"/>
      </w:pPr>
      <w:proofErr w:type="spellStart"/>
      <w:r>
        <w:t>Mobiliti</w:t>
      </w:r>
      <w:proofErr w:type="spellEnd"/>
      <w:r>
        <w:t xml:space="preserve"> Africa should avoid depending on a single source of revenue. Its software foundation supports transaction income, subscriptions and enterprise licensing. Later products can </w:t>
      </w:r>
      <w:proofErr w:type="gramStart"/>
      <w:r>
        <w:t>add</w:t>
      </w:r>
      <w:proofErr w:type="gramEnd"/>
      <w:r>
        <w:t xml:space="preserve"> hardware leasing, connectivity, energy services and implementation contracts.</w:t>
      </w:r>
    </w:p>
    <w:p w14:paraId="4AF9DFDC" w14:textId="77777777" w:rsidR="007F2269" w:rsidRDefault="00000000" w:rsidP="00C33AD4">
      <w:pPr>
        <w:pStyle w:val="Heading2"/>
        <w:numPr>
          <w:ilvl w:val="0"/>
          <w:numId w:val="14"/>
        </w:numPr>
        <w:jc w:val="both"/>
      </w:pPr>
      <w:r>
        <w:t>Transaction revenue</w:t>
      </w:r>
    </w:p>
    <w:p w14:paraId="6F0DC4F3" w14:textId="77777777" w:rsidR="007F2269" w:rsidRDefault="00000000" w:rsidP="00C33AD4">
      <w:pPr>
        <w:pStyle w:val="ListParagraph"/>
        <w:jc w:val="both"/>
      </w:pPr>
      <w:r>
        <w:t>A percentage or fixed fee can be charged on passenger bookings, freight movements, toll payments and selected marketplace transactions.</w:t>
      </w:r>
    </w:p>
    <w:p w14:paraId="7E4989CC" w14:textId="77777777" w:rsidR="007F2269" w:rsidRDefault="00000000" w:rsidP="00C33AD4">
      <w:pPr>
        <w:pStyle w:val="Heading2"/>
        <w:numPr>
          <w:ilvl w:val="0"/>
          <w:numId w:val="14"/>
        </w:numPr>
        <w:jc w:val="both"/>
      </w:pPr>
      <w:r>
        <w:t>Software subscriptions</w:t>
      </w:r>
    </w:p>
    <w:p w14:paraId="66384A1F" w14:textId="77777777" w:rsidR="007F2269" w:rsidRDefault="00000000" w:rsidP="00C33AD4">
      <w:pPr>
        <w:pStyle w:val="ListParagraph"/>
        <w:jc w:val="both"/>
      </w:pPr>
      <w:r>
        <w:t>Operators, fleet owners and enterprise customers can pay monthly or annual fees for dashboards, dispatch, reporting, tracking and advanced features.</w:t>
      </w:r>
    </w:p>
    <w:p w14:paraId="18808093" w14:textId="77777777" w:rsidR="007F2269" w:rsidRDefault="00000000" w:rsidP="00C33AD4">
      <w:pPr>
        <w:pStyle w:val="Heading2"/>
        <w:numPr>
          <w:ilvl w:val="0"/>
          <w:numId w:val="14"/>
        </w:numPr>
        <w:jc w:val="both"/>
      </w:pPr>
      <w:r>
        <w:t>Enterprise implementation</w:t>
      </w:r>
    </w:p>
    <w:p w14:paraId="14D13DCE" w14:textId="77777777" w:rsidR="007F2269" w:rsidRDefault="00000000" w:rsidP="00C33AD4">
      <w:pPr>
        <w:pStyle w:val="ListParagraph"/>
        <w:jc w:val="both"/>
      </w:pPr>
      <w:r>
        <w:t xml:space="preserve">Larger </w:t>
      </w:r>
      <w:proofErr w:type="spellStart"/>
      <w:r>
        <w:t>organisations</w:t>
      </w:r>
      <w:proofErr w:type="spellEnd"/>
      <w:r>
        <w:t xml:space="preserve"> may require onboarding, integration, custom reporting, training and dedicated support. These services can be priced separately.</w:t>
      </w:r>
    </w:p>
    <w:p w14:paraId="3A3CB65E" w14:textId="77777777" w:rsidR="007F2269" w:rsidRDefault="00000000" w:rsidP="00C33AD4">
      <w:pPr>
        <w:pStyle w:val="Heading2"/>
        <w:numPr>
          <w:ilvl w:val="0"/>
          <w:numId w:val="14"/>
        </w:numPr>
        <w:jc w:val="both"/>
      </w:pPr>
      <w:r>
        <w:t>Device and connectivity revenue</w:t>
      </w:r>
    </w:p>
    <w:p w14:paraId="462D0645" w14:textId="77777777" w:rsidR="007F2269" w:rsidRDefault="00000000" w:rsidP="00C33AD4">
      <w:pPr>
        <w:pStyle w:val="ListParagraph"/>
        <w:jc w:val="both"/>
      </w:pPr>
      <w:r>
        <w:t>Tracking devices, sensors and smart locks may be sold, leased or bundled with recurring connectivity and software fees.</w:t>
      </w:r>
    </w:p>
    <w:p w14:paraId="485661E7" w14:textId="77777777" w:rsidR="007F2269" w:rsidRDefault="00000000" w:rsidP="00C33AD4">
      <w:pPr>
        <w:pStyle w:val="Heading2"/>
        <w:numPr>
          <w:ilvl w:val="0"/>
          <w:numId w:val="14"/>
        </w:numPr>
        <w:jc w:val="both"/>
      </w:pPr>
      <w:r>
        <w:t>Energy and battery services</w:t>
      </w:r>
    </w:p>
    <w:p w14:paraId="34F6B6C8" w14:textId="77777777" w:rsidR="007F2269" w:rsidRDefault="00000000" w:rsidP="00C33AD4">
      <w:pPr>
        <w:pStyle w:val="ListParagraph"/>
        <w:jc w:val="both"/>
      </w:pPr>
      <w:proofErr w:type="spellStart"/>
      <w:r>
        <w:t>Mobiliti</w:t>
      </w:r>
      <w:proofErr w:type="spellEnd"/>
      <w:r>
        <w:t xml:space="preserve"> Swap may earn revenue from battery swaps, battery subscriptions, charging management and fleet energy contracts.</w:t>
      </w:r>
    </w:p>
    <w:p w14:paraId="77CEE4A7" w14:textId="77777777" w:rsidR="007F2269" w:rsidRDefault="00000000" w:rsidP="00C33AD4">
      <w:pPr>
        <w:pStyle w:val="Heading2"/>
        <w:numPr>
          <w:ilvl w:val="0"/>
          <w:numId w:val="14"/>
        </w:numPr>
        <w:jc w:val="both"/>
      </w:pPr>
      <w:r>
        <w:lastRenderedPageBreak/>
        <w:t>Public-sector and infrastructure contracts</w:t>
      </w:r>
    </w:p>
    <w:p w14:paraId="5726DE3E" w14:textId="77777777" w:rsidR="007F2269" w:rsidRDefault="00000000" w:rsidP="00C33AD4">
      <w:pPr>
        <w:pStyle w:val="ListParagraph"/>
        <w:jc w:val="both"/>
      </w:pPr>
      <w:r>
        <w:t>Traffic, road monitoring and tolling systems may be delivered through service contracts, concession partnerships or public-private arrangements.</w:t>
      </w:r>
    </w:p>
    <w:p w14:paraId="0928C8DE" w14:textId="77777777" w:rsidR="007F2269" w:rsidRDefault="00000000" w:rsidP="001E0F33">
      <w:pPr>
        <w:pStyle w:val="Heading1"/>
        <w:jc w:val="both"/>
      </w:pPr>
      <w:r>
        <w:t>8. Market Entry and Expansion Strategy</w:t>
      </w:r>
    </w:p>
    <w:p w14:paraId="7CAEA60A" w14:textId="77777777" w:rsidR="007F2269" w:rsidRDefault="00000000" w:rsidP="001E0F33">
      <w:pPr>
        <w:jc w:val="both"/>
      </w:pPr>
      <w:proofErr w:type="spellStart"/>
      <w:r>
        <w:t>Mobiliti</w:t>
      </w:r>
      <w:proofErr w:type="spellEnd"/>
      <w:r>
        <w:t xml:space="preserve"> Africa should expand through a corridor-led strategy. Rather than launching every service across an entire country, the company should identify high-demand routes and operator clusters where it can build density. A strong route has repeat travel, trusted operator partners, measurable demand and a clear service problem.</w:t>
      </w:r>
    </w:p>
    <w:p w14:paraId="5324D314" w14:textId="77777777" w:rsidR="007F2269" w:rsidRDefault="00000000" w:rsidP="001E0F33">
      <w:pPr>
        <w:jc w:val="both"/>
      </w:pPr>
      <w:r>
        <w:t xml:space="preserve">Nigeria is the natural starting market for Soole.ng because of its population, intercity travel volume, large informal transport economy and growing use of digital payments. Early expansion should prioritize a limited number of routes where the company can provide strong customer support and operator onboarding. Regional expansion should follow product-market fit, not </w:t>
      </w:r>
      <w:proofErr w:type="gramStart"/>
      <w:r>
        <w:t>precede</w:t>
      </w:r>
      <w:proofErr w:type="gramEnd"/>
      <w:r>
        <w:t xml:space="preserve"> it.</w:t>
      </w:r>
    </w:p>
    <w:p w14:paraId="46C29370" w14:textId="77777777" w:rsidR="007F2269" w:rsidRDefault="00000000" w:rsidP="001E0F33">
      <w:pPr>
        <w:pStyle w:val="Heading2"/>
        <w:jc w:val="both"/>
      </w:pPr>
      <w:r>
        <w:t>Partnership Strategy</w:t>
      </w:r>
    </w:p>
    <w:p w14:paraId="319EFC1E" w14:textId="77777777" w:rsidR="007F2269" w:rsidRDefault="00000000" w:rsidP="001E0F33">
      <w:pPr>
        <w:jc w:val="both"/>
      </w:pPr>
      <w:r>
        <w:t xml:space="preserve">Partnerships will be central to execution. </w:t>
      </w:r>
      <w:proofErr w:type="spellStart"/>
      <w:r>
        <w:t>Mobiliti</w:t>
      </w:r>
      <w:proofErr w:type="spellEnd"/>
      <w:r>
        <w:t xml:space="preserve"> Africa should work with transport unions, bus companies, fleet owners, payment providers, insurers, mobile network operators, mapping providers, vehicle workshops, energy companies, universities and government agencies. The company should retain control of its core software, customer experience and data governance while using partnerships to accelerate distribution and infrastructure access.</w:t>
      </w:r>
    </w:p>
    <w:p w14:paraId="3B3AC8DD" w14:textId="77777777" w:rsidR="007F2269" w:rsidRDefault="00000000" w:rsidP="001E0F33">
      <w:pPr>
        <w:pStyle w:val="Heading1"/>
        <w:jc w:val="both"/>
      </w:pPr>
      <w:r>
        <w:t>9. Engineering and Product Principles</w:t>
      </w:r>
    </w:p>
    <w:p w14:paraId="5938A871" w14:textId="77777777" w:rsidR="007F2269" w:rsidRDefault="00000000" w:rsidP="00745779">
      <w:pPr>
        <w:pStyle w:val="Heading2"/>
        <w:numPr>
          <w:ilvl w:val="0"/>
          <w:numId w:val="15"/>
        </w:numPr>
        <w:jc w:val="both"/>
      </w:pPr>
      <w:r>
        <w:t>Offline and low-bandwidth first</w:t>
      </w:r>
    </w:p>
    <w:p w14:paraId="6DA2CEF0" w14:textId="77777777" w:rsidR="007F2269" w:rsidRDefault="00000000" w:rsidP="00745779">
      <w:pPr>
        <w:pStyle w:val="ListParagraph"/>
        <w:jc w:val="both"/>
      </w:pPr>
      <w:r>
        <w:t>Applications must remain useful on unstable networks. Important actions should be stored locally, queued and synchronized safely when connectivity returns.</w:t>
      </w:r>
    </w:p>
    <w:p w14:paraId="19E9CFDD" w14:textId="77777777" w:rsidR="007F2269" w:rsidRDefault="00000000" w:rsidP="00745779">
      <w:pPr>
        <w:pStyle w:val="Heading2"/>
        <w:numPr>
          <w:ilvl w:val="0"/>
          <w:numId w:val="15"/>
        </w:numPr>
        <w:jc w:val="both"/>
      </w:pPr>
      <w:r>
        <w:t>Simple before sophisticated</w:t>
      </w:r>
    </w:p>
    <w:p w14:paraId="39D822BC" w14:textId="77777777" w:rsidR="007F2269" w:rsidRDefault="00000000" w:rsidP="00745779">
      <w:pPr>
        <w:pStyle w:val="ListParagraph"/>
        <w:jc w:val="both"/>
      </w:pPr>
      <w:r>
        <w:t>The first version of each product should solve a clear operational problem. Advanced artificial intelligence, hardware and automation should be added only when they improve outcomes.</w:t>
      </w:r>
    </w:p>
    <w:p w14:paraId="33B94AC8" w14:textId="77777777" w:rsidR="007F2269" w:rsidRDefault="00000000" w:rsidP="00745779">
      <w:pPr>
        <w:pStyle w:val="Heading2"/>
        <w:numPr>
          <w:ilvl w:val="0"/>
          <w:numId w:val="15"/>
        </w:numPr>
        <w:jc w:val="both"/>
      </w:pPr>
      <w:r>
        <w:t>Safety and trust by design</w:t>
      </w:r>
    </w:p>
    <w:p w14:paraId="6676B53E" w14:textId="77777777" w:rsidR="007F2269" w:rsidRDefault="00000000" w:rsidP="00745779">
      <w:pPr>
        <w:pStyle w:val="ListParagraph"/>
        <w:jc w:val="both"/>
      </w:pPr>
      <w:r>
        <w:t>Identity, verification, trip records, permissions, emergency workflows and audit trails should be treated as core product components.</w:t>
      </w:r>
    </w:p>
    <w:p w14:paraId="7313FC83" w14:textId="77777777" w:rsidR="007F2269" w:rsidRDefault="00000000" w:rsidP="00745779">
      <w:pPr>
        <w:pStyle w:val="Heading2"/>
        <w:numPr>
          <w:ilvl w:val="0"/>
          <w:numId w:val="15"/>
        </w:numPr>
        <w:jc w:val="both"/>
      </w:pPr>
      <w:r>
        <w:t>Africa-ready physical design</w:t>
      </w:r>
    </w:p>
    <w:p w14:paraId="60CB2A7E" w14:textId="77777777" w:rsidR="007F2269" w:rsidRDefault="00000000" w:rsidP="00745779">
      <w:pPr>
        <w:pStyle w:val="ListParagraph"/>
        <w:jc w:val="both"/>
      </w:pPr>
      <w:r>
        <w:t xml:space="preserve">When </w:t>
      </w:r>
      <w:proofErr w:type="spellStart"/>
      <w:r>
        <w:t>Mobiliti</w:t>
      </w:r>
      <w:proofErr w:type="spellEnd"/>
      <w:r>
        <w:t xml:space="preserve"> Africa introduces hardware, it must be designed for heat, dust, humidity, vibration, tampering and inconsistent power.</w:t>
      </w:r>
    </w:p>
    <w:p w14:paraId="6D2A1C2E" w14:textId="77777777" w:rsidR="007F2269" w:rsidRDefault="00000000" w:rsidP="00745779">
      <w:pPr>
        <w:pStyle w:val="Heading2"/>
        <w:numPr>
          <w:ilvl w:val="0"/>
          <w:numId w:val="15"/>
        </w:numPr>
        <w:jc w:val="both"/>
      </w:pPr>
      <w:r>
        <w:t>Open integration</w:t>
      </w:r>
    </w:p>
    <w:p w14:paraId="03880CF2" w14:textId="77777777" w:rsidR="007F2269" w:rsidRDefault="00000000" w:rsidP="00745779">
      <w:pPr>
        <w:pStyle w:val="ListParagraph"/>
        <w:jc w:val="both"/>
      </w:pPr>
      <w:r>
        <w:t>Documented APIs and common data standards should allow transport operators, payment systems, insurers and public agencies to connect.</w:t>
      </w:r>
    </w:p>
    <w:p w14:paraId="156559B0" w14:textId="77777777" w:rsidR="007F2269" w:rsidRDefault="00000000" w:rsidP="00745779">
      <w:pPr>
        <w:pStyle w:val="Heading2"/>
        <w:numPr>
          <w:ilvl w:val="0"/>
          <w:numId w:val="15"/>
        </w:numPr>
        <w:jc w:val="both"/>
      </w:pPr>
      <w:r>
        <w:lastRenderedPageBreak/>
        <w:t>Privacy and responsible data use</w:t>
      </w:r>
    </w:p>
    <w:p w14:paraId="6C2E6A22" w14:textId="77777777" w:rsidR="007F2269" w:rsidRDefault="00000000" w:rsidP="00745779">
      <w:pPr>
        <w:pStyle w:val="ListParagraph"/>
        <w:jc w:val="both"/>
      </w:pPr>
      <w:r>
        <w:t>Location, identity and payment data must be protected, collected for clear purposes and accessed only by authorized users.</w:t>
      </w:r>
    </w:p>
    <w:p w14:paraId="4BAA9934" w14:textId="77777777" w:rsidR="007F2269" w:rsidRDefault="00000000" w:rsidP="00745779">
      <w:pPr>
        <w:pStyle w:val="Heading2"/>
        <w:numPr>
          <w:ilvl w:val="0"/>
          <w:numId w:val="15"/>
        </w:numPr>
        <w:jc w:val="both"/>
      </w:pPr>
      <w:r>
        <w:t>Modular platform architecture</w:t>
      </w:r>
    </w:p>
    <w:p w14:paraId="6AC44DA9" w14:textId="77777777" w:rsidR="007F2269" w:rsidRDefault="00000000" w:rsidP="00745779">
      <w:pPr>
        <w:pStyle w:val="ListParagraph"/>
        <w:jc w:val="both"/>
      </w:pPr>
      <w:r>
        <w:t>Shared services should support multiple products, allowing the company to launch new solutions without rebuilding identity, payments, maps and analytics each time.</w:t>
      </w:r>
    </w:p>
    <w:p w14:paraId="07E42A35" w14:textId="77777777" w:rsidR="007F2269" w:rsidRDefault="00000000" w:rsidP="001E0F33">
      <w:pPr>
        <w:pStyle w:val="Heading1"/>
        <w:jc w:val="both"/>
      </w:pPr>
      <w:r>
        <w:t>10. Governance, Safety and Regulatory Readiness</w:t>
      </w:r>
    </w:p>
    <w:p w14:paraId="5733F69D" w14:textId="77777777" w:rsidR="007F2269" w:rsidRDefault="00000000" w:rsidP="001E0F33">
      <w:pPr>
        <w:jc w:val="both"/>
      </w:pPr>
      <w:r>
        <w:t xml:space="preserve">Mobility products operate in regulated and safety-sensitive environments. The company should build legal and compliance capability early, even while it is still </w:t>
      </w:r>
      <w:proofErr w:type="gramStart"/>
      <w:r>
        <w:t>software-focused</w:t>
      </w:r>
      <w:proofErr w:type="gramEnd"/>
      <w:r>
        <w:t>. Requirements may cover data protection, transport licensing, payment services, consumer protection, insurance, telecommunications devices, vehicle modification, energy systems and aviation.</w:t>
      </w:r>
    </w:p>
    <w:p w14:paraId="7F88CA2F" w14:textId="77777777" w:rsidR="007F2269" w:rsidRDefault="00000000" w:rsidP="001E0F33">
      <w:pPr>
        <w:jc w:val="both"/>
      </w:pPr>
      <w:r>
        <w:t>Every product should have a defined risk owner, incident process and approval pathway. Product documentation should distinguish clearly between active services, pilots and future concepts. Marketing should never imply that a future hardware or infrastructure product is already operational.</w:t>
      </w:r>
    </w:p>
    <w:p w14:paraId="3DC17585" w14:textId="77777777" w:rsidR="007F2269" w:rsidRDefault="00000000" w:rsidP="001E0F33">
      <w:pPr>
        <w:pStyle w:val="Heading2"/>
        <w:jc w:val="both"/>
      </w:pPr>
      <w:r>
        <w:t>Core Governance Documents to Maintain</w:t>
      </w:r>
    </w:p>
    <w:p w14:paraId="41C64050" w14:textId="77777777" w:rsidR="007F2269" w:rsidRDefault="00000000" w:rsidP="001E0F33">
      <w:pPr>
        <w:jc w:val="both"/>
      </w:pPr>
      <w:proofErr w:type="spellStart"/>
      <w:r>
        <w:t>Mobiliti</w:t>
      </w:r>
      <w:proofErr w:type="spellEnd"/>
      <w:r>
        <w:t xml:space="preserve"> Africa should maintain product terms, privacy notices, driver and operator agreements, safety procedures, data-retention rules, incident-response procedures, vendor standards, device-security requirements and internal approval records. These documents should evolve with the company and each new market.</w:t>
      </w:r>
    </w:p>
    <w:p w14:paraId="6D9E2476" w14:textId="77777777" w:rsidR="007F2269" w:rsidRDefault="00000000" w:rsidP="001E0F33">
      <w:pPr>
        <w:pStyle w:val="Heading1"/>
        <w:jc w:val="both"/>
      </w:pPr>
      <w:r>
        <w:t>11. Phased Delivery Roadmap</w:t>
      </w:r>
    </w:p>
    <w:p w14:paraId="66E9B62E" w14:textId="77777777" w:rsidR="007F2269" w:rsidRDefault="00000000" w:rsidP="001E0F33">
      <w:pPr>
        <w:pStyle w:val="Heading2"/>
        <w:jc w:val="both"/>
      </w:pPr>
      <w:r>
        <w:t>Phase 1 - Soole.ng Foundation</w:t>
      </w:r>
    </w:p>
    <w:p w14:paraId="2EFEF188" w14:textId="77777777" w:rsidR="007F2269" w:rsidRDefault="00000000" w:rsidP="001E0F33">
      <w:pPr>
        <w:jc w:val="both"/>
      </w:pPr>
      <w:r>
        <w:t xml:space="preserve">Launch and validate intercity trip search, booking, driver onboarding, operator tools, digital payments, notifications and customer support. The goal is </w:t>
      </w:r>
      <w:proofErr w:type="gramStart"/>
      <w:r>
        <w:t>repeat</w:t>
      </w:r>
      <w:proofErr w:type="gramEnd"/>
      <w:r>
        <w:t xml:space="preserve"> usage and reliable route operations.</w:t>
      </w:r>
    </w:p>
    <w:p w14:paraId="0584BAB0" w14:textId="77777777" w:rsidR="007F2269" w:rsidRDefault="00000000" w:rsidP="001E0F33">
      <w:pPr>
        <w:pStyle w:val="Heading2"/>
        <w:jc w:val="both"/>
      </w:pPr>
      <w:r>
        <w:t>Phase 2 - Fleet and Enterprise Modules</w:t>
      </w:r>
    </w:p>
    <w:p w14:paraId="4FFAA1F7" w14:textId="77777777" w:rsidR="007F2269" w:rsidRDefault="00000000" w:rsidP="001E0F33">
      <w:pPr>
        <w:jc w:val="both"/>
      </w:pPr>
      <w:r>
        <w:t xml:space="preserve">Add fleet dashboards, dispatch, digital manifests, route analytics, maintenance records and enterprise reporting. Begin pilots with </w:t>
      </w:r>
      <w:proofErr w:type="spellStart"/>
      <w:r>
        <w:t>organised</w:t>
      </w:r>
      <w:proofErr w:type="spellEnd"/>
      <w:r>
        <w:t xml:space="preserve"> transport operators.</w:t>
      </w:r>
    </w:p>
    <w:p w14:paraId="5D246B21" w14:textId="77777777" w:rsidR="007F2269" w:rsidRDefault="00000000" w:rsidP="001E0F33">
      <w:pPr>
        <w:pStyle w:val="Heading2"/>
        <w:jc w:val="both"/>
      </w:pPr>
      <w:r>
        <w:t>Phase 3 - Cargo and Cold-Chain Software</w:t>
      </w:r>
    </w:p>
    <w:p w14:paraId="592EA821" w14:textId="77777777" w:rsidR="007F2269" w:rsidRDefault="00000000" w:rsidP="001E0F33">
      <w:pPr>
        <w:jc w:val="both"/>
      </w:pPr>
      <w:r>
        <w:t>Introduce freight matching and proof-of-delivery workflows. Pilot temperature and location monitoring with healthcare or food logistics partners.</w:t>
      </w:r>
    </w:p>
    <w:p w14:paraId="6DF4DD57" w14:textId="77777777" w:rsidR="007F2269" w:rsidRDefault="00000000" w:rsidP="001E0F33">
      <w:pPr>
        <w:pStyle w:val="Heading2"/>
        <w:jc w:val="both"/>
      </w:pPr>
      <w:r>
        <w:t>Phase 4 - Telematics and Security Devices</w:t>
      </w:r>
    </w:p>
    <w:p w14:paraId="65DC4D43" w14:textId="77777777" w:rsidR="007F2269" w:rsidRDefault="00000000" w:rsidP="001E0F33">
      <w:pPr>
        <w:jc w:val="both"/>
      </w:pPr>
      <w:r>
        <w:t>Deploy selected GPS, vehicle diagnostics and smart cargo-security devices. Build installation, connectivity and device-support capability.</w:t>
      </w:r>
    </w:p>
    <w:p w14:paraId="4F8CEA84" w14:textId="77777777" w:rsidR="007F2269" w:rsidRDefault="00000000" w:rsidP="001E0F33">
      <w:pPr>
        <w:pStyle w:val="Heading2"/>
        <w:jc w:val="both"/>
      </w:pPr>
      <w:r>
        <w:lastRenderedPageBreak/>
        <w:t>Phase 5 - Clean-Energy Mobility Services</w:t>
      </w:r>
    </w:p>
    <w:p w14:paraId="6C0DA85C" w14:textId="77777777" w:rsidR="007F2269" w:rsidRDefault="00000000" w:rsidP="001E0F33">
      <w:pPr>
        <w:jc w:val="both"/>
      </w:pPr>
      <w:r>
        <w:t>Pilot battery-management software, commercial rider energy subscriptions and battery-swap operations with technical and financing partners.</w:t>
      </w:r>
    </w:p>
    <w:p w14:paraId="6300CC87" w14:textId="77777777" w:rsidR="007F2269" w:rsidRDefault="00000000" w:rsidP="001E0F33">
      <w:pPr>
        <w:pStyle w:val="Heading2"/>
        <w:jc w:val="both"/>
      </w:pPr>
      <w:r>
        <w:t>Phase 6 - Intelligent Infrastructure</w:t>
      </w:r>
    </w:p>
    <w:p w14:paraId="30B341AB" w14:textId="77777777" w:rsidR="007F2269" w:rsidRDefault="00000000" w:rsidP="001E0F33">
      <w:pPr>
        <w:jc w:val="both"/>
      </w:pPr>
      <w:r>
        <w:t>Pursue road-</w:t>
      </w:r>
      <w:proofErr w:type="gramStart"/>
      <w:r>
        <w:t>condition</w:t>
      </w:r>
      <w:proofErr w:type="gramEnd"/>
      <w:r>
        <w:t>, tolling and traffic-management pilots with governments, estates, ports or concessionaires.</w:t>
      </w:r>
    </w:p>
    <w:p w14:paraId="67EB02CD" w14:textId="77777777" w:rsidR="007F2269" w:rsidRDefault="00000000" w:rsidP="001E0F33">
      <w:pPr>
        <w:pStyle w:val="Heading2"/>
        <w:jc w:val="both"/>
      </w:pPr>
      <w:r>
        <w:t>Phase 7 - Rail, Airport and Drone Integrations</w:t>
      </w:r>
    </w:p>
    <w:p w14:paraId="3DD76FD4" w14:textId="77777777" w:rsidR="007F2269" w:rsidRDefault="00000000" w:rsidP="001E0F33">
      <w:pPr>
        <w:jc w:val="both"/>
      </w:pPr>
      <w:r>
        <w:t xml:space="preserve">Extend the platform into </w:t>
      </w:r>
      <w:proofErr w:type="spellStart"/>
      <w:r>
        <w:t>specialised</w:t>
      </w:r>
      <w:proofErr w:type="spellEnd"/>
      <w:r>
        <w:t xml:space="preserve"> non-road logistics through licensed operators and institutional partnerships.</w:t>
      </w:r>
    </w:p>
    <w:p w14:paraId="0CE9ED70" w14:textId="77777777" w:rsidR="007F2269" w:rsidRDefault="00000000" w:rsidP="001E0F33">
      <w:pPr>
        <w:pStyle w:val="Heading2"/>
        <w:jc w:val="both"/>
      </w:pPr>
      <w:r>
        <w:t>Roadmap Discipline</w:t>
      </w:r>
    </w:p>
    <w:p w14:paraId="054697DD" w14:textId="77777777" w:rsidR="007F2269" w:rsidRDefault="00000000" w:rsidP="001E0F33">
      <w:pPr>
        <w:jc w:val="both"/>
      </w:pPr>
      <w:r>
        <w:t>A phase should not begin simply because it appears in the vision. Each phase requires evidence of customer demand, a responsible owner, technical feasibility, regulatory readiness, funding and measurable success criteria. This protects the company from spreading resources across too many ideas before the core software business is stable.</w:t>
      </w:r>
    </w:p>
    <w:p w14:paraId="003CB947" w14:textId="77777777" w:rsidR="007F2269" w:rsidRDefault="00000000" w:rsidP="001E0F33">
      <w:pPr>
        <w:pStyle w:val="Heading1"/>
        <w:jc w:val="both"/>
      </w:pPr>
      <w:r>
        <w:t>12. Impact and Long-Term Vision</w:t>
      </w:r>
    </w:p>
    <w:p w14:paraId="349C90EA" w14:textId="77777777" w:rsidR="007F2269" w:rsidRDefault="00000000" w:rsidP="001E0F33">
      <w:pPr>
        <w:jc w:val="both"/>
      </w:pPr>
      <w:proofErr w:type="spellStart"/>
      <w:r>
        <w:t>Mobiliti</w:t>
      </w:r>
      <w:proofErr w:type="spellEnd"/>
      <w:r>
        <w:t xml:space="preserve"> Africa’s long-term value will be measured not only by app downloads or transactions, but by whether it makes movement more dependable. A successful platform can reduce uncertainty for passengers, increase occupancy and earnings for operators, reduce empty freight trips, protect temperature-sensitive cargo and provide better data for transport planning.</w:t>
      </w:r>
    </w:p>
    <w:p w14:paraId="75703CB8" w14:textId="77777777" w:rsidR="007F2269" w:rsidRDefault="00000000" w:rsidP="001E0F33">
      <w:pPr>
        <w:jc w:val="both"/>
      </w:pPr>
      <w:r>
        <w:t xml:space="preserve">The company’s broader </w:t>
      </w:r>
      <w:proofErr w:type="gramStart"/>
      <w:r>
        <w:t>clean-energy</w:t>
      </w:r>
      <w:proofErr w:type="gramEnd"/>
      <w:r>
        <w:t xml:space="preserve"> and infrastructure ambition should remain connected to this practical objective. Battery services should lower commercial operating costs. Road intelligence should help maintenance decisions. Tolling should reduce delays and cash leakage. Telematics should reduce breakdowns and improve safety. Technology should be judged by the mobility problem it solves.</w:t>
      </w:r>
    </w:p>
    <w:p w14:paraId="6DD653A8" w14:textId="77777777" w:rsidR="007F2269" w:rsidRDefault="00000000" w:rsidP="001E0F33">
      <w:pPr>
        <w:pStyle w:val="Callout"/>
        <w:jc w:val="both"/>
      </w:pPr>
      <w:proofErr w:type="spellStart"/>
      <w:r>
        <w:t>Mobiliti</w:t>
      </w:r>
      <w:proofErr w:type="spellEnd"/>
      <w:r>
        <w:t xml:space="preserve"> Africa is building the software foundation for a safer, more efficient and more connected African mobility economy.</w:t>
      </w:r>
    </w:p>
    <w:p w14:paraId="525434C3" w14:textId="77777777" w:rsidR="007F2269" w:rsidRDefault="00000000" w:rsidP="001E0F33">
      <w:pPr>
        <w:pStyle w:val="Heading1"/>
        <w:jc w:val="both"/>
      </w:pPr>
      <w:r>
        <w:t>Appendix A: Product Naming Framework</w:t>
      </w:r>
    </w:p>
    <w:tbl>
      <w:tblPr>
        <w:tblStyle w:val="TableGrid"/>
        <w:tblW w:w="0" w:type="auto"/>
        <w:jc w:val="center"/>
        <w:tblLook w:val="04A0" w:firstRow="1" w:lastRow="0" w:firstColumn="1" w:lastColumn="0" w:noHBand="0" w:noVBand="1"/>
      </w:tblPr>
      <w:tblGrid>
        <w:gridCol w:w="4968"/>
        <w:gridCol w:w="4968"/>
      </w:tblGrid>
      <w:tr w:rsidR="007F2269" w14:paraId="16289581" w14:textId="77777777">
        <w:trPr>
          <w:jc w:val="center"/>
        </w:trPr>
        <w:tc>
          <w:tcPr>
            <w:tcW w:w="4968" w:type="dxa"/>
            <w:shd w:val="clear" w:color="auto" w:fill="123B36"/>
          </w:tcPr>
          <w:p w14:paraId="037909DD" w14:textId="77777777" w:rsidR="007F2269" w:rsidRDefault="00000000" w:rsidP="001E0F33">
            <w:pPr>
              <w:jc w:val="both"/>
            </w:pPr>
            <w:r>
              <w:rPr>
                <w:b/>
                <w:color w:val="FFFFFF"/>
              </w:rPr>
              <w:t>Name</w:t>
            </w:r>
          </w:p>
        </w:tc>
        <w:tc>
          <w:tcPr>
            <w:tcW w:w="4968" w:type="dxa"/>
            <w:shd w:val="clear" w:color="auto" w:fill="123B36"/>
          </w:tcPr>
          <w:p w14:paraId="557C21C6" w14:textId="77777777" w:rsidR="007F2269" w:rsidRDefault="00000000" w:rsidP="001E0F33">
            <w:pPr>
              <w:jc w:val="both"/>
            </w:pPr>
            <w:r>
              <w:rPr>
                <w:b/>
                <w:color w:val="FFFFFF"/>
              </w:rPr>
              <w:t>Purpose</w:t>
            </w:r>
          </w:p>
        </w:tc>
      </w:tr>
      <w:tr w:rsidR="007F2269" w14:paraId="28070424" w14:textId="77777777">
        <w:trPr>
          <w:jc w:val="center"/>
        </w:trPr>
        <w:tc>
          <w:tcPr>
            <w:tcW w:w="4968" w:type="dxa"/>
          </w:tcPr>
          <w:p w14:paraId="2DFC30E9" w14:textId="77777777" w:rsidR="007F2269" w:rsidRDefault="00000000" w:rsidP="001E0F33">
            <w:pPr>
              <w:jc w:val="both"/>
            </w:pPr>
            <w:proofErr w:type="spellStart"/>
            <w:r>
              <w:rPr>
                <w:b/>
              </w:rPr>
              <w:t>Mobiliti</w:t>
            </w:r>
            <w:proofErr w:type="spellEnd"/>
            <w:r>
              <w:rPr>
                <w:b/>
              </w:rPr>
              <w:t xml:space="preserve"> Africa</w:t>
            </w:r>
          </w:p>
        </w:tc>
        <w:tc>
          <w:tcPr>
            <w:tcW w:w="4968" w:type="dxa"/>
          </w:tcPr>
          <w:p w14:paraId="3EED1337" w14:textId="77777777" w:rsidR="007F2269" w:rsidRDefault="00000000" w:rsidP="001E0F33">
            <w:pPr>
              <w:jc w:val="both"/>
            </w:pPr>
            <w:r>
              <w:t>Parent company and corporate brand.</w:t>
            </w:r>
          </w:p>
        </w:tc>
      </w:tr>
      <w:tr w:rsidR="007F2269" w14:paraId="5EA48419" w14:textId="77777777">
        <w:trPr>
          <w:jc w:val="center"/>
        </w:trPr>
        <w:tc>
          <w:tcPr>
            <w:tcW w:w="4968" w:type="dxa"/>
          </w:tcPr>
          <w:p w14:paraId="3036A6C8" w14:textId="77777777" w:rsidR="007F2269" w:rsidRDefault="00000000" w:rsidP="001E0F33">
            <w:pPr>
              <w:jc w:val="both"/>
            </w:pPr>
            <w:r>
              <w:rPr>
                <w:b/>
              </w:rPr>
              <w:t>Soole.ng</w:t>
            </w:r>
          </w:p>
        </w:tc>
        <w:tc>
          <w:tcPr>
            <w:tcW w:w="4968" w:type="dxa"/>
          </w:tcPr>
          <w:p w14:paraId="3BA907FF" w14:textId="77777777" w:rsidR="007F2269" w:rsidRDefault="00000000" w:rsidP="001E0F33">
            <w:pPr>
              <w:jc w:val="both"/>
            </w:pPr>
            <w:r>
              <w:t>Consumer and operator intercity mobility platform.</w:t>
            </w:r>
          </w:p>
        </w:tc>
      </w:tr>
      <w:tr w:rsidR="007F2269" w14:paraId="2167D5B9" w14:textId="77777777">
        <w:trPr>
          <w:jc w:val="center"/>
        </w:trPr>
        <w:tc>
          <w:tcPr>
            <w:tcW w:w="4968" w:type="dxa"/>
          </w:tcPr>
          <w:p w14:paraId="686C9157" w14:textId="77777777" w:rsidR="007F2269" w:rsidRDefault="00000000" w:rsidP="001E0F33">
            <w:pPr>
              <w:jc w:val="both"/>
            </w:pPr>
            <w:proofErr w:type="spellStart"/>
            <w:r>
              <w:rPr>
                <w:b/>
              </w:rPr>
              <w:t>Mobiliti</w:t>
            </w:r>
            <w:proofErr w:type="spellEnd"/>
            <w:r>
              <w:rPr>
                <w:b/>
              </w:rPr>
              <w:t xml:space="preserve"> Transit</w:t>
            </w:r>
          </w:p>
        </w:tc>
        <w:tc>
          <w:tcPr>
            <w:tcW w:w="4968" w:type="dxa"/>
          </w:tcPr>
          <w:p w14:paraId="2810A3C7" w14:textId="77777777" w:rsidR="007F2269" w:rsidRDefault="00000000" w:rsidP="001E0F33">
            <w:pPr>
              <w:jc w:val="both"/>
            </w:pPr>
            <w:r>
              <w:t>Public and private passenger transport software.</w:t>
            </w:r>
          </w:p>
        </w:tc>
      </w:tr>
      <w:tr w:rsidR="007F2269" w14:paraId="255126F9" w14:textId="77777777">
        <w:trPr>
          <w:jc w:val="center"/>
        </w:trPr>
        <w:tc>
          <w:tcPr>
            <w:tcW w:w="4968" w:type="dxa"/>
          </w:tcPr>
          <w:p w14:paraId="277ED82D" w14:textId="77777777" w:rsidR="007F2269" w:rsidRDefault="00000000" w:rsidP="001E0F33">
            <w:pPr>
              <w:jc w:val="both"/>
            </w:pPr>
            <w:proofErr w:type="spellStart"/>
            <w:r>
              <w:rPr>
                <w:b/>
              </w:rPr>
              <w:t>Mobiliti</w:t>
            </w:r>
            <w:proofErr w:type="spellEnd"/>
            <w:r>
              <w:rPr>
                <w:b/>
              </w:rPr>
              <w:t xml:space="preserve"> Cargo</w:t>
            </w:r>
          </w:p>
        </w:tc>
        <w:tc>
          <w:tcPr>
            <w:tcW w:w="4968" w:type="dxa"/>
          </w:tcPr>
          <w:p w14:paraId="4837F224" w14:textId="77777777" w:rsidR="007F2269" w:rsidRDefault="00000000" w:rsidP="001E0F33">
            <w:pPr>
              <w:jc w:val="both"/>
            </w:pPr>
            <w:r>
              <w:t>Freight marketplace and logistics operations.</w:t>
            </w:r>
          </w:p>
        </w:tc>
      </w:tr>
      <w:tr w:rsidR="007F2269" w14:paraId="60AB7AEB" w14:textId="77777777">
        <w:trPr>
          <w:jc w:val="center"/>
        </w:trPr>
        <w:tc>
          <w:tcPr>
            <w:tcW w:w="4968" w:type="dxa"/>
          </w:tcPr>
          <w:p w14:paraId="3550D468" w14:textId="77777777" w:rsidR="007F2269" w:rsidRDefault="00000000" w:rsidP="001E0F33">
            <w:pPr>
              <w:jc w:val="both"/>
            </w:pPr>
            <w:proofErr w:type="spellStart"/>
            <w:r>
              <w:rPr>
                <w:b/>
              </w:rPr>
              <w:t>Mobiliti</w:t>
            </w:r>
            <w:proofErr w:type="spellEnd"/>
            <w:r>
              <w:rPr>
                <w:b/>
              </w:rPr>
              <w:t xml:space="preserve"> </w:t>
            </w:r>
            <w:proofErr w:type="spellStart"/>
            <w:r>
              <w:rPr>
                <w:b/>
              </w:rPr>
              <w:t>ColdChain</w:t>
            </w:r>
            <w:proofErr w:type="spellEnd"/>
          </w:p>
        </w:tc>
        <w:tc>
          <w:tcPr>
            <w:tcW w:w="4968" w:type="dxa"/>
          </w:tcPr>
          <w:p w14:paraId="78F16B3A" w14:textId="77777777" w:rsidR="007F2269" w:rsidRDefault="00000000" w:rsidP="001E0F33">
            <w:pPr>
              <w:jc w:val="both"/>
            </w:pPr>
            <w:r>
              <w:t>Temperature-sensitive cargo monitoring.</w:t>
            </w:r>
          </w:p>
        </w:tc>
      </w:tr>
      <w:tr w:rsidR="007F2269" w14:paraId="248746F6" w14:textId="77777777">
        <w:trPr>
          <w:jc w:val="center"/>
        </w:trPr>
        <w:tc>
          <w:tcPr>
            <w:tcW w:w="4968" w:type="dxa"/>
          </w:tcPr>
          <w:p w14:paraId="2D97641C" w14:textId="77777777" w:rsidR="007F2269" w:rsidRDefault="00000000" w:rsidP="001E0F33">
            <w:pPr>
              <w:jc w:val="both"/>
            </w:pPr>
            <w:proofErr w:type="spellStart"/>
            <w:r>
              <w:rPr>
                <w:b/>
              </w:rPr>
              <w:t>Mobiliti</w:t>
            </w:r>
            <w:proofErr w:type="spellEnd"/>
            <w:r>
              <w:rPr>
                <w:b/>
              </w:rPr>
              <w:t xml:space="preserve"> Fleet</w:t>
            </w:r>
          </w:p>
        </w:tc>
        <w:tc>
          <w:tcPr>
            <w:tcW w:w="4968" w:type="dxa"/>
          </w:tcPr>
          <w:p w14:paraId="23E85EBD" w14:textId="77777777" w:rsidR="007F2269" w:rsidRDefault="00000000" w:rsidP="001E0F33">
            <w:pPr>
              <w:jc w:val="both"/>
            </w:pPr>
            <w:r>
              <w:t>Fleet, driver, maintenance and dispatch management.</w:t>
            </w:r>
          </w:p>
        </w:tc>
      </w:tr>
      <w:tr w:rsidR="007F2269" w14:paraId="48DD98F3" w14:textId="77777777">
        <w:trPr>
          <w:jc w:val="center"/>
        </w:trPr>
        <w:tc>
          <w:tcPr>
            <w:tcW w:w="4968" w:type="dxa"/>
          </w:tcPr>
          <w:p w14:paraId="74BA1E16" w14:textId="77777777" w:rsidR="007F2269" w:rsidRDefault="00000000" w:rsidP="001E0F33">
            <w:pPr>
              <w:jc w:val="both"/>
            </w:pPr>
            <w:proofErr w:type="spellStart"/>
            <w:r>
              <w:rPr>
                <w:b/>
              </w:rPr>
              <w:lastRenderedPageBreak/>
              <w:t>Mobiliti</w:t>
            </w:r>
            <w:proofErr w:type="spellEnd"/>
            <w:r>
              <w:rPr>
                <w:b/>
              </w:rPr>
              <w:t xml:space="preserve"> Track</w:t>
            </w:r>
          </w:p>
        </w:tc>
        <w:tc>
          <w:tcPr>
            <w:tcW w:w="4968" w:type="dxa"/>
          </w:tcPr>
          <w:p w14:paraId="23212037" w14:textId="77777777" w:rsidR="007F2269" w:rsidRDefault="00000000" w:rsidP="001E0F33">
            <w:pPr>
              <w:jc w:val="both"/>
            </w:pPr>
            <w:r>
              <w:t>Location tracking and vehicle telemetry.</w:t>
            </w:r>
          </w:p>
        </w:tc>
      </w:tr>
      <w:tr w:rsidR="007F2269" w14:paraId="0562CF3E" w14:textId="77777777">
        <w:trPr>
          <w:jc w:val="center"/>
        </w:trPr>
        <w:tc>
          <w:tcPr>
            <w:tcW w:w="4968" w:type="dxa"/>
          </w:tcPr>
          <w:p w14:paraId="78417A3D" w14:textId="77777777" w:rsidR="007F2269" w:rsidRDefault="00000000" w:rsidP="001E0F33">
            <w:pPr>
              <w:jc w:val="both"/>
            </w:pPr>
            <w:proofErr w:type="spellStart"/>
            <w:r>
              <w:rPr>
                <w:b/>
              </w:rPr>
              <w:t>Mobiliti</w:t>
            </w:r>
            <w:proofErr w:type="spellEnd"/>
            <w:r>
              <w:rPr>
                <w:b/>
              </w:rPr>
              <w:t xml:space="preserve"> Secure</w:t>
            </w:r>
          </w:p>
        </w:tc>
        <w:tc>
          <w:tcPr>
            <w:tcW w:w="4968" w:type="dxa"/>
          </w:tcPr>
          <w:p w14:paraId="02FB7FCF" w14:textId="77777777" w:rsidR="007F2269" w:rsidRDefault="00000000" w:rsidP="001E0F33">
            <w:pPr>
              <w:jc w:val="both"/>
            </w:pPr>
            <w:r>
              <w:t>Smart cargo and asset security.</w:t>
            </w:r>
          </w:p>
        </w:tc>
      </w:tr>
      <w:tr w:rsidR="007F2269" w14:paraId="3847C89B" w14:textId="77777777">
        <w:trPr>
          <w:jc w:val="center"/>
        </w:trPr>
        <w:tc>
          <w:tcPr>
            <w:tcW w:w="4968" w:type="dxa"/>
          </w:tcPr>
          <w:p w14:paraId="3AB522FE" w14:textId="77777777" w:rsidR="007F2269" w:rsidRDefault="00000000" w:rsidP="001E0F33">
            <w:pPr>
              <w:jc w:val="both"/>
            </w:pPr>
            <w:proofErr w:type="spellStart"/>
            <w:r>
              <w:rPr>
                <w:b/>
              </w:rPr>
              <w:t>Mobiliti</w:t>
            </w:r>
            <w:proofErr w:type="spellEnd"/>
            <w:r>
              <w:rPr>
                <w:b/>
              </w:rPr>
              <w:t xml:space="preserve"> Swap</w:t>
            </w:r>
          </w:p>
        </w:tc>
        <w:tc>
          <w:tcPr>
            <w:tcW w:w="4968" w:type="dxa"/>
          </w:tcPr>
          <w:p w14:paraId="520C2DD9" w14:textId="77777777" w:rsidR="007F2269" w:rsidRDefault="00000000" w:rsidP="001E0F33">
            <w:pPr>
              <w:jc w:val="both"/>
            </w:pPr>
            <w:r>
              <w:t>Battery swapping and EV energy services.</w:t>
            </w:r>
          </w:p>
        </w:tc>
      </w:tr>
      <w:tr w:rsidR="007F2269" w14:paraId="5334FFC9" w14:textId="77777777">
        <w:trPr>
          <w:jc w:val="center"/>
        </w:trPr>
        <w:tc>
          <w:tcPr>
            <w:tcW w:w="4968" w:type="dxa"/>
          </w:tcPr>
          <w:p w14:paraId="34E7B5EE" w14:textId="77777777" w:rsidR="007F2269" w:rsidRDefault="00000000" w:rsidP="001E0F33">
            <w:pPr>
              <w:jc w:val="both"/>
            </w:pPr>
            <w:proofErr w:type="spellStart"/>
            <w:r>
              <w:rPr>
                <w:b/>
              </w:rPr>
              <w:t>Mobiliti</w:t>
            </w:r>
            <w:proofErr w:type="spellEnd"/>
            <w:r>
              <w:rPr>
                <w:b/>
              </w:rPr>
              <w:t xml:space="preserve"> Pass</w:t>
            </w:r>
          </w:p>
        </w:tc>
        <w:tc>
          <w:tcPr>
            <w:tcW w:w="4968" w:type="dxa"/>
          </w:tcPr>
          <w:p w14:paraId="383B3A36" w14:textId="77777777" w:rsidR="007F2269" w:rsidRDefault="00000000" w:rsidP="001E0F33">
            <w:pPr>
              <w:jc w:val="both"/>
            </w:pPr>
            <w:r>
              <w:t>Digital tolling and controlled-access payments.</w:t>
            </w:r>
          </w:p>
        </w:tc>
      </w:tr>
      <w:tr w:rsidR="007F2269" w14:paraId="14BD5AF4" w14:textId="77777777">
        <w:trPr>
          <w:jc w:val="center"/>
        </w:trPr>
        <w:tc>
          <w:tcPr>
            <w:tcW w:w="4968" w:type="dxa"/>
          </w:tcPr>
          <w:p w14:paraId="33459784" w14:textId="77777777" w:rsidR="007F2269" w:rsidRDefault="00000000" w:rsidP="001E0F33">
            <w:pPr>
              <w:jc w:val="both"/>
            </w:pPr>
            <w:proofErr w:type="spellStart"/>
            <w:r>
              <w:rPr>
                <w:b/>
              </w:rPr>
              <w:t>Mobiliti</w:t>
            </w:r>
            <w:proofErr w:type="spellEnd"/>
            <w:r>
              <w:rPr>
                <w:b/>
              </w:rPr>
              <w:t xml:space="preserve"> Roads</w:t>
            </w:r>
          </w:p>
        </w:tc>
        <w:tc>
          <w:tcPr>
            <w:tcW w:w="4968" w:type="dxa"/>
          </w:tcPr>
          <w:p w14:paraId="0FD26019" w14:textId="77777777" w:rsidR="007F2269" w:rsidRDefault="00000000" w:rsidP="001E0F33">
            <w:pPr>
              <w:jc w:val="both"/>
            </w:pPr>
            <w:r>
              <w:t>Road-condition and infrastructure intelligence.</w:t>
            </w:r>
          </w:p>
        </w:tc>
      </w:tr>
      <w:tr w:rsidR="007F2269" w14:paraId="579FA71A" w14:textId="77777777">
        <w:trPr>
          <w:jc w:val="center"/>
        </w:trPr>
        <w:tc>
          <w:tcPr>
            <w:tcW w:w="4968" w:type="dxa"/>
          </w:tcPr>
          <w:p w14:paraId="3F56FB23" w14:textId="77777777" w:rsidR="007F2269" w:rsidRDefault="00000000" w:rsidP="001E0F33">
            <w:pPr>
              <w:jc w:val="both"/>
            </w:pPr>
            <w:proofErr w:type="spellStart"/>
            <w:r>
              <w:rPr>
                <w:b/>
              </w:rPr>
              <w:t>Mobiliti</w:t>
            </w:r>
            <w:proofErr w:type="spellEnd"/>
            <w:r>
              <w:rPr>
                <w:b/>
              </w:rPr>
              <w:t xml:space="preserve"> Rail</w:t>
            </w:r>
          </w:p>
        </w:tc>
        <w:tc>
          <w:tcPr>
            <w:tcW w:w="4968" w:type="dxa"/>
          </w:tcPr>
          <w:p w14:paraId="06ED45E9" w14:textId="77777777" w:rsidR="007F2269" w:rsidRDefault="00000000" w:rsidP="001E0F33">
            <w:pPr>
              <w:jc w:val="both"/>
            </w:pPr>
            <w:r>
              <w:t>Rail freight and terminal integration.</w:t>
            </w:r>
          </w:p>
        </w:tc>
      </w:tr>
      <w:tr w:rsidR="007F2269" w14:paraId="36C35983" w14:textId="77777777">
        <w:trPr>
          <w:jc w:val="center"/>
        </w:trPr>
        <w:tc>
          <w:tcPr>
            <w:tcW w:w="4968" w:type="dxa"/>
          </w:tcPr>
          <w:p w14:paraId="22DA77C6" w14:textId="77777777" w:rsidR="007F2269" w:rsidRDefault="00000000" w:rsidP="001E0F33">
            <w:pPr>
              <w:jc w:val="both"/>
            </w:pPr>
            <w:proofErr w:type="spellStart"/>
            <w:r>
              <w:rPr>
                <w:b/>
              </w:rPr>
              <w:t>Mobiliti</w:t>
            </w:r>
            <w:proofErr w:type="spellEnd"/>
            <w:r>
              <w:rPr>
                <w:b/>
              </w:rPr>
              <w:t xml:space="preserve"> </w:t>
            </w:r>
            <w:proofErr w:type="spellStart"/>
            <w:r>
              <w:rPr>
                <w:b/>
              </w:rPr>
              <w:t>AirOps</w:t>
            </w:r>
            <w:proofErr w:type="spellEnd"/>
          </w:p>
        </w:tc>
        <w:tc>
          <w:tcPr>
            <w:tcW w:w="4968" w:type="dxa"/>
          </w:tcPr>
          <w:p w14:paraId="3231ACEA" w14:textId="77777777" w:rsidR="007F2269" w:rsidRDefault="00000000" w:rsidP="001E0F33">
            <w:pPr>
              <w:jc w:val="both"/>
            </w:pPr>
            <w:r>
              <w:t>Airport ground-operations telemetry.</w:t>
            </w:r>
          </w:p>
        </w:tc>
      </w:tr>
      <w:tr w:rsidR="007F2269" w14:paraId="362301D2" w14:textId="77777777">
        <w:trPr>
          <w:jc w:val="center"/>
        </w:trPr>
        <w:tc>
          <w:tcPr>
            <w:tcW w:w="4968" w:type="dxa"/>
          </w:tcPr>
          <w:p w14:paraId="7F4DBB85" w14:textId="77777777" w:rsidR="007F2269" w:rsidRDefault="00000000" w:rsidP="001E0F33">
            <w:pPr>
              <w:jc w:val="both"/>
            </w:pPr>
            <w:proofErr w:type="spellStart"/>
            <w:r>
              <w:rPr>
                <w:b/>
              </w:rPr>
              <w:t>Mobiliti</w:t>
            </w:r>
            <w:proofErr w:type="spellEnd"/>
            <w:r>
              <w:rPr>
                <w:b/>
              </w:rPr>
              <w:t xml:space="preserve"> Drone</w:t>
            </w:r>
          </w:p>
        </w:tc>
        <w:tc>
          <w:tcPr>
            <w:tcW w:w="4968" w:type="dxa"/>
          </w:tcPr>
          <w:p w14:paraId="641FE1B6" w14:textId="77777777" w:rsidR="007F2269" w:rsidRDefault="00000000" w:rsidP="001E0F33">
            <w:pPr>
              <w:jc w:val="both"/>
            </w:pPr>
            <w:r>
              <w:t>Regulated drone logistics partnerships.</w:t>
            </w:r>
          </w:p>
        </w:tc>
      </w:tr>
    </w:tbl>
    <w:p w14:paraId="7809B50B" w14:textId="77777777" w:rsidR="007F2269" w:rsidRDefault="00000000" w:rsidP="001E0F33">
      <w:pPr>
        <w:pStyle w:val="Heading1"/>
        <w:jc w:val="both"/>
      </w:pPr>
      <w:r>
        <w:t>Appendix B: Key Terms and Explanations</w:t>
      </w:r>
    </w:p>
    <w:p w14:paraId="27736C72" w14:textId="77777777" w:rsidR="007F2269" w:rsidRDefault="00000000" w:rsidP="00745779">
      <w:pPr>
        <w:pStyle w:val="Heading2"/>
        <w:numPr>
          <w:ilvl w:val="0"/>
          <w:numId w:val="16"/>
        </w:numPr>
        <w:jc w:val="both"/>
      </w:pPr>
      <w:r>
        <w:t>Mobility platform</w:t>
      </w:r>
    </w:p>
    <w:p w14:paraId="12141839" w14:textId="77777777" w:rsidR="007F2269" w:rsidRDefault="00000000" w:rsidP="00745779">
      <w:pPr>
        <w:pStyle w:val="ListParagraph"/>
        <w:jc w:val="both"/>
      </w:pPr>
      <w:r>
        <w:t>Software that coordinates the movement of people or goods and connects customers, operators, vehicles and transactions.</w:t>
      </w:r>
    </w:p>
    <w:p w14:paraId="27F20F23" w14:textId="77777777" w:rsidR="007F2269" w:rsidRDefault="00000000" w:rsidP="00745779">
      <w:pPr>
        <w:pStyle w:val="Heading2"/>
        <w:numPr>
          <w:ilvl w:val="0"/>
          <w:numId w:val="16"/>
        </w:numPr>
        <w:jc w:val="both"/>
      </w:pPr>
      <w:r>
        <w:t>Fleet management</w:t>
      </w:r>
    </w:p>
    <w:p w14:paraId="0C3B6FAF" w14:textId="77777777" w:rsidR="007F2269" w:rsidRDefault="00000000" w:rsidP="00745779">
      <w:pPr>
        <w:pStyle w:val="ListParagraph"/>
        <w:jc w:val="both"/>
      </w:pPr>
      <w:r>
        <w:t>The process of managing multiple vehicles, including assignments, maintenance, utilization, drivers and operating costs.</w:t>
      </w:r>
    </w:p>
    <w:p w14:paraId="5F38485E" w14:textId="77777777" w:rsidR="007F2269" w:rsidRDefault="00000000" w:rsidP="00745779">
      <w:pPr>
        <w:pStyle w:val="Heading2"/>
        <w:numPr>
          <w:ilvl w:val="0"/>
          <w:numId w:val="16"/>
        </w:numPr>
        <w:jc w:val="both"/>
      </w:pPr>
      <w:r>
        <w:t>Telematics</w:t>
      </w:r>
    </w:p>
    <w:p w14:paraId="0D3D160B" w14:textId="77777777" w:rsidR="007F2269" w:rsidRDefault="00000000" w:rsidP="00745779">
      <w:pPr>
        <w:pStyle w:val="ListParagraph"/>
        <w:jc w:val="both"/>
      </w:pPr>
      <w:r>
        <w:t>The collection and transmission of vehicle or asset information such as location, speed, engine status or temperature.</w:t>
      </w:r>
    </w:p>
    <w:p w14:paraId="7B8359F1" w14:textId="77777777" w:rsidR="007F2269" w:rsidRDefault="00000000" w:rsidP="00745779">
      <w:pPr>
        <w:pStyle w:val="Heading2"/>
        <w:numPr>
          <w:ilvl w:val="0"/>
          <w:numId w:val="16"/>
        </w:numPr>
        <w:jc w:val="both"/>
      </w:pPr>
      <w:r>
        <w:t>OBD-II</w:t>
      </w:r>
    </w:p>
    <w:p w14:paraId="791E6A5C" w14:textId="77777777" w:rsidR="007F2269" w:rsidRDefault="00000000" w:rsidP="00745779">
      <w:pPr>
        <w:pStyle w:val="ListParagraph"/>
        <w:jc w:val="both"/>
      </w:pPr>
      <w:r>
        <w:t xml:space="preserve">A vehicle diagnostic interface </w:t>
      </w:r>
      <w:proofErr w:type="gramStart"/>
      <w:r>
        <w:t>used</w:t>
      </w:r>
      <w:proofErr w:type="gramEnd"/>
      <w:r>
        <w:t xml:space="preserve"> to read selected </w:t>
      </w:r>
      <w:proofErr w:type="gramStart"/>
      <w:r>
        <w:t>engine</w:t>
      </w:r>
      <w:proofErr w:type="gramEnd"/>
      <w:r>
        <w:t xml:space="preserve"> and system information from compatible vehicles.</w:t>
      </w:r>
    </w:p>
    <w:p w14:paraId="1EE33659" w14:textId="77777777" w:rsidR="007F2269" w:rsidRDefault="00000000" w:rsidP="00745779">
      <w:pPr>
        <w:pStyle w:val="Heading2"/>
        <w:numPr>
          <w:ilvl w:val="0"/>
          <w:numId w:val="16"/>
        </w:numPr>
        <w:jc w:val="both"/>
      </w:pPr>
      <w:r>
        <w:t>Cold chain</w:t>
      </w:r>
    </w:p>
    <w:p w14:paraId="0DA8AF9B" w14:textId="77777777" w:rsidR="007F2269" w:rsidRDefault="00000000" w:rsidP="00745779">
      <w:pPr>
        <w:pStyle w:val="ListParagraph"/>
        <w:jc w:val="both"/>
      </w:pPr>
      <w:r>
        <w:t>A temperature-controlled supply chain used for products such as vaccines, medicines and perishable food.</w:t>
      </w:r>
    </w:p>
    <w:p w14:paraId="1B65746C" w14:textId="77777777" w:rsidR="007F2269" w:rsidRDefault="00000000" w:rsidP="00745779">
      <w:pPr>
        <w:pStyle w:val="Heading2"/>
        <w:numPr>
          <w:ilvl w:val="0"/>
          <w:numId w:val="16"/>
        </w:numPr>
        <w:jc w:val="both"/>
      </w:pPr>
      <w:r>
        <w:t>Geofencing</w:t>
      </w:r>
    </w:p>
    <w:p w14:paraId="1E302608" w14:textId="77777777" w:rsidR="007F2269" w:rsidRDefault="00000000" w:rsidP="00745779">
      <w:pPr>
        <w:pStyle w:val="ListParagraph"/>
        <w:jc w:val="both"/>
      </w:pPr>
      <w:r>
        <w:t>A digital boundary that triggers an alert or action when a vehicle or device enters or leaves a defined area.</w:t>
      </w:r>
    </w:p>
    <w:p w14:paraId="382FCFBB" w14:textId="77777777" w:rsidR="007F2269" w:rsidRDefault="00000000" w:rsidP="00745779">
      <w:pPr>
        <w:pStyle w:val="Heading2"/>
        <w:numPr>
          <w:ilvl w:val="0"/>
          <w:numId w:val="16"/>
        </w:numPr>
        <w:jc w:val="both"/>
      </w:pPr>
      <w:proofErr w:type="gramStart"/>
      <w:r>
        <w:t>Offline-first</w:t>
      </w:r>
      <w:proofErr w:type="gramEnd"/>
    </w:p>
    <w:p w14:paraId="1D411612" w14:textId="77777777" w:rsidR="007F2269" w:rsidRDefault="00000000" w:rsidP="00745779">
      <w:pPr>
        <w:pStyle w:val="ListParagraph"/>
        <w:jc w:val="both"/>
      </w:pPr>
      <w:r>
        <w:t>A design approach in which an application can continue important functions without constant internet access and synchronize later.</w:t>
      </w:r>
    </w:p>
    <w:p w14:paraId="64F881E9" w14:textId="77777777" w:rsidR="007F2269" w:rsidRDefault="00000000" w:rsidP="00745779">
      <w:pPr>
        <w:pStyle w:val="Heading2"/>
        <w:numPr>
          <w:ilvl w:val="0"/>
          <w:numId w:val="16"/>
        </w:numPr>
        <w:jc w:val="both"/>
      </w:pPr>
      <w:r>
        <w:t>Battery swapping</w:t>
      </w:r>
    </w:p>
    <w:p w14:paraId="2C9CAB87" w14:textId="77777777" w:rsidR="007F2269" w:rsidRDefault="00000000" w:rsidP="00745779">
      <w:pPr>
        <w:pStyle w:val="ListParagraph"/>
        <w:jc w:val="both"/>
      </w:pPr>
      <w:r>
        <w:t>Replacing a depleted electric-vehicle battery with a charged battery instead of waiting for charging.</w:t>
      </w:r>
    </w:p>
    <w:p w14:paraId="116D1264" w14:textId="77777777" w:rsidR="007F2269" w:rsidRDefault="00000000" w:rsidP="00745779">
      <w:pPr>
        <w:pStyle w:val="Heading2"/>
        <w:numPr>
          <w:ilvl w:val="0"/>
          <w:numId w:val="16"/>
        </w:numPr>
        <w:jc w:val="both"/>
      </w:pPr>
      <w:r>
        <w:lastRenderedPageBreak/>
        <w:t>RFID</w:t>
      </w:r>
    </w:p>
    <w:p w14:paraId="20675096" w14:textId="77777777" w:rsidR="007F2269" w:rsidRDefault="00000000" w:rsidP="00745779">
      <w:pPr>
        <w:pStyle w:val="ListParagraph"/>
        <w:jc w:val="both"/>
      </w:pPr>
      <w:r>
        <w:t>Radio-frequency identification technology used to identify tags without physical contact, including toll and access applications.</w:t>
      </w:r>
    </w:p>
    <w:p w14:paraId="368B3E32" w14:textId="095FDF28" w:rsidR="007F2269" w:rsidRDefault="00000000" w:rsidP="00745779">
      <w:pPr>
        <w:pStyle w:val="Heading2"/>
        <w:numPr>
          <w:ilvl w:val="0"/>
          <w:numId w:val="16"/>
        </w:numPr>
        <w:jc w:val="both"/>
      </w:pPr>
      <w:r>
        <w:t>API</w:t>
      </w:r>
      <w:r w:rsidR="00263CF8">
        <w:t xml:space="preserve">: </w:t>
      </w:r>
    </w:p>
    <w:p w14:paraId="16DDC461" w14:textId="77777777" w:rsidR="007F2269" w:rsidRDefault="00000000" w:rsidP="00745779">
      <w:pPr>
        <w:pStyle w:val="ListParagraph"/>
        <w:jc w:val="both"/>
      </w:pPr>
      <w:r>
        <w:t>A structured method that allows different software systems to exchange data and services.</w:t>
      </w:r>
    </w:p>
    <w:p w14:paraId="54C38A43" w14:textId="77777777" w:rsidR="007F2269" w:rsidRDefault="00000000" w:rsidP="00745779">
      <w:pPr>
        <w:pStyle w:val="Heading2"/>
        <w:numPr>
          <w:ilvl w:val="0"/>
          <w:numId w:val="16"/>
        </w:numPr>
        <w:jc w:val="both"/>
      </w:pPr>
      <w:r>
        <w:t>Predictive maintenance</w:t>
      </w:r>
    </w:p>
    <w:p w14:paraId="6C9C220D" w14:textId="77777777" w:rsidR="007F2269" w:rsidRDefault="00000000" w:rsidP="00745779">
      <w:pPr>
        <w:pStyle w:val="ListParagraph"/>
        <w:jc w:val="both"/>
      </w:pPr>
      <w:r>
        <w:t>Using operating data to identify signs of likely equipment failure before a breakdown occurs.</w:t>
      </w:r>
    </w:p>
    <w:p w14:paraId="3CD33446" w14:textId="77777777" w:rsidR="007F2269" w:rsidRDefault="00000000" w:rsidP="00745779">
      <w:pPr>
        <w:pStyle w:val="Heading2"/>
        <w:numPr>
          <w:ilvl w:val="0"/>
          <w:numId w:val="16"/>
        </w:numPr>
        <w:jc w:val="both"/>
      </w:pPr>
      <w:r>
        <w:t>Intermodal logistics</w:t>
      </w:r>
    </w:p>
    <w:p w14:paraId="0D893C79" w14:textId="77777777" w:rsidR="007F2269" w:rsidRDefault="00000000" w:rsidP="00745779">
      <w:pPr>
        <w:pStyle w:val="ListParagraph"/>
        <w:jc w:val="both"/>
      </w:pPr>
      <w:r>
        <w:t>The coordinated movement of goods using more than one transport mode, such as road, rail, sea or air.</w:t>
      </w:r>
    </w:p>
    <w:p w14:paraId="64E195AB" w14:textId="77777777" w:rsidR="007F2269" w:rsidRDefault="00000000" w:rsidP="001E0F33">
      <w:pPr>
        <w:pStyle w:val="Heading1"/>
        <w:jc w:val="both"/>
      </w:pPr>
      <w:r>
        <w:t>Closing Corporate Statement</w:t>
      </w:r>
    </w:p>
    <w:p w14:paraId="3D37A54D" w14:textId="77777777" w:rsidR="007F2269" w:rsidRDefault="00000000" w:rsidP="00263CF8">
      <w:pPr>
        <w:jc w:val="center"/>
      </w:pPr>
      <w:r>
        <w:rPr>
          <w:b/>
          <w:color w:val="123B36"/>
          <w:sz w:val="44"/>
        </w:rPr>
        <w:t>MOBILITI AFRICA</w:t>
      </w:r>
    </w:p>
    <w:p w14:paraId="1ACD4F32" w14:textId="77777777" w:rsidR="007F2269" w:rsidRDefault="00000000" w:rsidP="00263CF8">
      <w:pPr>
        <w:jc w:val="center"/>
      </w:pPr>
      <w:r>
        <w:rPr>
          <w:i/>
          <w:color w:val="A05A2C"/>
          <w:sz w:val="30"/>
        </w:rPr>
        <w:t>Moving Africa. Connecting Opportunity.</w:t>
      </w:r>
    </w:p>
    <w:p w14:paraId="5163EAEF" w14:textId="77777777" w:rsidR="007F2269" w:rsidRDefault="00000000" w:rsidP="00263CF8">
      <w:pPr>
        <w:pStyle w:val="Callout"/>
        <w:jc w:val="center"/>
      </w:pPr>
      <w:r>
        <w:t>We begin with software. We grow through data, partnerships and trusted operations. We build each new mobility layer only when it creates clear value for African users and operators.</w:t>
      </w:r>
    </w:p>
    <w:sectPr w:rsidR="007F2269" w:rsidSect="00034616">
      <w:footerReference w:type="default" r:id="rId8"/>
      <w:pgSz w:w="12240" w:h="15840"/>
      <w:pgMar w:top="1008" w:right="1152" w:bottom="936"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E098" w14:textId="77777777" w:rsidR="00A67A3D" w:rsidRDefault="00A67A3D">
      <w:pPr>
        <w:spacing w:after="0" w:line="240" w:lineRule="auto"/>
      </w:pPr>
      <w:r>
        <w:separator/>
      </w:r>
    </w:p>
  </w:endnote>
  <w:endnote w:type="continuationSeparator" w:id="0">
    <w:p w14:paraId="0767D4C7" w14:textId="77777777" w:rsidR="00A67A3D" w:rsidRDefault="00A67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BFD3" w14:textId="77777777" w:rsidR="007F2269" w:rsidRDefault="00000000">
    <w:pPr>
      <w:pStyle w:val="Footer"/>
      <w:jc w:val="center"/>
    </w:pPr>
    <w:r>
      <w:fldChar w:fldCharType="begin"/>
    </w:r>
    <w:r>
      <w:instrText xml:space="preserve"> PAGE </w:instrText>
    </w:r>
    <w:r w:rsidR="001E0F33">
      <w:fldChar w:fldCharType="separate"/>
    </w:r>
    <w:r w:rsidR="001E0F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E566F" w14:textId="77777777" w:rsidR="00A67A3D" w:rsidRDefault="00A67A3D">
      <w:pPr>
        <w:spacing w:after="0" w:line="240" w:lineRule="auto"/>
      </w:pPr>
      <w:r>
        <w:separator/>
      </w:r>
    </w:p>
  </w:footnote>
  <w:footnote w:type="continuationSeparator" w:id="0">
    <w:p w14:paraId="5C670C28" w14:textId="77777777" w:rsidR="00A67A3D" w:rsidRDefault="00A67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62279"/>
    <w:multiLevelType w:val="hybridMultilevel"/>
    <w:tmpl w:val="72F8FA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67D37"/>
    <w:multiLevelType w:val="hybridMultilevel"/>
    <w:tmpl w:val="FBBABD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E92693"/>
    <w:multiLevelType w:val="hybridMultilevel"/>
    <w:tmpl w:val="857EBCA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DC30FE7"/>
    <w:multiLevelType w:val="hybridMultilevel"/>
    <w:tmpl w:val="25B012D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495A04"/>
    <w:multiLevelType w:val="hybridMultilevel"/>
    <w:tmpl w:val="0806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67527"/>
    <w:multiLevelType w:val="hybridMultilevel"/>
    <w:tmpl w:val="38800B2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1702679"/>
    <w:multiLevelType w:val="hybridMultilevel"/>
    <w:tmpl w:val="C35C4DE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83012050">
    <w:abstractNumId w:val="8"/>
  </w:num>
  <w:num w:numId="2" w16cid:durableId="1005589398">
    <w:abstractNumId w:val="6"/>
  </w:num>
  <w:num w:numId="3" w16cid:durableId="1765032462">
    <w:abstractNumId w:val="5"/>
  </w:num>
  <w:num w:numId="4" w16cid:durableId="1587689129">
    <w:abstractNumId w:val="4"/>
  </w:num>
  <w:num w:numId="5" w16cid:durableId="2015524851">
    <w:abstractNumId w:val="7"/>
  </w:num>
  <w:num w:numId="6" w16cid:durableId="342169318">
    <w:abstractNumId w:val="3"/>
  </w:num>
  <w:num w:numId="7" w16cid:durableId="1894193234">
    <w:abstractNumId w:val="2"/>
  </w:num>
  <w:num w:numId="8" w16cid:durableId="1587763265">
    <w:abstractNumId w:val="1"/>
  </w:num>
  <w:num w:numId="9" w16cid:durableId="1697152630">
    <w:abstractNumId w:val="0"/>
  </w:num>
  <w:num w:numId="10" w16cid:durableId="111288863">
    <w:abstractNumId w:val="13"/>
  </w:num>
  <w:num w:numId="11" w16cid:durableId="416247377">
    <w:abstractNumId w:val="15"/>
  </w:num>
  <w:num w:numId="12" w16cid:durableId="1434782203">
    <w:abstractNumId w:val="12"/>
  </w:num>
  <w:num w:numId="13" w16cid:durableId="20210768">
    <w:abstractNumId w:val="11"/>
  </w:num>
  <w:num w:numId="14" w16cid:durableId="507987636">
    <w:abstractNumId w:val="14"/>
  </w:num>
  <w:num w:numId="15" w16cid:durableId="605844861">
    <w:abstractNumId w:val="9"/>
  </w:num>
  <w:num w:numId="16" w16cid:durableId="21021412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F33"/>
    <w:rsid w:val="00263CF8"/>
    <w:rsid w:val="0029639D"/>
    <w:rsid w:val="00326F90"/>
    <w:rsid w:val="00401577"/>
    <w:rsid w:val="00745779"/>
    <w:rsid w:val="007F2269"/>
    <w:rsid w:val="00A67A3D"/>
    <w:rsid w:val="00AA1D8D"/>
    <w:rsid w:val="00B47730"/>
    <w:rsid w:val="00C33A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D63F9"/>
  <w14:defaultImageDpi w14:val="300"/>
  <w15:docId w15:val="{FCDFD5E7-2E79-4A29-8EC6-D6B7B730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23B3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6F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A05A2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23B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3A6B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432" w:right="432"/>
    </w:pPr>
    <w:rPr>
      <w:rFonts w:ascii="Aptos" w:hAnsi="Aptos"/>
      <w:i/>
      <w:color w:val="244E4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4200</Words>
  <Characters>23944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Mobiliti Africa Corporate Documentation</dc:title>
  <dc:subject>Corporate vision, product documentation and strategic roadmap</dc:subject>
  <dc:creator>Mobiliti Africa</dc:creator>
  <cp:keywords>Mobiliti Africa, Soole.ng, mobility, transport technology, logistics, telematics</cp:keywords>
  <dc:description>generated by python-docx</dc:description>
  <cp:lastModifiedBy>Samuel Ajeyomi, Adedoyin (IWMI-Consultant)</cp:lastModifiedBy>
  <cp:revision>6</cp:revision>
  <dcterms:created xsi:type="dcterms:W3CDTF">2013-12-23T23:15:00Z</dcterms:created>
  <dcterms:modified xsi:type="dcterms:W3CDTF">2026-07-17T09:11:00Z</dcterms:modified>
  <cp:category/>
</cp:coreProperties>
</file>