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1A45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215186"/>
      <w:bookmarkEnd w:id="0"/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0CDB6B1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машиностроения, материалов и транспорта</w:t>
      </w:r>
    </w:p>
    <w:p w14:paraId="3EE64DD0" w14:textId="7C61FD3D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</w:t>
      </w:r>
      <w:r w:rsidR="00453EC5">
        <w:rPr>
          <w:rFonts w:ascii="Times New Roman" w:hAnsi="Times New Roman" w:cs="Times New Roman"/>
          <w:sz w:val="28"/>
          <w:szCs w:val="28"/>
        </w:rPr>
        <w:t xml:space="preserve"> автоматизации и робототехники</w:t>
      </w:r>
    </w:p>
    <w:p w14:paraId="2443F02B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15FA9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BF84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32516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299D4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435E1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3C6BD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C1DDF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2CC59" w14:textId="12E523D2" w:rsidR="00C147A0" w:rsidRDefault="007154B1" w:rsidP="0005426D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Курсовая работа</w:t>
      </w:r>
    </w:p>
    <w:p w14:paraId="60B67874" w14:textId="75FCD32A" w:rsidR="00C147A0" w:rsidRPr="00453EC5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7D960" w14:textId="5F2CB55D" w:rsidR="00C147A0" w:rsidRDefault="00C147A0" w:rsidP="0005426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D1136B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209B0C8C" w14:textId="0D01A951" w:rsidR="00C147A0" w:rsidRPr="00D1136B" w:rsidRDefault="00C147A0" w:rsidP="00D821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CD3FB2" w:rsidRPr="00782DE6">
        <w:rPr>
          <w:rFonts w:ascii="Times New Roman" w:hAnsi="Times New Roman" w:cs="Times New Roman"/>
          <w:sz w:val="28"/>
          <w:szCs w:val="28"/>
        </w:rPr>
        <w:t xml:space="preserve"> </w:t>
      </w:r>
      <w:r w:rsidR="00D50AB2" w:rsidRPr="00D50AB2">
        <w:rPr>
          <w:rFonts w:ascii="Times New Roman" w:hAnsi="Times New Roman" w:cs="Times New Roman"/>
          <w:sz w:val="28"/>
          <w:szCs w:val="28"/>
        </w:rPr>
        <w:t>Обратная Польская запись</w:t>
      </w:r>
    </w:p>
    <w:p w14:paraId="773D1413" w14:textId="560FBED3" w:rsidR="00C147A0" w:rsidRDefault="00C147A0" w:rsidP="0005426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3331506/00</w:t>
      </w:r>
      <w:r w:rsidR="00453E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="00453E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453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AB2">
        <w:rPr>
          <w:rFonts w:ascii="Times New Roman" w:hAnsi="Times New Roman" w:cs="Times New Roman"/>
          <w:sz w:val="28"/>
          <w:szCs w:val="28"/>
        </w:rPr>
        <w:t>Савицкий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0A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.В.</w:t>
      </w:r>
      <w:proofErr w:type="gramEnd"/>
    </w:p>
    <w:p w14:paraId="7D380619" w14:textId="3384BFCE" w:rsidR="00C147A0" w:rsidRPr="00D1136B" w:rsidRDefault="00C147A0" w:rsidP="0005426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 </w:t>
      </w:r>
      <w:r w:rsidR="00D1136B">
        <w:rPr>
          <w:rFonts w:ascii="Times New Roman" w:hAnsi="Times New Roman" w:cs="Times New Roman"/>
          <w:sz w:val="28"/>
          <w:szCs w:val="28"/>
        </w:rPr>
        <w:t xml:space="preserve">  Ананьевский М.С.</w:t>
      </w:r>
    </w:p>
    <w:p w14:paraId="694EEE2E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459B8" w14:textId="77777777" w:rsidR="00C147A0" w:rsidRPr="008C10CF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E125A" w14:textId="16BBFBD4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4C92" w14:textId="77777777" w:rsidR="00C46F69" w:rsidRDefault="00C46F69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2CF00" w14:textId="77777777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C17B5" w14:textId="77777777" w:rsidR="00C147A0" w:rsidRDefault="00C147A0" w:rsidP="0005426D">
      <w:pPr>
        <w:tabs>
          <w:tab w:val="center" w:pos="4819"/>
          <w:tab w:val="right" w:pos="9638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A67E9BC" w14:textId="50ED2E29"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821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11005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9FBCB8F" w14:textId="0F56CDC3" w:rsidR="007154B1" w:rsidRPr="00D92DFF" w:rsidRDefault="007154B1" w:rsidP="00D92DFF">
          <w:pPr>
            <w:pStyle w:val="ab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92DFF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BFD48FA" w14:textId="7CAD4213" w:rsidR="00627348" w:rsidRPr="00627348" w:rsidRDefault="007154B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54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474675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_Toc136474675 \h </w:instrTex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57836" w14:textId="5DCE5EAE" w:rsidR="00627348" w:rsidRPr="00627348" w:rsidRDefault="0062734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76" w:history="1"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Основная часть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_Toc136474676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17DD7" w14:textId="4186A45E" w:rsidR="00627348" w:rsidRPr="00627348" w:rsidRDefault="0062734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77" w:history="1">
            <w:r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Принцип работы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_Toc136474677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59338" w14:textId="64FDC0DE" w:rsidR="00627348" w:rsidRPr="00627348" w:rsidRDefault="0062734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78" w:history="1">
            <w:r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Реализация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_Toc136474678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DBDAE" w14:textId="0931AFF1" w:rsidR="00627348" w:rsidRPr="00627348" w:rsidRDefault="0062734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79" w:history="1"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_Toc136474679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2C39A" w14:textId="70E9FCBA" w:rsidR="00627348" w:rsidRPr="00627348" w:rsidRDefault="006273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80" w:history="1"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_Toc136474680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6F3D7" w14:textId="104AC4F2" w:rsidR="00627348" w:rsidRPr="00627348" w:rsidRDefault="006273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74681" w:history="1">
            <w:r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_Toc136474681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D2727" w14:textId="2825538D" w:rsidR="007154B1" w:rsidRPr="008C246C" w:rsidRDefault="007154B1" w:rsidP="00D92DFF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4CDA84" w14:textId="77777777"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853A986" w14:textId="77777777"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49341CCA" w14:textId="77777777"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7FC2ADD" w14:textId="5C9B3459" w:rsidR="00096088" w:rsidRDefault="00096088">
      <w:pPr>
        <w:spacing w:line="259" w:lineRule="auto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br w:type="page"/>
      </w:r>
    </w:p>
    <w:p w14:paraId="2040D594" w14:textId="10BC7B4C" w:rsidR="00096088" w:rsidRPr="00096088" w:rsidRDefault="00096088" w:rsidP="00096088">
      <w:pPr>
        <w:pStyle w:val="1"/>
        <w:numPr>
          <w:ilvl w:val="0"/>
          <w:numId w:val="14"/>
        </w:numPr>
        <w:spacing w:before="0" w:after="240" w:line="360" w:lineRule="auto"/>
        <w:ind w:left="284"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" w:name="_Toc136474675"/>
      <w:r w:rsidRPr="0009608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Введение</w:t>
      </w:r>
      <w:bookmarkEnd w:id="1"/>
    </w:p>
    <w:p w14:paraId="4AE94C2F" w14:textId="63BE0AAD" w:rsidR="008A7D5F" w:rsidRDefault="00D132FD" w:rsidP="008A7D5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 обратной польской записи – алгоритм представления математических и логических выражений, в котором операнды расположены перед знаками операций.</w:t>
      </w:r>
    </w:p>
    <w:p w14:paraId="4DC5D346" w14:textId="0A68D557" w:rsidR="00D132FD" w:rsidRDefault="00D132FD" w:rsidP="008A7D5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Хэмблином</w:t>
      </w:r>
      <w:proofErr w:type="spellEnd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Лукасевичем</w:t>
      </w:r>
      <w:proofErr w:type="spellEnd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Работа </w:t>
      </w:r>
      <w:proofErr w:type="spellStart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Хэмблина</w:t>
      </w:r>
      <w:proofErr w:type="spellEnd"/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была представлена на конференции в июне 1957, и издана в 1957 и 1962.</w:t>
      </w:r>
    </w:p>
    <w:p w14:paraId="6C32FD2D" w14:textId="4222AA28" w:rsidR="00970403" w:rsidRPr="00970403" w:rsidRDefault="00970403" w:rsidP="0097040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14:paraId="7B279869" w14:textId="77777777"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14:paraId="390EF818" w14:textId="77777777"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14:paraId="630640A2" w14:textId="0E50859E"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Результатом вычисления выражения становится результат последней вычисленной операции.</w:t>
      </w:r>
    </w:p>
    <w:p w14:paraId="1573E149" w14:textId="72A0E528" w:rsidR="00970403" w:rsidRPr="00D132FD" w:rsidRDefault="00970403" w:rsidP="0097040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рамках данной курсовой работы будет рассмотрена реализация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алгоритма на языке программирования C++ с использованием методов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объектно-ориентированного программирования</w:t>
      </w:r>
    </w:p>
    <w:p w14:paraId="4069C29C" w14:textId="77777777" w:rsidR="00ED2259" w:rsidRDefault="00ED225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14:paraId="32E380AD" w14:textId="3D5409FB" w:rsidR="00ED2259" w:rsidRDefault="00ED2259" w:rsidP="00ED2259">
      <w:pPr>
        <w:pStyle w:val="1"/>
        <w:numPr>
          <w:ilvl w:val="0"/>
          <w:numId w:val="14"/>
        </w:numPr>
        <w:spacing w:before="0" w:after="240" w:line="360" w:lineRule="auto"/>
        <w:ind w:left="284"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36474676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Основная часть</w:t>
      </w:r>
      <w:bookmarkEnd w:id="2"/>
    </w:p>
    <w:p w14:paraId="5FBEC59B" w14:textId="6560DC16" w:rsidR="00ED2259" w:rsidRDefault="00C45B51" w:rsidP="00ED2259">
      <w:pPr>
        <w:pStyle w:val="2"/>
        <w:numPr>
          <w:ilvl w:val="1"/>
          <w:numId w:val="14"/>
        </w:numPr>
        <w:spacing w:before="0" w:after="120" w:line="360" w:lineRule="auto"/>
        <w:ind w:left="709" w:hanging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36474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Принцип работы</w:t>
      </w:r>
      <w:bookmarkEnd w:id="3"/>
    </w:p>
    <w:p w14:paraId="6BD28CB1" w14:textId="2427FF9B" w:rsidR="0057507D" w:rsidRPr="0057507D" w:rsidRDefault="0057507D" w:rsidP="0057507D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7507D">
        <w:rPr>
          <w:rFonts w:ascii="Times New Roman" w:hAnsi="Times New Roman" w:cs="Times New Roman"/>
          <w:sz w:val="28"/>
          <w:szCs w:val="28"/>
          <w:lang w:eastAsia="ru-RU"/>
        </w:rPr>
        <w:t>ычислени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57507D">
        <w:rPr>
          <w:rFonts w:ascii="Times New Roman" w:hAnsi="Times New Roman" w:cs="Times New Roman"/>
          <w:sz w:val="28"/>
          <w:szCs w:val="28"/>
          <w:lang w:eastAsia="ru-RU"/>
        </w:rPr>
        <w:t xml:space="preserve"> выражений в обратной польской нотации основана на использовании стека. Алгоритм вычисления:</w:t>
      </w:r>
    </w:p>
    <w:p w14:paraId="076C4729" w14:textId="09BF03E6" w:rsidR="0057507D" w:rsidRPr="0057507D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Обработка входного символа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FF2A6D1" w14:textId="5F524B4C" w:rsidR="0057507D" w:rsidRPr="0057507D" w:rsidRDefault="0057507D" w:rsidP="0057507D">
      <w:pPr>
        <w:pStyle w:val="a3"/>
        <w:numPr>
          <w:ilvl w:val="0"/>
          <w:numId w:val="3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на вход подан операнд, он помещается на вершину стека.</w:t>
      </w:r>
    </w:p>
    <w:p w14:paraId="7AF67F3B" w14:textId="77777777" w:rsidR="0057507D" w:rsidRPr="0057507D" w:rsidRDefault="0057507D" w:rsidP="0057507D">
      <w:pPr>
        <w:pStyle w:val="a3"/>
        <w:numPr>
          <w:ilvl w:val="0"/>
          <w:numId w:val="3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5D7BFC6F" w14:textId="7D68B41A" w:rsidR="0057507D" w:rsidRPr="0057507D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входной набор символов обработан не полностью, перейти к шагу 1.</w:t>
      </w:r>
    </w:p>
    <w:p w14:paraId="603147F8" w14:textId="48642AB8" w:rsidR="00CB0684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После полной обработки входного набора символов результат вычисления выражения лежит на вершине стека.</w:t>
      </w:r>
    </w:p>
    <w:p w14:paraId="566D98AF" w14:textId="6A3CDBE6" w:rsidR="00091F0F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алгоритм на примере выражения:</w:t>
      </w:r>
    </w:p>
    <w:p w14:paraId="2BE183A0" w14:textId="2ED94575" w:rsidR="00091F0F" w:rsidRPr="00091F0F" w:rsidRDefault="00091F0F" w:rsidP="00D111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(8+2*5)/(1+3*2-4)</m:t>
          </m:r>
        </m:oMath>
      </m:oMathPara>
    </w:p>
    <w:p w14:paraId="1DC353DC" w14:textId="460F031E" w:rsidR="00091F0F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1F0F">
        <w:rPr>
          <w:rFonts w:ascii="Times New Roman" w:hAnsi="Times New Roman" w:cs="Times New Roman"/>
          <w:sz w:val="28"/>
          <w:szCs w:val="28"/>
          <w:lang w:eastAsia="ru-RU"/>
        </w:rPr>
        <w:t>Соответствующая формула в обратной польской записи выглядит так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85E0DA2" w14:textId="477DBC43" w:rsidR="00091F0F" w:rsidRPr="00D11194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11111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8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2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5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3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2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4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/</m:t>
          </m:r>
        </m:oMath>
      </m:oMathPara>
    </w:p>
    <w:p w14:paraId="420E3B18" w14:textId="4AA4703C" w:rsidR="00D11194" w:rsidRPr="00D11194" w:rsidRDefault="00D11194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1194">
        <w:rPr>
          <w:rFonts w:ascii="Times New Roman" w:hAnsi="Times New Roman" w:cs="Times New Roman"/>
          <w:sz w:val="28"/>
          <w:szCs w:val="28"/>
          <w:lang w:eastAsia="ru-RU"/>
        </w:rPr>
        <w:t>Число на вершине стека – это правый операнд (а не левый). Это очень важно дл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D11194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</w:p>
    <w:p w14:paraId="5664D5BC" w14:textId="507C7A09" w:rsidR="0051513F" w:rsidRPr="00ED2259" w:rsidRDefault="00D11194" w:rsidP="00091F0F">
      <w:pPr>
        <w:pStyle w:val="2"/>
        <w:numPr>
          <w:ilvl w:val="1"/>
          <w:numId w:val="14"/>
        </w:numPr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3647467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Реализация</w:t>
      </w:r>
      <w:bookmarkEnd w:id="4"/>
    </w:p>
    <w:p w14:paraId="421B423E" w14:textId="7FF9FEA4" w:rsidR="00A97EC4" w:rsidRPr="003C3003" w:rsidRDefault="00A97EC4" w:rsidP="00A97EC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3C300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Организация узла стека:</w:t>
      </w:r>
    </w:p>
    <w:p w14:paraId="4E5A1E9F" w14:textId="0A181BBF" w:rsidR="00A97EC4" w:rsidRDefault="00A97EC4" w:rsidP="00A97EC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data –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хранимые данные</w:t>
      </w:r>
    </w:p>
    <w:p w14:paraId="7B77D317" w14:textId="7994B3E4" w:rsidR="00A97EC4" w:rsidRDefault="00A97EC4" w:rsidP="00A97EC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ptr</w:t>
      </w:r>
      <w:proofErr w:type="spellEnd"/>
      <w:r w:rsidRPr="00A97EC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next</w:t>
      </w:r>
      <w:r w:rsidRPr="00A97EC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указатель на следующий узел</w:t>
      </w:r>
    </w:p>
    <w:p w14:paraId="0FAFBF41" w14:textId="5C806A20" w:rsidR="003C3003" w:rsidRPr="00F92751" w:rsidRDefault="003C3003" w:rsidP="00A97EC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F9275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операции:</w:t>
      </w:r>
    </w:p>
    <w:p w14:paraId="16A194CF" w14:textId="3FC289E2" w:rsidR="003C3003" w:rsidRDefault="003C3003" w:rsidP="003C3003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Добавление элемента в стек – передача в функцию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push</w:t>
      </w:r>
      <w:r w:rsidRPr="003C30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ссылки на вершину стека и добавляемого элемента, создание нового узла, присвоение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значения нового элемента</w:t>
      </w:r>
      <w:r w:rsidRPr="003C30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присвоение указателю на следующий узел указатель на текущую вершину стека, смена указателя на вершину стека на текущий узел.</w:t>
      </w:r>
    </w:p>
    <w:p w14:paraId="5898B080" w14:textId="774E352C" w:rsidR="0040579E" w:rsidRDefault="0040579E" w:rsidP="0040579E">
      <w:pPr>
        <w:pStyle w:val="a3"/>
        <w:spacing w:line="360" w:lineRule="auto"/>
        <w:ind w:left="106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057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0E5ACE2D" wp14:editId="7D07B551">
            <wp:extent cx="4229735" cy="1738765"/>
            <wp:effectExtent l="0" t="0" r="0" b="0"/>
            <wp:docPr id="28681349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349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05" cy="17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1DBA" w14:textId="26AED933" w:rsidR="008116F6" w:rsidRPr="003C3003" w:rsidRDefault="008116F6" w:rsidP="003C3003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Удаление элемента из стека – передача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функцию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op</w:t>
      </w:r>
      <w:r w:rsidRPr="003C30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ссылки на вершину стека</w:t>
      </w:r>
      <w:r w:rsidRPr="008116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взятие значения элемента, хранимого в узле вершины стека, смена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указателя на вершину стека на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указатель на следующий узел, функция возвращает</w:t>
      </w:r>
      <w:r w:rsidR="004057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взятое значение элемента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69E88A1" w14:textId="77777777" w:rsidR="0040579E" w:rsidRDefault="0040579E" w:rsidP="004057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057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2C6BE6EF" wp14:editId="73BBAE13">
            <wp:extent cx="3625526" cy="1901190"/>
            <wp:effectExtent l="0" t="0" r="0" b="3810"/>
            <wp:docPr id="17254222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22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134" cy="19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3BD" w14:textId="77777777" w:rsidR="0040579E" w:rsidRDefault="0040579E" w:rsidP="004057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04BA7817" w14:textId="77777777" w:rsidR="00F92751" w:rsidRPr="00627348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Примеры работы программы</w:t>
      </w:r>
    </w:p>
    <w:p w14:paraId="7415439F" w14:textId="77777777" w:rsidR="00F92751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пункте 2.2 рассматривалось выражение, рассмотрим работу программы на его примере:</w:t>
      </w:r>
    </w:p>
    <w:p w14:paraId="7DAEDD13" w14:textId="77777777" w:rsidR="00F92751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9275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0D889C7E" wp14:editId="4CE83F3A">
            <wp:extent cx="5096586" cy="704948"/>
            <wp:effectExtent l="0" t="0" r="8890" b="0"/>
            <wp:docPr id="194704815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815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AE18" w14:textId="5CF8FE94" w:rsidR="00F20AFC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 работы программы сходится с ожидаемым.</w:t>
      </w:r>
      <w:r w:rsidR="0057507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14:paraId="4F1DE826" w14:textId="206CECE5" w:rsidR="00F20AFC" w:rsidRPr="00096088" w:rsidRDefault="00F20AFC" w:rsidP="00091F0F">
      <w:pPr>
        <w:pStyle w:val="1"/>
        <w:numPr>
          <w:ilvl w:val="0"/>
          <w:numId w:val="14"/>
        </w:numPr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5" w:name="_Toc136474679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Заключение</w:t>
      </w:r>
      <w:bookmarkEnd w:id="5"/>
    </w:p>
    <w:p w14:paraId="16FB0FD5" w14:textId="37AA8E0F" w:rsidR="000F74E6" w:rsidRPr="000F74E6" w:rsidRDefault="000F74E6" w:rsidP="000F7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F74E6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в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результате выполнения курсовой работы по изучению </w:t>
      </w:r>
      <w:r w:rsidR="00F9275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алгоритма обратной польской записи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его применения в </w:t>
      </w:r>
      <w:r w:rsidR="00F9275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расчёте выражений можно отметить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35B24BF7" w14:textId="0FCFED3D" w:rsidR="00810F9F" w:rsidRPr="00627348" w:rsidRDefault="001C1BF0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з-за отсутствия скобок обратная польская запись короче инфиксной.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программируемых устройствах сокращается объём тех частей программы, которые описывают вычисления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что важно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портативных и встроенных вычислительных устройств, имеющих жёсткие ограничения на объём памяти</w:t>
      </w: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296C816" w14:textId="10C41A3A" w:rsidR="001C1BF0" w:rsidRPr="00627348" w:rsidRDefault="001C1BF0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отличие от инфиксной записи в обратной польской записи нельзя использовать </w:t>
      </w:r>
      <w:r w:rsidR="005412F5"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одни и те же знаки для унарных и бинарных операций, поэтому при использовании унарного плюса или минуса нужно либо добавлять ноль в стек или использовать другой символ.</w:t>
      </w:r>
    </w:p>
    <w:p w14:paraId="773CBB45" w14:textId="001B9836" w:rsidR="005412F5" w:rsidRPr="00627348" w:rsidRDefault="005412F5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Для того чтобы обрабатывать некоторые случаи, нужно совершать предобработку входного выражения. Например, для правильного вычисления случая </w:t>
      </w:r>
      <m:oMath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2^3^2</m:t>
        </m:r>
      </m:oMath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необходимо сначала следующим способом обработать выражение: </w:t>
      </w:r>
      <m:oMath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2^(3^2)</m:t>
        </m:r>
      </m:oMath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57440B97" w14:textId="77777777" w:rsidR="00810F9F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1AF67F5" w14:textId="77777777" w:rsidR="00810F9F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FA53DEC" w14:textId="2B2A7C89" w:rsidR="00882029" w:rsidRDefault="0088202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14:paraId="17F86A9D" w14:textId="43BB6FCB" w:rsidR="00810F9F" w:rsidRPr="00882029" w:rsidRDefault="00882029" w:rsidP="00882029">
      <w:pPr>
        <w:pStyle w:val="1"/>
        <w:spacing w:before="0" w:after="24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36474680"/>
      <w:r w:rsidRPr="00882029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Список литературы</w:t>
      </w:r>
      <w:bookmarkEnd w:id="6"/>
    </w:p>
    <w:p w14:paraId="26710C88" w14:textId="33E88D9E" w:rsidR="00EB2EEA" w:rsidRPr="00EB2EEA" w:rsidRDefault="00EB2EEA" w:rsidP="00EB2EE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Вирт, Н. Алгоритмы и структуры 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данных :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примерами на Паскале / Н. Вирт ; Никлаус Вирт ; [пер. с англ. Д. Б. Подшивалова]. – [2-е изд., </w:t>
      </w:r>
      <w:proofErr w:type="spell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испр</w:t>
      </w:r>
      <w:proofErr w:type="spell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.]. – Санкт-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Петербург :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Невский диалект, 2005. – 351 с. – (Библиотека программиста). – ISBN 5-7940-0065-1. – EDN QMOTFX.</w:t>
      </w:r>
    </w:p>
    <w:p w14:paraId="59FA8F00" w14:textId="3FB1C7BA" w:rsidR="00EB2EEA" w:rsidRPr="00EB2EEA" w:rsidRDefault="00EB2EEA" w:rsidP="00EB2EE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2.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Расулов, В. Е. Алгоритм преобразования арифметических выражений в обратную польскую запись / В. Е. Расулов, Ю. М. Рахимова // Новые технологии - нефтегазовому 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региону :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материалы Международной научно-практической конференции, Тюмень, 16–20 мая 2016 года. Том III. – Тюмень: Тюменский индустриальный университет, 2016. – С. 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23-25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– EDN VYCHHX.</w:t>
      </w:r>
    </w:p>
    <w:p w14:paraId="7C4CEBC8" w14:textId="38784753" w:rsidR="00EB2EEA" w:rsidRPr="00EB2EEA" w:rsidRDefault="00EB2EEA" w:rsidP="000E6B2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 </w:t>
      </w:r>
      <w:proofErr w:type="spell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Ахо</w:t>
      </w:r>
      <w:proofErr w:type="spell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Альфред В.</w:t>
      </w:r>
      <w:r w:rsid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Структуры данных и алгоритмы / Альфред В. </w:t>
      </w:r>
      <w:proofErr w:type="spell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Ахо</w:t>
      </w:r>
      <w:proofErr w:type="spell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Джон Э. </w:t>
      </w:r>
      <w:proofErr w:type="spell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Хопкрофт</w:t>
      </w:r>
      <w:proofErr w:type="spell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Джеффри Д. 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Ульман ;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[пер. с англ. и ред. А. А. Минько]. - Москва [и др.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] :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Вильямс, 2010 (Санкт-Петербург : Печатный двор им. А. М. Горького). - 391 </w:t>
      </w:r>
      <w:proofErr w:type="gramStart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с. :</w:t>
      </w:r>
      <w:proofErr w:type="gramEnd"/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ил.; 23 см.; ISBN 978-5-8459-1610-5</w:t>
      </w:r>
    </w:p>
    <w:p w14:paraId="4D3247FB" w14:textId="77777777"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FF15AD5" w14:textId="77777777"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8C4F9D0" w14:textId="77777777"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44401E8" w14:textId="00905B0C" w:rsidR="00882029" w:rsidRPr="006517F9" w:rsidRDefault="0088202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517F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14:paraId="32AD2F18" w14:textId="2BC3EF45" w:rsidR="006517F9" w:rsidRDefault="00882029" w:rsidP="0040579E">
      <w:pPr>
        <w:pStyle w:val="1"/>
        <w:spacing w:before="0" w:after="24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7" w:name="_Toc136474681"/>
      <w:r w:rsidRPr="00882029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</w:t>
      </w:r>
      <w:bookmarkEnd w:id="7"/>
    </w:p>
    <w:p w14:paraId="79F9794D" w14:textId="209606D5" w:rsidR="00627348" w:rsidRDefault="00E01BB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6D4EDC60" w14:textId="5F64260D" w:rsidR="00E01BB0" w:rsidRPr="00627348" w:rsidRDefault="00E01BB0" w:rsidP="00E01B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01BB0">
        <w:rPr>
          <w:rFonts w:ascii="Times New Roman" w:hAnsi="Times New Roman" w:cs="Times New Roman"/>
          <w:sz w:val="28"/>
          <w:szCs w:val="28"/>
          <w:lang w:eastAsia="ru-RU"/>
        </w:rPr>
        <w:t>https://github.com/soomrack/MR2022/blob/main/Savitsky%20I.V/Coursework/Pols</w:t>
      </w:r>
      <w:r w:rsidR="00395BDE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E01BB0">
        <w:rPr>
          <w:rFonts w:ascii="Times New Roman" w:hAnsi="Times New Roman" w:cs="Times New Roman"/>
          <w:sz w:val="28"/>
          <w:szCs w:val="28"/>
          <w:lang w:eastAsia="ru-RU"/>
        </w:rPr>
        <w:t>aNagrywac.c</w:t>
      </w:r>
    </w:p>
    <w:sectPr w:rsidR="00E01BB0" w:rsidRPr="00627348" w:rsidSect="00DC1B8C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783F" w14:textId="77777777" w:rsidR="00B95301" w:rsidRDefault="00B95301">
      <w:pPr>
        <w:spacing w:after="0" w:line="240" w:lineRule="auto"/>
      </w:pPr>
      <w:r>
        <w:separator/>
      </w:r>
    </w:p>
  </w:endnote>
  <w:endnote w:type="continuationSeparator" w:id="0">
    <w:p w14:paraId="1E7182A7" w14:textId="77777777" w:rsidR="00B95301" w:rsidRDefault="00B9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527244"/>
      <w:docPartObj>
        <w:docPartGallery w:val="Page Numbers (Bottom of Page)"/>
        <w:docPartUnique/>
      </w:docPartObj>
    </w:sdtPr>
    <w:sdtContent>
      <w:p w14:paraId="48A289CE" w14:textId="337785DE" w:rsidR="00C147A0" w:rsidRDefault="00C147A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01588" w14:textId="77777777" w:rsidR="00FA2A63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466F" w14:textId="77777777" w:rsidR="00B95301" w:rsidRDefault="00B95301">
      <w:pPr>
        <w:spacing w:after="0" w:line="240" w:lineRule="auto"/>
      </w:pPr>
      <w:r>
        <w:separator/>
      </w:r>
    </w:p>
  </w:footnote>
  <w:footnote w:type="continuationSeparator" w:id="0">
    <w:p w14:paraId="03AD75E6" w14:textId="77777777" w:rsidR="00B95301" w:rsidRDefault="00B9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E10"/>
    <w:multiLevelType w:val="hybridMultilevel"/>
    <w:tmpl w:val="6CAA1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715BC"/>
    <w:multiLevelType w:val="hybridMultilevel"/>
    <w:tmpl w:val="E746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AD2A14"/>
    <w:multiLevelType w:val="hybridMultilevel"/>
    <w:tmpl w:val="416AEFDC"/>
    <w:lvl w:ilvl="0" w:tplc="0AACD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E84FE2"/>
    <w:multiLevelType w:val="multilevel"/>
    <w:tmpl w:val="CAE2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F39B4"/>
    <w:multiLevelType w:val="hybridMultilevel"/>
    <w:tmpl w:val="9ACAB0A8"/>
    <w:lvl w:ilvl="0" w:tplc="8B8AD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C9393A"/>
    <w:multiLevelType w:val="hybridMultilevel"/>
    <w:tmpl w:val="5700F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0E5514"/>
    <w:multiLevelType w:val="hybridMultilevel"/>
    <w:tmpl w:val="8E54D7DE"/>
    <w:lvl w:ilvl="0" w:tplc="913C0F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7511CE"/>
    <w:multiLevelType w:val="multilevel"/>
    <w:tmpl w:val="8686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71AFA"/>
    <w:multiLevelType w:val="hybridMultilevel"/>
    <w:tmpl w:val="5700F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24CB6"/>
    <w:multiLevelType w:val="multilevel"/>
    <w:tmpl w:val="62BC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5156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1EBF49B3"/>
    <w:multiLevelType w:val="hybridMultilevel"/>
    <w:tmpl w:val="9A948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508FD"/>
    <w:multiLevelType w:val="hybridMultilevel"/>
    <w:tmpl w:val="5AB4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C449E"/>
    <w:multiLevelType w:val="multilevel"/>
    <w:tmpl w:val="2AE6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152D6"/>
    <w:multiLevelType w:val="multilevel"/>
    <w:tmpl w:val="3FA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D4CDF"/>
    <w:multiLevelType w:val="hybridMultilevel"/>
    <w:tmpl w:val="29ECA72C"/>
    <w:lvl w:ilvl="0" w:tplc="CD2EDE0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703271"/>
    <w:multiLevelType w:val="hybridMultilevel"/>
    <w:tmpl w:val="11FC3B3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0359D6"/>
    <w:multiLevelType w:val="multilevel"/>
    <w:tmpl w:val="3A5C51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8" w15:restartNumberingAfterBreak="0">
    <w:nsid w:val="30600F1C"/>
    <w:multiLevelType w:val="multilevel"/>
    <w:tmpl w:val="9460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62340"/>
    <w:multiLevelType w:val="hybridMultilevel"/>
    <w:tmpl w:val="9ABA551C"/>
    <w:lvl w:ilvl="0" w:tplc="BDFC1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2C09B5"/>
    <w:multiLevelType w:val="hybridMultilevel"/>
    <w:tmpl w:val="9BE65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B75FCD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360C36FC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41A512D6"/>
    <w:multiLevelType w:val="multilevel"/>
    <w:tmpl w:val="A18ACC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53BCC"/>
    <w:multiLevelType w:val="hybridMultilevel"/>
    <w:tmpl w:val="0980B71C"/>
    <w:lvl w:ilvl="0" w:tplc="4CCE06B4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F7726E"/>
    <w:multiLevelType w:val="multilevel"/>
    <w:tmpl w:val="53C6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F5F7B"/>
    <w:multiLevelType w:val="hybridMultilevel"/>
    <w:tmpl w:val="9A948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23C7B"/>
    <w:multiLevelType w:val="hybridMultilevel"/>
    <w:tmpl w:val="0980B71C"/>
    <w:lvl w:ilvl="0" w:tplc="FFFFFFFF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DB03C6"/>
    <w:multiLevelType w:val="hybridMultilevel"/>
    <w:tmpl w:val="11FC3B36"/>
    <w:lvl w:ilvl="0" w:tplc="A4B68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0A039D"/>
    <w:multiLevelType w:val="hybridMultilevel"/>
    <w:tmpl w:val="9A94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5588F"/>
    <w:multiLevelType w:val="hybridMultilevel"/>
    <w:tmpl w:val="0980B71C"/>
    <w:lvl w:ilvl="0" w:tplc="FFFFFFFF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142598"/>
    <w:multiLevelType w:val="multilevel"/>
    <w:tmpl w:val="06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5F44BE"/>
    <w:multiLevelType w:val="hybridMultilevel"/>
    <w:tmpl w:val="29ECA72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6400FB"/>
    <w:multiLevelType w:val="hybridMultilevel"/>
    <w:tmpl w:val="5700F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EE1506"/>
    <w:multiLevelType w:val="hybridMultilevel"/>
    <w:tmpl w:val="75A84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C74AAE"/>
    <w:multiLevelType w:val="multilevel"/>
    <w:tmpl w:val="5FDA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94249D"/>
    <w:multiLevelType w:val="multilevel"/>
    <w:tmpl w:val="A3A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2F180C"/>
    <w:multiLevelType w:val="hybridMultilevel"/>
    <w:tmpl w:val="630A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B5BCB"/>
    <w:multiLevelType w:val="hybridMultilevel"/>
    <w:tmpl w:val="F5822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A4EC1"/>
    <w:multiLevelType w:val="hybridMultilevel"/>
    <w:tmpl w:val="EC2C0FAC"/>
    <w:lvl w:ilvl="0" w:tplc="A5A8B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B59D3"/>
    <w:multiLevelType w:val="multilevel"/>
    <w:tmpl w:val="5378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93E78"/>
    <w:multiLevelType w:val="hybridMultilevel"/>
    <w:tmpl w:val="837C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9330">
    <w:abstractNumId w:val="19"/>
  </w:num>
  <w:num w:numId="2" w16cid:durableId="819152057">
    <w:abstractNumId w:val="20"/>
  </w:num>
  <w:num w:numId="3" w16cid:durableId="1263763069">
    <w:abstractNumId w:val="0"/>
  </w:num>
  <w:num w:numId="4" w16cid:durableId="203642928">
    <w:abstractNumId w:val="24"/>
  </w:num>
  <w:num w:numId="5" w16cid:durableId="187958602">
    <w:abstractNumId w:val="30"/>
  </w:num>
  <w:num w:numId="6" w16cid:durableId="152915412">
    <w:abstractNumId w:val="27"/>
  </w:num>
  <w:num w:numId="7" w16cid:durableId="350884446">
    <w:abstractNumId w:val="39"/>
  </w:num>
  <w:num w:numId="8" w16cid:durableId="7686400">
    <w:abstractNumId w:val="4"/>
  </w:num>
  <w:num w:numId="9" w16cid:durableId="1059784308">
    <w:abstractNumId w:val="28"/>
  </w:num>
  <w:num w:numId="10" w16cid:durableId="1765690381">
    <w:abstractNumId w:val="16"/>
  </w:num>
  <w:num w:numId="11" w16cid:durableId="1856186284">
    <w:abstractNumId w:val="13"/>
  </w:num>
  <w:num w:numId="12" w16cid:durableId="492993114">
    <w:abstractNumId w:val="8"/>
  </w:num>
  <w:num w:numId="13" w16cid:durableId="1669821879">
    <w:abstractNumId w:val="6"/>
  </w:num>
  <w:num w:numId="14" w16cid:durableId="2129663084">
    <w:abstractNumId w:val="10"/>
  </w:num>
  <w:num w:numId="15" w16cid:durableId="1076167045">
    <w:abstractNumId w:val="18"/>
  </w:num>
  <w:num w:numId="16" w16cid:durableId="570651379">
    <w:abstractNumId w:val="7"/>
  </w:num>
  <w:num w:numId="17" w16cid:durableId="1080179024">
    <w:abstractNumId w:val="15"/>
  </w:num>
  <w:num w:numId="18" w16cid:durableId="1368986020">
    <w:abstractNumId w:val="23"/>
  </w:num>
  <w:num w:numId="19" w16cid:durableId="2031446674">
    <w:abstractNumId w:val="31"/>
  </w:num>
  <w:num w:numId="20" w16cid:durableId="1690370919">
    <w:abstractNumId w:val="32"/>
  </w:num>
  <w:num w:numId="21" w16cid:durableId="637956470">
    <w:abstractNumId w:val="22"/>
  </w:num>
  <w:num w:numId="22" w16cid:durableId="1139496135">
    <w:abstractNumId w:val="17"/>
  </w:num>
  <w:num w:numId="23" w16cid:durableId="662009438">
    <w:abstractNumId w:val="29"/>
  </w:num>
  <w:num w:numId="24" w16cid:durableId="368186393">
    <w:abstractNumId w:val="35"/>
  </w:num>
  <w:num w:numId="25" w16cid:durableId="359667724">
    <w:abstractNumId w:val="11"/>
  </w:num>
  <w:num w:numId="26" w16cid:durableId="1017000585">
    <w:abstractNumId w:val="9"/>
  </w:num>
  <w:num w:numId="27" w16cid:durableId="1327628599">
    <w:abstractNumId w:val="26"/>
  </w:num>
  <w:num w:numId="28" w16cid:durableId="2016764266">
    <w:abstractNumId w:val="21"/>
  </w:num>
  <w:num w:numId="29" w16cid:durableId="571353453">
    <w:abstractNumId w:val="36"/>
  </w:num>
  <w:num w:numId="30" w16cid:durableId="1584561007">
    <w:abstractNumId w:val="33"/>
  </w:num>
  <w:num w:numId="31" w16cid:durableId="1628924555">
    <w:abstractNumId w:val="3"/>
  </w:num>
  <w:num w:numId="32" w16cid:durableId="871184742">
    <w:abstractNumId w:val="5"/>
  </w:num>
  <w:num w:numId="33" w16cid:durableId="866680206">
    <w:abstractNumId w:val="14"/>
  </w:num>
  <w:num w:numId="34" w16cid:durableId="1909489078">
    <w:abstractNumId w:val="25"/>
  </w:num>
  <w:num w:numId="35" w16cid:durableId="1746102187">
    <w:abstractNumId w:val="40"/>
  </w:num>
  <w:num w:numId="36" w16cid:durableId="2133591203">
    <w:abstractNumId w:val="1"/>
  </w:num>
  <w:num w:numId="37" w16cid:durableId="864176054">
    <w:abstractNumId w:val="12"/>
  </w:num>
  <w:num w:numId="38" w16cid:durableId="601840682">
    <w:abstractNumId w:val="41"/>
  </w:num>
  <w:num w:numId="39" w16cid:durableId="156116533">
    <w:abstractNumId w:val="37"/>
  </w:num>
  <w:num w:numId="40" w16cid:durableId="428433564">
    <w:abstractNumId w:val="38"/>
  </w:num>
  <w:num w:numId="41" w16cid:durableId="2110159463">
    <w:abstractNumId w:val="2"/>
  </w:num>
  <w:num w:numId="42" w16cid:durableId="13653779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D2"/>
    <w:rsid w:val="000110A4"/>
    <w:rsid w:val="00020E6B"/>
    <w:rsid w:val="00025F45"/>
    <w:rsid w:val="00045DE0"/>
    <w:rsid w:val="00045F01"/>
    <w:rsid w:val="0005426D"/>
    <w:rsid w:val="0006151F"/>
    <w:rsid w:val="00073DC6"/>
    <w:rsid w:val="00091F0F"/>
    <w:rsid w:val="00091F45"/>
    <w:rsid w:val="000958FA"/>
    <w:rsid w:val="00096088"/>
    <w:rsid w:val="000D4EB8"/>
    <w:rsid w:val="000E6B2F"/>
    <w:rsid w:val="000F236F"/>
    <w:rsid w:val="000F74E6"/>
    <w:rsid w:val="0012603B"/>
    <w:rsid w:val="00147DE8"/>
    <w:rsid w:val="00156DD6"/>
    <w:rsid w:val="00167FC6"/>
    <w:rsid w:val="001750D5"/>
    <w:rsid w:val="001776D7"/>
    <w:rsid w:val="001C1BF0"/>
    <w:rsid w:val="001D4C73"/>
    <w:rsid w:val="001F6AEB"/>
    <w:rsid w:val="00202ECD"/>
    <w:rsid w:val="00205582"/>
    <w:rsid w:val="002161C9"/>
    <w:rsid w:val="00246496"/>
    <w:rsid w:val="002628AB"/>
    <w:rsid w:val="002724AF"/>
    <w:rsid w:val="002777C3"/>
    <w:rsid w:val="00280F7D"/>
    <w:rsid w:val="002829A4"/>
    <w:rsid w:val="00282DF0"/>
    <w:rsid w:val="00295BA8"/>
    <w:rsid w:val="002A6E38"/>
    <w:rsid w:val="002D407C"/>
    <w:rsid w:val="002D6537"/>
    <w:rsid w:val="002E12CA"/>
    <w:rsid w:val="002F52D9"/>
    <w:rsid w:val="00312298"/>
    <w:rsid w:val="003204DC"/>
    <w:rsid w:val="00323FFA"/>
    <w:rsid w:val="00332F5B"/>
    <w:rsid w:val="0033574A"/>
    <w:rsid w:val="0034436D"/>
    <w:rsid w:val="0036252D"/>
    <w:rsid w:val="003654F4"/>
    <w:rsid w:val="00367805"/>
    <w:rsid w:val="00372A13"/>
    <w:rsid w:val="00374779"/>
    <w:rsid w:val="00377A0B"/>
    <w:rsid w:val="00393262"/>
    <w:rsid w:val="00395BDE"/>
    <w:rsid w:val="003B2597"/>
    <w:rsid w:val="003C2D13"/>
    <w:rsid w:val="003C3003"/>
    <w:rsid w:val="003D01F2"/>
    <w:rsid w:val="003E5DAE"/>
    <w:rsid w:val="003E6AC2"/>
    <w:rsid w:val="00400ACE"/>
    <w:rsid w:val="0040579E"/>
    <w:rsid w:val="00407A1B"/>
    <w:rsid w:val="00425F13"/>
    <w:rsid w:val="00434A51"/>
    <w:rsid w:val="00453EC5"/>
    <w:rsid w:val="0046386D"/>
    <w:rsid w:val="00484663"/>
    <w:rsid w:val="00487868"/>
    <w:rsid w:val="00493E4F"/>
    <w:rsid w:val="004C45BF"/>
    <w:rsid w:val="004E4338"/>
    <w:rsid w:val="004F221E"/>
    <w:rsid w:val="004F35C2"/>
    <w:rsid w:val="0050495A"/>
    <w:rsid w:val="00506EE4"/>
    <w:rsid w:val="005101EF"/>
    <w:rsid w:val="00513BA2"/>
    <w:rsid w:val="0051513F"/>
    <w:rsid w:val="00516768"/>
    <w:rsid w:val="00521D6D"/>
    <w:rsid w:val="00531263"/>
    <w:rsid w:val="00532B06"/>
    <w:rsid w:val="005412F5"/>
    <w:rsid w:val="005446A7"/>
    <w:rsid w:val="00553585"/>
    <w:rsid w:val="00554430"/>
    <w:rsid w:val="00554571"/>
    <w:rsid w:val="00560A94"/>
    <w:rsid w:val="0057507D"/>
    <w:rsid w:val="005808DD"/>
    <w:rsid w:val="00591DD8"/>
    <w:rsid w:val="0059248D"/>
    <w:rsid w:val="005A7FA5"/>
    <w:rsid w:val="005B27BB"/>
    <w:rsid w:val="005B4B7A"/>
    <w:rsid w:val="005D69A7"/>
    <w:rsid w:val="005E0A2A"/>
    <w:rsid w:val="005E4798"/>
    <w:rsid w:val="005F1A1C"/>
    <w:rsid w:val="005F5498"/>
    <w:rsid w:val="00601108"/>
    <w:rsid w:val="006036BD"/>
    <w:rsid w:val="0061036E"/>
    <w:rsid w:val="00613E5E"/>
    <w:rsid w:val="00622A28"/>
    <w:rsid w:val="00627348"/>
    <w:rsid w:val="00646FD0"/>
    <w:rsid w:val="006517F9"/>
    <w:rsid w:val="0067304F"/>
    <w:rsid w:val="006811B2"/>
    <w:rsid w:val="00682BD2"/>
    <w:rsid w:val="00695127"/>
    <w:rsid w:val="006979D1"/>
    <w:rsid w:val="006B530F"/>
    <w:rsid w:val="006C237D"/>
    <w:rsid w:val="006C2C88"/>
    <w:rsid w:val="006D093D"/>
    <w:rsid w:val="006E4C68"/>
    <w:rsid w:val="007154B1"/>
    <w:rsid w:val="00723525"/>
    <w:rsid w:val="007472D7"/>
    <w:rsid w:val="007607BA"/>
    <w:rsid w:val="00772E4B"/>
    <w:rsid w:val="00774029"/>
    <w:rsid w:val="007778BF"/>
    <w:rsid w:val="00782DE6"/>
    <w:rsid w:val="0079664E"/>
    <w:rsid w:val="007B2556"/>
    <w:rsid w:val="007C0A92"/>
    <w:rsid w:val="007C3555"/>
    <w:rsid w:val="007D1922"/>
    <w:rsid w:val="007F5D4F"/>
    <w:rsid w:val="007F7403"/>
    <w:rsid w:val="00810F9F"/>
    <w:rsid w:val="008116F6"/>
    <w:rsid w:val="00821032"/>
    <w:rsid w:val="00826A57"/>
    <w:rsid w:val="00830635"/>
    <w:rsid w:val="00837C0A"/>
    <w:rsid w:val="00856A02"/>
    <w:rsid w:val="0086371D"/>
    <w:rsid w:val="00875E82"/>
    <w:rsid w:val="0088017D"/>
    <w:rsid w:val="00882029"/>
    <w:rsid w:val="00885887"/>
    <w:rsid w:val="008A32D8"/>
    <w:rsid w:val="008A5432"/>
    <w:rsid w:val="008A7D5F"/>
    <w:rsid w:val="008B16DA"/>
    <w:rsid w:val="008C03FD"/>
    <w:rsid w:val="008C0DD5"/>
    <w:rsid w:val="008C10CF"/>
    <w:rsid w:val="008C246C"/>
    <w:rsid w:val="008E4081"/>
    <w:rsid w:val="008F339D"/>
    <w:rsid w:val="009205B5"/>
    <w:rsid w:val="0092384C"/>
    <w:rsid w:val="00934EC8"/>
    <w:rsid w:val="00944A19"/>
    <w:rsid w:val="009575F2"/>
    <w:rsid w:val="00961735"/>
    <w:rsid w:val="00970403"/>
    <w:rsid w:val="00974BFB"/>
    <w:rsid w:val="009818C6"/>
    <w:rsid w:val="00987A73"/>
    <w:rsid w:val="009968BF"/>
    <w:rsid w:val="009B7B94"/>
    <w:rsid w:val="009C69C8"/>
    <w:rsid w:val="009D0BBA"/>
    <w:rsid w:val="009D1ED8"/>
    <w:rsid w:val="009D4D2B"/>
    <w:rsid w:val="009E74FE"/>
    <w:rsid w:val="009E7BFA"/>
    <w:rsid w:val="009F1995"/>
    <w:rsid w:val="009F21D3"/>
    <w:rsid w:val="00A05243"/>
    <w:rsid w:val="00A076CC"/>
    <w:rsid w:val="00A17EBC"/>
    <w:rsid w:val="00A25491"/>
    <w:rsid w:val="00A320D6"/>
    <w:rsid w:val="00A3256C"/>
    <w:rsid w:val="00A63084"/>
    <w:rsid w:val="00A71AA3"/>
    <w:rsid w:val="00A75D3F"/>
    <w:rsid w:val="00A83EA1"/>
    <w:rsid w:val="00A86A32"/>
    <w:rsid w:val="00A875B8"/>
    <w:rsid w:val="00A97EC4"/>
    <w:rsid w:val="00AB46E6"/>
    <w:rsid w:val="00AE6C6D"/>
    <w:rsid w:val="00AF1BE4"/>
    <w:rsid w:val="00B0795C"/>
    <w:rsid w:val="00B11DDE"/>
    <w:rsid w:val="00B279F8"/>
    <w:rsid w:val="00B321F9"/>
    <w:rsid w:val="00B4691C"/>
    <w:rsid w:val="00B61551"/>
    <w:rsid w:val="00B750DE"/>
    <w:rsid w:val="00B939BE"/>
    <w:rsid w:val="00B95301"/>
    <w:rsid w:val="00BA54B2"/>
    <w:rsid w:val="00BC30A2"/>
    <w:rsid w:val="00BD2C3D"/>
    <w:rsid w:val="00BD5F9E"/>
    <w:rsid w:val="00BF519D"/>
    <w:rsid w:val="00C0169F"/>
    <w:rsid w:val="00C11CC3"/>
    <w:rsid w:val="00C147A0"/>
    <w:rsid w:val="00C20934"/>
    <w:rsid w:val="00C45B51"/>
    <w:rsid w:val="00C46F69"/>
    <w:rsid w:val="00C512D7"/>
    <w:rsid w:val="00C81A51"/>
    <w:rsid w:val="00C96184"/>
    <w:rsid w:val="00C96E6F"/>
    <w:rsid w:val="00CA4C2F"/>
    <w:rsid w:val="00CB0684"/>
    <w:rsid w:val="00CB2159"/>
    <w:rsid w:val="00CC22ED"/>
    <w:rsid w:val="00CC4755"/>
    <w:rsid w:val="00CD3FB2"/>
    <w:rsid w:val="00CD67B2"/>
    <w:rsid w:val="00CD6C84"/>
    <w:rsid w:val="00CD6ED8"/>
    <w:rsid w:val="00CE18E3"/>
    <w:rsid w:val="00CF15B0"/>
    <w:rsid w:val="00CF5D6A"/>
    <w:rsid w:val="00D103B5"/>
    <w:rsid w:val="00D11194"/>
    <w:rsid w:val="00D1136B"/>
    <w:rsid w:val="00D132FD"/>
    <w:rsid w:val="00D15E70"/>
    <w:rsid w:val="00D16496"/>
    <w:rsid w:val="00D17BDC"/>
    <w:rsid w:val="00D24ABC"/>
    <w:rsid w:val="00D24EBD"/>
    <w:rsid w:val="00D31808"/>
    <w:rsid w:val="00D344A0"/>
    <w:rsid w:val="00D50AB2"/>
    <w:rsid w:val="00D80319"/>
    <w:rsid w:val="00D821A6"/>
    <w:rsid w:val="00D92DFF"/>
    <w:rsid w:val="00DA4186"/>
    <w:rsid w:val="00DA71FC"/>
    <w:rsid w:val="00DB3711"/>
    <w:rsid w:val="00DB61CF"/>
    <w:rsid w:val="00DC1B8C"/>
    <w:rsid w:val="00DC2443"/>
    <w:rsid w:val="00DD55D2"/>
    <w:rsid w:val="00DD61B1"/>
    <w:rsid w:val="00DE6C14"/>
    <w:rsid w:val="00DE774C"/>
    <w:rsid w:val="00DF0982"/>
    <w:rsid w:val="00DF222D"/>
    <w:rsid w:val="00DF4853"/>
    <w:rsid w:val="00E01BB0"/>
    <w:rsid w:val="00E135A3"/>
    <w:rsid w:val="00E13850"/>
    <w:rsid w:val="00E153EE"/>
    <w:rsid w:val="00E25E9E"/>
    <w:rsid w:val="00E36842"/>
    <w:rsid w:val="00E425FF"/>
    <w:rsid w:val="00E573B5"/>
    <w:rsid w:val="00E67322"/>
    <w:rsid w:val="00E730D1"/>
    <w:rsid w:val="00E81B29"/>
    <w:rsid w:val="00E91D96"/>
    <w:rsid w:val="00EA2616"/>
    <w:rsid w:val="00EA272E"/>
    <w:rsid w:val="00EB2EEA"/>
    <w:rsid w:val="00EC508B"/>
    <w:rsid w:val="00ED2259"/>
    <w:rsid w:val="00ED49A9"/>
    <w:rsid w:val="00ED4FC4"/>
    <w:rsid w:val="00ED594A"/>
    <w:rsid w:val="00ED6F42"/>
    <w:rsid w:val="00EE1774"/>
    <w:rsid w:val="00EE717B"/>
    <w:rsid w:val="00EF49AE"/>
    <w:rsid w:val="00EF6970"/>
    <w:rsid w:val="00F20AFC"/>
    <w:rsid w:val="00F22603"/>
    <w:rsid w:val="00F445E6"/>
    <w:rsid w:val="00F44F68"/>
    <w:rsid w:val="00F54817"/>
    <w:rsid w:val="00F76492"/>
    <w:rsid w:val="00F82FF5"/>
    <w:rsid w:val="00F854F1"/>
    <w:rsid w:val="00F92751"/>
    <w:rsid w:val="00FA0E5E"/>
    <w:rsid w:val="00FA3E5B"/>
    <w:rsid w:val="00FA670B"/>
    <w:rsid w:val="00FB1E0D"/>
    <w:rsid w:val="00FB4057"/>
    <w:rsid w:val="00FC46BC"/>
    <w:rsid w:val="00FC5C0F"/>
    <w:rsid w:val="00FC7A16"/>
    <w:rsid w:val="00FD2A75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828E"/>
  <w15:chartTrackingRefBased/>
  <w15:docId w15:val="{4CB014D0-F6C3-48AF-8748-36A6B6D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96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1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80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80319"/>
  </w:style>
  <w:style w:type="table" w:styleId="a6">
    <w:name w:val="Table Grid"/>
    <w:basedOn w:val="a1"/>
    <w:uiPriority w:val="39"/>
    <w:rsid w:val="001F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C69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C1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7A0"/>
  </w:style>
  <w:style w:type="paragraph" w:customStyle="1" w:styleId="docdata">
    <w:name w:val="docdata"/>
    <w:aliases w:val="docy,v5,2572,bqiaagaaeyqcaaagiaiaaanmbwaabxqhaaaaaaaaaaaaaaaaaaaaaaaaaaaaaaaaaaaaaaaaaaaaaaaaaaaaaaaaaaaaaaaaaaaaaaaaaaaaaaaaaaaaaaaaaaaaaaaaaaaaaaaaaaaaaaaaaaaaaaaaaaaaaaaaaaaaaaaaaaaaaaaaaaaaaaaaaaaaaaaaaaaaaaaaaaaaaaaaaaaaaaaaaaaaaaaaaaaaaaaa"/>
    <w:basedOn w:val="a"/>
    <w:rsid w:val="00EE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3E5DAE"/>
    <w:rPr>
      <w:color w:val="808080"/>
    </w:rPr>
  </w:style>
  <w:style w:type="character" w:customStyle="1" w:styleId="1668">
    <w:name w:val="1668"/>
    <w:aliases w:val="bqiaagaaeyqcaaagiaiaaapeawaabewdaaaaaaaaaaaaaaaaaaaaaaaaaaaaaaaaaaaaaaaaaaaaaaaaaaaaaaaaaaaaaaaaaaaaaaaaaaaaaaaaaaaaaaaaaaaaaaaaaaaaaaaaaaaaaaaaaaaaaaaaaaaaaaaaaaaaaaaaaaaaaaaaaaaaaaaaaaaaaaaaaaaaaaaaaaaaaaaaaaaaaaaaaaaaaaaaaaaaaaaa"/>
    <w:basedOn w:val="a0"/>
    <w:rsid w:val="00167FC6"/>
  </w:style>
  <w:style w:type="character" w:customStyle="1" w:styleId="1580">
    <w:name w:val="1580"/>
    <w:aliases w:val="bqiaagaaeyqcaaagiaiaaaogawaabzqdaaaaaaaaaaaaaaaaaaaaaaaaaaaaaaaaaaaaaaaaaaaaaaaaaaaaaaaaaaaaaaaaaaaaaaaaaaaaaaaaaaaaaaaaaaaaaaaaaaaaaaaaaaaaaaaaaaaaaaaaaaaaaaaaaaaaaaaaaaaaaaaaaaaaaaaaaaaaaaaaaaaaaaaaaaaaaaaaaaaaaaaaaaaaaaaaaaaaaaaa"/>
    <w:basedOn w:val="a0"/>
    <w:rsid w:val="00045DE0"/>
  </w:style>
  <w:style w:type="character" w:customStyle="1" w:styleId="1190">
    <w:name w:val="1190"/>
    <w:aliases w:val="bqiaagaaeyqcaaagiaiaaamnbaaabrseaaaaaaaaaaaaaaaaaaaaaaaaaaaaaaaaaaaaaaaaaaaaaaaaaaaaaaaaaaaaaaaaaaaaaaaaaaaaaaaaaaaaaaaaaaaaaaaaaaaaaaaaaaaaaaaaaaaaaaaaaaaaaaaaaaaaaaaaaaaaaaaaaaaaaaaaaaaaaaaaaaaaaaaaaaaaaaaaaaaaaaaaaaaaaaaaaaaaaaaa"/>
    <w:basedOn w:val="a0"/>
    <w:rsid w:val="00A71AA3"/>
  </w:style>
  <w:style w:type="character" w:customStyle="1" w:styleId="1259">
    <w:name w:val="1259"/>
    <w:aliases w:val="bqiaagaaeyqcaaagiaiaaansbaaabwaeaaaaaaaaaaaaaaaaaaaaaaaaaaaaaaaaaaaaaaaaaaaaaaaaaaaaaaaaaaaaaaaaaaaaaaaaaaaaaaaaaaaaaaaaaaaaaaaaaaaaaaaaaaaaaaaaaaaaaaaaaaaaaaaaaaaaaaaaaaaaaaaaaaaaaaaaaaaaaaaaaaaaaaaaaaaaaaaaaaaaaaaaaaaaaaaaaaaaaaaa"/>
    <w:basedOn w:val="a0"/>
    <w:rsid w:val="008E4081"/>
  </w:style>
  <w:style w:type="paragraph" w:styleId="aa">
    <w:name w:val="Normal (Web)"/>
    <w:basedOn w:val="a"/>
    <w:uiPriority w:val="99"/>
    <w:semiHidden/>
    <w:unhideWhenUsed/>
    <w:rsid w:val="00D8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A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154B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54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54B1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154B1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FD2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7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6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3AB2-8F4E-4EEC-8DC8-8182D2B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Чанчиков</dc:creator>
  <cp:keywords/>
  <dc:description/>
  <cp:lastModifiedBy>Савицкий Иван Владимирович</cp:lastModifiedBy>
  <cp:revision>2</cp:revision>
  <cp:lastPrinted>2023-05-29T07:19:00Z</cp:lastPrinted>
  <dcterms:created xsi:type="dcterms:W3CDTF">2023-05-31T22:23:00Z</dcterms:created>
  <dcterms:modified xsi:type="dcterms:W3CDTF">2023-05-31T22:23:00Z</dcterms:modified>
</cp:coreProperties>
</file>