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cs="Times New Roman"/>
          <w:szCs w:val="28"/>
        </w:rPr>
      </w:pPr>
      <w:r>
        <w:rPr>
          <w:rFonts w:cs="Times New Roman"/>
          <w:szCs w:val="28"/>
        </w:rPr>
        <w:t>ФЕДЕРАЛЬНОЕ ГОСУДАРСТВЕННОЕ АВТОНОМНОЕ ОБРАЗОВАТЕЛЬНОЕ УЧРЕЖДЕНИЕ</w:t>
      </w:r>
    </w:p>
    <w:p>
      <w:pPr>
        <w:pStyle w:val="Normal"/>
        <w:spacing w:before="0" w:after="0"/>
        <w:ind w:right="566" w:hanging="0"/>
        <w:jc w:val="center"/>
        <w:rPr>
          <w:rFonts w:cs="Times New Roman"/>
          <w:szCs w:val="28"/>
        </w:rPr>
      </w:pPr>
      <w:r>
        <w:rPr>
          <w:rFonts w:cs="Times New Roman"/>
          <w:szCs w:val="28"/>
        </w:rPr>
        <w:t>ВЫСШЕГО ОБРАЗОВАНИЯ</w:t>
      </w:r>
    </w:p>
    <w:p>
      <w:pPr>
        <w:pStyle w:val="Normal"/>
        <w:spacing w:before="0" w:after="0"/>
        <w:ind w:right="566" w:hanging="0"/>
        <w:jc w:val="center"/>
        <w:rPr>
          <w:rFonts w:cs="Times New Roman"/>
          <w:color w:val="000000"/>
          <w:szCs w:val="28"/>
          <w:shd w:fill="FFFFFF" w:val="clear"/>
        </w:rPr>
      </w:pPr>
      <w:r>
        <w:rPr>
          <w:rFonts w:cs="Times New Roman"/>
          <w:i/>
          <w:color w:val="000000"/>
          <w:szCs w:val="28"/>
          <w:shd w:fill="FFFFFF" w:val="clear"/>
        </w:rPr>
        <w:t>«</w:t>
      </w:r>
      <w:r>
        <w:rPr>
          <w:rFonts w:cs="Times New Roman"/>
          <w:color w:val="000000"/>
          <w:szCs w:val="28"/>
          <w:shd w:fill="FFFFFF" w:val="clear"/>
        </w:rPr>
        <w:t xml:space="preserve">САНКТ-ПЕТЕРБУРГСКИЙ ПОЛИТЕХНИЧЕСКИЙ </w:t>
      </w:r>
    </w:p>
    <w:p>
      <w:pPr>
        <w:pStyle w:val="Normal"/>
        <w:spacing w:before="0" w:after="0"/>
        <w:ind w:right="566" w:hanging="0"/>
        <w:jc w:val="center"/>
        <w:rPr>
          <w:rFonts w:cs="Times New Roman"/>
          <w:szCs w:val="28"/>
        </w:rPr>
      </w:pPr>
      <w:r>
        <w:rPr>
          <w:rFonts w:cs="Times New Roman"/>
          <w:color w:val="000000"/>
          <w:szCs w:val="28"/>
          <w:shd w:fill="FFFFFF" w:val="clear"/>
        </w:rPr>
        <w:t>УНИВЕРСИТЕТ ПЕТРА ВЕЛИКОГО»</w:t>
      </w:r>
    </w:p>
    <w:p>
      <w:pPr>
        <w:pStyle w:val="Normal"/>
        <w:spacing w:before="0" w:after="0"/>
        <w:jc w:val="center"/>
        <w:rPr>
          <w:rFonts w:cs="Times New Roman"/>
          <w:szCs w:val="28"/>
        </w:rPr>
      </w:pPr>
      <w:r>
        <w:rPr>
          <w:rFonts w:cs="Times New Roman"/>
          <w:szCs w:val="28"/>
        </w:rPr>
        <w:t>Институт машиностроения, материалов и транспорта</w:t>
      </w:r>
    </w:p>
    <w:p>
      <w:pPr>
        <w:pStyle w:val="Normal"/>
        <w:spacing w:before="0" w:after="0"/>
        <w:jc w:val="center"/>
        <w:rPr>
          <w:rFonts w:cs="Times New Roman"/>
          <w:szCs w:val="28"/>
        </w:rPr>
      </w:pPr>
      <w:r>
        <w:rPr>
          <w:rFonts w:cs="Times New Roman"/>
          <w:szCs w:val="28"/>
        </w:rPr>
        <w:t>Высшая школа автоматизации и робототехники</w:t>
      </w:r>
    </w:p>
    <w:p>
      <w:pPr>
        <w:pStyle w:val="Normal"/>
        <w:ind w:firstLine="720"/>
        <w:rPr>
          <w:rFonts w:cs="Times New Roman"/>
          <w:szCs w:val="28"/>
        </w:rPr>
      </w:pPr>
      <w:r>
        <w:rPr>
          <w:rFonts w:cs="Times New Roman"/>
          <w:szCs w:val="28"/>
        </w:rPr>
      </w:r>
    </w:p>
    <w:p>
      <w:pPr>
        <w:pStyle w:val="Normal"/>
        <w:spacing w:before="0" w:after="0"/>
        <w:rPr>
          <w:rFonts w:cs="Times New Roman"/>
          <w:b/>
          <w:b/>
          <w:szCs w:val="28"/>
        </w:rPr>
      </w:pPr>
      <w:r>
        <w:rPr>
          <w:rFonts w:cs="Times New Roman"/>
          <w:b/>
          <w:szCs w:val="28"/>
        </w:rPr>
      </w:r>
    </w:p>
    <w:p>
      <w:pPr>
        <w:pStyle w:val="Normal"/>
        <w:spacing w:before="0" w:after="0"/>
        <w:rPr>
          <w:rFonts w:cs="Times New Roman"/>
          <w:b/>
          <w:b/>
          <w:szCs w:val="28"/>
        </w:rPr>
      </w:pPr>
      <w:r>
        <w:rPr>
          <w:rFonts w:cs="Times New Roman"/>
          <w:b/>
          <w:szCs w:val="28"/>
        </w:rPr>
      </w:r>
    </w:p>
    <w:p>
      <w:pPr>
        <w:pStyle w:val="Normal"/>
        <w:spacing w:before="0" w:after="0"/>
        <w:rPr>
          <w:rFonts w:cs="Times New Roman"/>
          <w:b/>
          <w:b/>
          <w:szCs w:val="28"/>
        </w:rPr>
      </w:pPr>
      <w:r>
        <w:rPr>
          <w:rFonts w:cs="Times New Roman"/>
          <w:b/>
          <w:szCs w:val="28"/>
        </w:rPr>
      </w:r>
    </w:p>
    <w:p>
      <w:pPr>
        <w:pStyle w:val="Normal"/>
        <w:spacing w:before="0" w:after="0"/>
        <w:rPr>
          <w:rFonts w:cs="Times New Roman"/>
          <w:b/>
          <w:b/>
          <w:szCs w:val="28"/>
        </w:rPr>
      </w:pPr>
      <w:r>
        <w:rPr>
          <w:rFonts w:cs="Times New Roman"/>
          <w:b/>
          <w:szCs w:val="28"/>
        </w:rPr>
      </w:r>
    </w:p>
    <w:p>
      <w:pPr>
        <w:pStyle w:val="Normal"/>
        <w:spacing w:before="0" w:after="0"/>
        <w:rPr>
          <w:rFonts w:cs="Times New Roman"/>
          <w:b/>
          <w:b/>
          <w:szCs w:val="28"/>
        </w:rPr>
      </w:pPr>
      <w:r>
        <w:rPr>
          <w:rFonts w:cs="Times New Roman"/>
          <w:b/>
          <w:szCs w:val="28"/>
        </w:rPr>
      </w:r>
    </w:p>
    <w:p>
      <w:pPr>
        <w:pStyle w:val="Normal"/>
        <w:spacing w:before="0" w:after="0"/>
        <w:jc w:val="center"/>
        <w:rPr>
          <w:rFonts w:cs="Times New Roman"/>
          <w:b/>
          <w:b/>
          <w:szCs w:val="28"/>
        </w:rPr>
      </w:pPr>
      <w:r>
        <w:rPr>
          <w:rFonts w:cs="Times New Roman"/>
          <w:b/>
          <w:szCs w:val="28"/>
        </w:rPr>
        <w:t>Курсовой проект</w:t>
      </w:r>
    </w:p>
    <w:p>
      <w:pPr>
        <w:pStyle w:val="Normal"/>
        <w:spacing w:before="0" w:after="0"/>
        <w:jc w:val="center"/>
        <w:rPr>
          <w:rFonts w:cs="Times New Roman"/>
          <w:szCs w:val="28"/>
        </w:rPr>
      </w:pPr>
      <w:r>
        <w:rPr>
          <w:rFonts w:cs="Times New Roman"/>
          <w:szCs w:val="28"/>
        </w:rPr>
        <w:t>по дисциплине «Объектно-ориентированное программирование»</w:t>
      </w:r>
    </w:p>
    <w:p>
      <w:pPr>
        <w:pStyle w:val="Normal"/>
        <w:spacing w:before="0" w:after="0"/>
        <w:jc w:val="center"/>
        <w:rPr>
          <w:rFonts w:cs="Times New Roman"/>
          <w:b/>
          <w:b/>
          <w:szCs w:val="28"/>
        </w:rPr>
      </w:pPr>
      <w:r>
        <w:rPr>
          <w:rFonts w:cs="Times New Roman"/>
          <w:b/>
          <w:szCs w:val="28"/>
        </w:rPr>
        <w:t>«</w:t>
      </w:r>
      <w:r>
        <w:rPr>
          <w:rFonts w:cs="Times New Roman"/>
          <w:b/>
          <w:szCs w:val="28"/>
          <w:lang w:val="en-US"/>
        </w:rPr>
        <w:t>Ray Casting алгоритм</w:t>
      </w:r>
      <w:r>
        <w:rPr>
          <w:rFonts w:cs="Times New Roman"/>
          <w:b/>
          <w:szCs w:val="28"/>
        </w:rPr>
        <w:t>»</w:t>
      </w:r>
    </w:p>
    <w:p>
      <w:pPr>
        <w:pStyle w:val="Normal"/>
        <w:spacing w:before="0" w:after="0"/>
        <w:jc w:val="center"/>
        <w:rPr>
          <w:rFonts w:cs="Times New Roman"/>
          <w:szCs w:val="28"/>
        </w:rPr>
      </w:pPr>
      <w:r>
        <w:rPr>
          <w:rFonts w:cs="Times New Roman"/>
          <w:szCs w:val="28"/>
        </w:rPr>
      </w:r>
    </w:p>
    <w:p>
      <w:pPr>
        <w:pStyle w:val="Normal"/>
        <w:spacing w:before="0" w:after="0"/>
        <w:jc w:val="center"/>
        <w:rPr>
          <w:rFonts w:cs="Times New Roman"/>
          <w:szCs w:val="28"/>
        </w:rPr>
      </w:pPr>
      <w:r>
        <w:rPr>
          <w:rFonts w:cs="Times New Roman"/>
          <w:szCs w:val="28"/>
        </w:rPr>
        <w:t>Пояснительная записка</w:t>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p>
      <w:pPr>
        <w:pStyle w:val="Normal"/>
        <w:jc w:val="center"/>
        <w:rPr>
          <w:rFonts w:cs="Times New Roman"/>
          <w:szCs w:val="28"/>
        </w:rPr>
      </w:pPr>
      <w:r>
        <w:rPr>
          <w:rFonts w:cs="Times New Roman"/>
          <w:szCs w:val="28"/>
        </w:rPr>
      </w:r>
    </w:p>
    <w:tbl>
      <w:tblPr>
        <w:tblW w:w="9497" w:type="dxa"/>
        <w:jc w:val="left"/>
        <w:tblInd w:w="-142" w:type="dxa"/>
        <w:tblLayout w:type="fixed"/>
        <w:tblCellMar>
          <w:top w:w="0" w:type="dxa"/>
          <w:left w:w="108" w:type="dxa"/>
          <w:bottom w:w="0" w:type="dxa"/>
          <w:right w:w="108" w:type="dxa"/>
        </w:tblCellMar>
        <w:tblLook w:val="04a0" w:noHBand="0" w:noVBand="1" w:firstColumn="1" w:lastRow="0" w:lastColumn="0" w:firstRow="1"/>
      </w:tblPr>
      <w:tblGrid>
        <w:gridCol w:w="3271"/>
        <w:gridCol w:w="3109"/>
        <w:gridCol w:w="3117"/>
      </w:tblGrid>
      <w:tr>
        <w:trPr/>
        <w:tc>
          <w:tcPr>
            <w:tcW w:w="3271" w:type="dxa"/>
            <w:tcBorders/>
          </w:tcPr>
          <w:p>
            <w:pPr>
              <w:pStyle w:val="Normal"/>
              <w:widowControl w:val="false"/>
              <w:spacing w:before="0" w:after="0"/>
              <w:jc w:val="left"/>
              <w:rPr>
                <w:rFonts w:cs="Times New Roman"/>
                <w:szCs w:val="28"/>
              </w:rPr>
            </w:pPr>
            <w:r>
              <w:rPr>
                <w:rFonts w:cs="Times New Roman"/>
                <w:szCs w:val="28"/>
              </w:rPr>
              <w:t xml:space="preserve">Выполнил </w:t>
            </w:r>
          </w:p>
          <w:p>
            <w:pPr>
              <w:pStyle w:val="Normal"/>
              <w:widowControl w:val="false"/>
              <w:spacing w:before="0" w:after="0"/>
              <w:jc w:val="left"/>
              <w:rPr>
                <w:rFonts w:cs="Times New Roman"/>
                <w:szCs w:val="28"/>
              </w:rPr>
            </w:pPr>
            <w:r>
              <w:rPr>
                <w:rFonts w:cs="Times New Roman"/>
                <w:szCs w:val="28"/>
              </w:rPr>
              <w:t>студент гр. 3331506/10401</w:t>
            </w:r>
          </w:p>
        </w:tc>
        <w:tc>
          <w:tcPr>
            <w:tcW w:w="3109" w:type="dxa"/>
            <w:tcBorders/>
          </w:tcPr>
          <w:p>
            <w:pPr>
              <w:pStyle w:val="Normal"/>
              <w:widowControl w:val="false"/>
              <w:pBdr>
                <w:bottom w:val="single" w:sz="12" w:space="1" w:color="000000"/>
              </w:pBdr>
              <w:spacing w:before="0" w:after="0"/>
              <w:jc w:val="center"/>
              <w:rPr>
                <w:rFonts w:cs="Times New Roman"/>
                <w:szCs w:val="28"/>
              </w:rPr>
            </w:pPr>
            <w:r>
              <w:rPr>
                <w:rFonts w:cs="Times New Roman"/>
                <w:szCs w:val="28"/>
              </w:rPr>
            </w:r>
          </w:p>
          <w:p>
            <w:pPr>
              <w:pStyle w:val="Normal"/>
              <w:widowControl w:val="false"/>
              <w:pBdr>
                <w:bottom w:val="single" w:sz="12" w:space="1" w:color="000000"/>
              </w:pBdr>
              <w:spacing w:before="0" w:after="0"/>
              <w:jc w:val="center"/>
              <w:rPr>
                <w:rFonts w:cs="Times New Roman"/>
                <w:szCs w:val="28"/>
              </w:rPr>
            </w:pPr>
            <w:r>
              <w:rPr>
                <w:rFonts w:cs="Times New Roman"/>
                <w:szCs w:val="28"/>
              </w:rPr>
            </w:r>
          </w:p>
          <w:p>
            <w:pPr>
              <w:pStyle w:val="Normal"/>
              <w:widowControl w:val="false"/>
              <w:spacing w:before="0" w:after="0"/>
              <w:jc w:val="center"/>
              <w:rPr>
                <w:rFonts w:cs="Times New Roman"/>
                <w:i/>
                <w:i/>
                <w:szCs w:val="28"/>
              </w:rPr>
            </w:pPr>
            <w:r>
              <w:rPr>
                <w:rFonts w:cs="Times New Roman"/>
                <w:i/>
                <w:szCs w:val="28"/>
              </w:rPr>
              <w:t>(подпись)</w:t>
            </w:r>
          </w:p>
        </w:tc>
        <w:tc>
          <w:tcPr>
            <w:tcW w:w="3117" w:type="dxa"/>
            <w:tcBorders/>
          </w:tcPr>
          <w:p>
            <w:pPr>
              <w:pStyle w:val="Normal"/>
              <w:widowControl w:val="false"/>
              <w:spacing w:before="0" w:after="0"/>
              <w:jc w:val="left"/>
              <w:rPr>
                <w:rFonts w:cs="Times New Roman"/>
                <w:szCs w:val="28"/>
              </w:rPr>
            </w:pPr>
            <w:r>
              <w:rPr>
                <w:rFonts w:cs="Times New Roman"/>
                <w:szCs w:val="28"/>
              </w:rPr>
            </w:r>
          </w:p>
          <w:p>
            <w:pPr>
              <w:pStyle w:val="Normal"/>
              <w:widowControl w:val="false"/>
              <w:spacing w:before="0" w:after="0"/>
              <w:jc w:val="left"/>
              <w:rPr>
                <w:rFonts w:cs="Times New Roman"/>
                <w:szCs w:val="28"/>
              </w:rPr>
            </w:pPr>
            <w:r>
              <w:rPr>
                <w:rFonts w:cs="Times New Roman"/>
                <w:szCs w:val="28"/>
              </w:rPr>
              <w:t>Арсланов М. И.</w:t>
            </w:r>
          </w:p>
        </w:tc>
      </w:tr>
      <w:tr>
        <w:trPr/>
        <w:tc>
          <w:tcPr>
            <w:tcW w:w="3271" w:type="dxa"/>
            <w:tcBorders/>
          </w:tcPr>
          <w:p>
            <w:pPr>
              <w:pStyle w:val="Normal"/>
              <w:widowControl w:val="false"/>
              <w:spacing w:before="0" w:after="0"/>
              <w:rPr>
                <w:rFonts w:cs="Times New Roman"/>
                <w:szCs w:val="28"/>
              </w:rPr>
            </w:pPr>
            <w:r>
              <w:rPr>
                <w:rFonts w:cs="Times New Roman"/>
                <w:szCs w:val="28"/>
              </w:rPr>
            </w:r>
          </w:p>
          <w:p>
            <w:pPr>
              <w:pStyle w:val="Normal"/>
              <w:widowControl w:val="false"/>
              <w:spacing w:before="0" w:after="0"/>
              <w:rPr>
                <w:rFonts w:cs="Times New Roman"/>
                <w:szCs w:val="28"/>
              </w:rPr>
            </w:pPr>
            <w:r>
              <w:rPr>
                <w:rFonts w:cs="Times New Roman"/>
                <w:szCs w:val="28"/>
              </w:rPr>
              <w:t>Работу принял</w:t>
            </w:r>
          </w:p>
        </w:tc>
        <w:tc>
          <w:tcPr>
            <w:tcW w:w="3109" w:type="dxa"/>
            <w:tcBorders/>
          </w:tcPr>
          <w:p>
            <w:pPr>
              <w:pStyle w:val="Normal"/>
              <w:widowControl w:val="false"/>
              <w:pBdr>
                <w:bottom w:val="single" w:sz="12" w:space="1" w:color="000000"/>
              </w:pBdr>
              <w:spacing w:before="0" w:after="0"/>
              <w:jc w:val="center"/>
              <w:rPr>
                <w:rFonts w:cs="Times New Roman"/>
                <w:szCs w:val="28"/>
              </w:rPr>
            </w:pPr>
            <w:r>
              <w:rPr>
                <w:rFonts w:cs="Times New Roman"/>
                <w:szCs w:val="28"/>
              </w:rPr>
            </w:r>
          </w:p>
          <w:p>
            <w:pPr>
              <w:pStyle w:val="Normal"/>
              <w:widowControl w:val="false"/>
              <w:pBdr>
                <w:bottom w:val="single" w:sz="12" w:space="1" w:color="000000"/>
              </w:pBdr>
              <w:spacing w:before="0" w:after="0"/>
              <w:jc w:val="center"/>
              <w:rPr>
                <w:rFonts w:cs="Times New Roman"/>
                <w:szCs w:val="28"/>
              </w:rPr>
            </w:pPr>
            <w:r>
              <w:rPr>
                <w:rFonts w:cs="Times New Roman"/>
                <w:szCs w:val="28"/>
              </w:rPr>
            </w:r>
          </w:p>
          <w:p>
            <w:pPr>
              <w:pStyle w:val="Normal"/>
              <w:widowControl w:val="false"/>
              <w:spacing w:before="0" w:after="0"/>
              <w:jc w:val="center"/>
              <w:rPr>
                <w:rFonts w:cs="Times New Roman"/>
                <w:i/>
                <w:i/>
                <w:szCs w:val="28"/>
              </w:rPr>
            </w:pPr>
            <w:r>
              <w:rPr>
                <w:rFonts w:cs="Times New Roman"/>
                <w:i/>
                <w:szCs w:val="28"/>
              </w:rPr>
              <w:t>(подпись)</w:t>
            </w:r>
          </w:p>
        </w:tc>
        <w:tc>
          <w:tcPr>
            <w:tcW w:w="3117" w:type="dxa"/>
            <w:tcBorders/>
          </w:tcPr>
          <w:p>
            <w:pPr>
              <w:pStyle w:val="Normal"/>
              <w:widowControl w:val="false"/>
              <w:spacing w:before="0" w:after="0"/>
              <w:rPr>
                <w:rFonts w:cs="Times New Roman"/>
                <w:szCs w:val="28"/>
              </w:rPr>
            </w:pPr>
            <w:r>
              <w:rPr>
                <w:rFonts w:cs="Times New Roman"/>
                <w:szCs w:val="28"/>
              </w:rPr>
            </w:r>
          </w:p>
          <w:p>
            <w:pPr>
              <w:pStyle w:val="Normal"/>
              <w:widowControl w:val="false"/>
              <w:spacing w:before="0" w:after="0"/>
              <w:rPr>
                <w:rStyle w:val="S10"/>
              </w:rPr>
            </w:pPr>
            <w:r>
              <w:rPr>
                <w:rStyle w:val="S10"/>
              </w:rPr>
              <w:t>Ананьевский М.С.</w:t>
            </w:r>
          </w:p>
          <w:p>
            <w:pPr>
              <w:pStyle w:val="Normal"/>
              <w:widowControl w:val="false"/>
              <w:spacing w:before="0" w:after="0"/>
              <w:rPr/>
            </w:pPr>
            <w:r>
              <w:rPr/>
            </w:r>
          </w:p>
        </w:tc>
      </w:tr>
    </w:tbl>
    <w:p>
      <w:pPr>
        <w:pStyle w:val="Normal"/>
        <w:spacing w:before="0" w:after="0"/>
        <w:rPr>
          <w:rFonts w:cs="Times New Roman"/>
          <w:szCs w:val="28"/>
        </w:rPr>
      </w:pPr>
      <w:r>
        <w:rPr>
          <w:rFonts w:cs="Times New Roman"/>
          <w:szCs w:val="28"/>
        </w:rPr>
      </w:r>
    </w:p>
    <w:p>
      <w:pPr>
        <w:pStyle w:val="Normal"/>
        <w:spacing w:before="0" w:after="0"/>
        <w:rPr>
          <w:rFonts w:cs="Times New Roman"/>
          <w:szCs w:val="28"/>
        </w:rPr>
      </w:pPr>
      <w:r>
        <w:rPr>
          <w:rFonts w:cs="Times New Roman"/>
          <w:szCs w:val="28"/>
        </w:rPr>
      </w:r>
    </w:p>
    <w:p>
      <w:pPr>
        <w:pStyle w:val="Normal"/>
        <w:spacing w:before="0" w:after="0"/>
        <w:rPr>
          <w:rFonts w:cs="Times New Roman"/>
          <w:szCs w:val="28"/>
        </w:rPr>
      </w:pPr>
      <w:r>
        <w:rPr>
          <w:rFonts w:cs="Times New Roman"/>
          <w:szCs w:val="28"/>
        </w:rPr>
      </w:r>
    </w:p>
    <w:p>
      <w:pPr>
        <w:pStyle w:val="Normal"/>
        <w:spacing w:before="0" w:after="0"/>
        <w:rPr>
          <w:rFonts w:cs="Times New Roman"/>
          <w:szCs w:val="28"/>
        </w:rPr>
      </w:pPr>
      <w:r>
        <w:rPr>
          <w:rFonts w:cs="Times New Roman"/>
          <w:szCs w:val="28"/>
        </w:rPr>
      </w:r>
    </w:p>
    <w:p>
      <w:pPr>
        <w:pStyle w:val="Normal"/>
        <w:spacing w:before="0" w:after="0"/>
        <w:rPr>
          <w:rFonts w:cs="Times New Roman"/>
          <w:szCs w:val="28"/>
        </w:rPr>
      </w:pPr>
      <w:r>
        <w:rPr>
          <w:rFonts w:cs="Times New Roman"/>
          <w:szCs w:val="28"/>
        </w:rPr>
      </w:r>
    </w:p>
    <w:p>
      <w:pPr>
        <w:pStyle w:val="Normal"/>
        <w:spacing w:before="0" w:after="0"/>
        <w:rPr>
          <w:rFonts w:cs="Times New Roman"/>
          <w:szCs w:val="28"/>
        </w:rPr>
      </w:pPr>
      <w:r>
        <w:rPr>
          <w:rFonts w:cs="Times New Roman"/>
          <w:szCs w:val="28"/>
        </w:rPr>
      </w:r>
    </w:p>
    <w:p>
      <w:pPr>
        <w:pStyle w:val="Normal"/>
        <w:spacing w:before="0" w:after="0"/>
        <w:jc w:val="center"/>
        <w:rPr>
          <w:rFonts w:cs="Times New Roman"/>
          <w:szCs w:val="28"/>
        </w:rPr>
      </w:pPr>
      <w:r>
        <w:rPr>
          <w:rFonts w:cs="Times New Roman"/>
          <w:szCs w:val="28"/>
        </w:rPr>
      </w:r>
    </w:p>
    <w:p>
      <w:pPr>
        <w:pStyle w:val="Normal"/>
        <w:spacing w:before="0" w:after="0"/>
        <w:jc w:val="center"/>
        <w:rPr>
          <w:rFonts w:cs="Times New Roman"/>
          <w:szCs w:val="28"/>
        </w:rPr>
      </w:pPr>
      <w:r>
        <w:rPr>
          <w:rFonts w:cs="Times New Roman"/>
          <w:szCs w:val="28"/>
        </w:rPr>
        <w:t>Санкт-Петербург</w:t>
      </w:r>
    </w:p>
    <w:p>
      <w:pPr>
        <w:pStyle w:val="Normal"/>
        <w:spacing w:before="0" w:after="0"/>
        <w:rPr>
          <w:rFonts w:cs="Times New Roman"/>
          <w:szCs w:val="28"/>
        </w:rPr>
      </w:pPr>
      <w:r>
        <w:rPr>
          <w:rFonts w:cs="Times New Roman"/>
          <w:szCs w:val="28"/>
        </w:rPr>
        <w:tab/>
        <w:tab/>
        <w:tab/>
        <w:tab/>
        <w:tab/>
        <w:tab/>
        <w:t xml:space="preserve"> 2024 г.</w:t>
      </w:r>
    </w:p>
    <w:p>
      <w:pPr>
        <w:pStyle w:val="Normal"/>
        <w:spacing w:lineRule="auto" w:line="259" w:before="0" w:after="160"/>
        <w:rPr>
          <w:rFonts w:cs="Times New Roman"/>
          <w:szCs w:val="28"/>
        </w:rPr>
      </w:pPr>
      <w:r>
        <w:rPr>
          <w:rFonts w:cs="Times New Roman"/>
          <w:szCs w:val="28"/>
        </w:rPr>
      </w:r>
      <w:r>
        <w:br w:type="page"/>
      </w:r>
    </w:p>
    <w:p>
      <w:pPr>
        <w:pStyle w:val="Heading1"/>
        <w:ind w:left="-567" w:firstLine="567"/>
        <w:rPr/>
      </w:pPr>
      <w:bookmarkStart w:id="0" w:name="__RefHeading___Toc1073_1567543617"/>
      <w:bookmarkStart w:id="1" w:name="_Toc166507704"/>
      <w:bookmarkEnd w:id="0"/>
      <w:r>
        <w:rPr/>
        <w:t>Оглавление</w:t>
      </w:r>
      <w:bookmarkEnd w:id="1"/>
    </w:p>
    <w:sdt>
      <w:sdtPr>
        <w:docPartObj>
          <w:docPartGallery w:val="Table of Contents"/>
          <w:docPartUnique w:val="true"/>
        </w:docPartObj>
        <w:id w:val="861161590"/>
      </w:sdtPr>
      <w:sdtContent>
        <w:p>
          <w:pPr>
            <w:pStyle w:val="ContentsHeading"/>
            <w:ind w:left="-567" w:firstLine="567"/>
            <w:rPr/>
          </w:pPr>
          <w:r>
            <w:rPr/>
          </w:r>
        </w:p>
        <w:p>
          <w:pPr>
            <w:pStyle w:val="Contents1"/>
            <w:tabs>
              <w:tab w:val="clear" w:pos="708"/>
              <w:tab w:val="right" w:pos="9355" w:leader="dot"/>
            </w:tabs>
            <w:rPr/>
          </w:pPr>
          <w:r>
            <w:fldChar w:fldCharType="begin"/>
          </w:r>
          <w:r>
            <w:rPr>
              <w:webHidden/>
              <w:rStyle w:val="IndexLink"/>
            </w:rPr>
            <w:instrText xml:space="preserve"> TOC \z \o "1-3" \u \h</w:instrText>
          </w:r>
          <w:r>
            <w:rPr>
              <w:webHidden/>
              <w:rStyle w:val="IndexLink"/>
            </w:rPr>
            <w:fldChar w:fldCharType="separate"/>
          </w:r>
          <w:hyperlink w:anchor="__RefHeading___Toc1073_1567543617">
            <w:r>
              <w:rPr>
                <w:webHidden/>
                <w:rStyle w:val="IndexLink"/>
              </w:rPr>
              <w:t>Оглавление</w:t>
              <w:tab/>
              <w:t>2</w:t>
            </w:r>
          </w:hyperlink>
        </w:p>
        <w:p>
          <w:pPr>
            <w:pStyle w:val="Contents1"/>
            <w:tabs>
              <w:tab w:val="clear" w:pos="708"/>
              <w:tab w:val="right" w:pos="9355" w:leader="dot"/>
            </w:tabs>
            <w:rPr/>
          </w:pPr>
          <w:hyperlink w:anchor="__RefHeading___Toc1075_1567543617">
            <w:r>
              <w:rPr>
                <w:webHidden/>
                <w:rStyle w:val="IndexLink"/>
              </w:rPr>
              <w:t>Техническое задание</w:t>
              <w:tab/>
              <w:t>3</w:t>
            </w:r>
          </w:hyperlink>
        </w:p>
        <w:p>
          <w:pPr>
            <w:pStyle w:val="Contents1"/>
            <w:tabs>
              <w:tab w:val="clear" w:pos="708"/>
              <w:tab w:val="right" w:pos="9355" w:leader="dot"/>
            </w:tabs>
            <w:rPr/>
          </w:pPr>
          <w:hyperlink w:anchor="__RefHeading___Toc1077_1567543617">
            <w:r>
              <w:rPr>
                <w:webHidden/>
                <w:rStyle w:val="IndexLink"/>
              </w:rPr>
              <w:t>1. Введение</w:t>
              <w:tab/>
              <w:t>4</w:t>
            </w:r>
          </w:hyperlink>
        </w:p>
        <w:p>
          <w:pPr>
            <w:pStyle w:val="Contents1"/>
            <w:tabs>
              <w:tab w:val="clear" w:pos="708"/>
              <w:tab w:val="right" w:pos="9355" w:leader="dot"/>
            </w:tabs>
            <w:rPr/>
          </w:pPr>
          <w:hyperlink w:anchor="__RefHeading___Toc1079_1567543617">
            <w:r>
              <w:rPr>
                <w:webHidden/>
                <w:rStyle w:val="IndexLink"/>
              </w:rPr>
              <w:t>2. Ход работы</w:t>
              <w:tab/>
              <w:t>6</w:t>
            </w:r>
          </w:hyperlink>
        </w:p>
        <w:p>
          <w:pPr>
            <w:pStyle w:val="Contents2"/>
            <w:tabs>
              <w:tab w:val="clear" w:pos="708"/>
              <w:tab w:val="right" w:pos="9355" w:leader="dot"/>
            </w:tabs>
            <w:rPr/>
          </w:pPr>
          <w:hyperlink w:anchor="__RefHeading___Toc1081_1567543617">
            <w:r>
              <w:rPr>
                <w:webHidden/>
                <w:rStyle w:val="IndexLink"/>
              </w:rPr>
              <w:t>2.1. Работа с консолью.</w:t>
              <w:tab/>
              <w:t>6</w:t>
            </w:r>
          </w:hyperlink>
        </w:p>
        <w:p>
          <w:pPr>
            <w:pStyle w:val="Contents2"/>
            <w:tabs>
              <w:tab w:val="clear" w:pos="708"/>
              <w:tab w:val="right" w:pos="9355" w:leader="dot"/>
            </w:tabs>
            <w:rPr/>
          </w:pPr>
          <w:hyperlink w:anchor="__RefHeading___Toc1087_1567543617">
            <w:r>
              <w:rPr>
                <w:webHidden/>
                <w:rStyle w:val="IndexLink"/>
              </w:rPr>
              <w:t>2.2. Работа с векторами.</w:t>
              <w:tab/>
              <w:t>7</w:t>
            </w:r>
          </w:hyperlink>
        </w:p>
        <w:p>
          <w:pPr>
            <w:pStyle w:val="Contents2"/>
            <w:tabs>
              <w:tab w:val="clear" w:pos="708"/>
              <w:tab w:val="right" w:pos="9355" w:leader="dot"/>
            </w:tabs>
            <w:rPr/>
          </w:pPr>
          <w:hyperlink w:anchor="__RefHeading___Toc1089_1567543617">
            <w:r>
              <w:rPr>
                <w:webHidden/>
                <w:rStyle w:val="IndexLink"/>
              </w:rPr>
              <w:t>2.3 Работа с геометрическими фигурами.</w:t>
              <w:tab/>
              <w:t>10</w:t>
            </w:r>
          </w:hyperlink>
        </w:p>
        <w:p>
          <w:pPr>
            <w:pStyle w:val="Contents2"/>
            <w:tabs>
              <w:tab w:val="clear" w:pos="708"/>
              <w:tab w:val="right" w:pos="9355" w:leader="dot"/>
            </w:tabs>
            <w:rPr/>
          </w:pPr>
          <w:hyperlink w:anchor="__RefHeading___Toc1091_1567543617">
            <w:r>
              <w:rPr>
                <w:webHidden/>
                <w:rStyle w:val="IndexLink"/>
              </w:rPr>
              <w:t>2.4. Работа со сценой.</w:t>
              <w:tab/>
              <w:t>12</w:t>
            </w:r>
          </w:hyperlink>
        </w:p>
        <w:p>
          <w:pPr>
            <w:pStyle w:val="Contents1"/>
            <w:tabs>
              <w:tab w:val="clear" w:pos="708"/>
              <w:tab w:val="right" w:pos="9355" w:leader="dot"/>
            </w:tabs>
            <w:rPr/>
          </w:pPr>
          <w:hyperlink w:anchor="__RefHeading___Toc1103_1567543617">
            <w:r>
              <w:rPr>
                <w:webHidden/>
                <w:rStyle w:val="IndexLink"/>
              </w:rPr>
              <w:t>Заключение</w:t>
              <w:tab/>
              <w:t>15</w:t>
            </w:r>
          </w:hyperlink>
        </w:p>
        <w:p>
          <w:pPr>
            <w:pStyle w:val="Contents1"/>
            <w:tabs>
              <w:tab w:val="clear" w:pos="708"/>
              <w:tab w:val="right" w:pos="9355" w:leader="dot"/>
            </w:tabs>
            <w:rPr/>
          </w:pPr>
          <w:hyperlink w:anchor="__RefHeading___Toc1105_1567543617">
            <w:r>
              <w:rPr>
                <w:webHidden/>
                <w:rStyle w:val="IndexLink"/>
              </w:rPr>
              <w:t>Список литературы</w:t>
              <w:tab/>
              <w:t>16</w:t>
            </w:r>
          </w:hyperlink>
          <w:r>
            <w:rPr>
              <w:rStyle w:val="IndexLink"/>
            </w:rPr>
            <w:fldChar w:fldCharType="end"/>
          </w:r>
        </w:p>
      </w:sdtContent>
    </w:sdt>
    <w:p>
      <w:pPr>
        <w:pStyle w:val="Normal"/>
        <w:ind w:left="-567" w:firstLine="567"/>
        <w:rPr/>
      </w:pPr>
      <w:r>
        <w:rPr/>
      </w:r>
    </w:p>
    <w:p>
      <w:pPr>
        <w:pStyle w:val="Normal"/>
        <w:ind w:left="-567" w:firstLine="567"/>
        <w:rPr/>
      </w:pPr>
      <w:r>
        <w:rPr/>
      </w:r>
    </w:p>
    <w:p>
      <w:pPr>
        <w:pStyle w:val="Normal"/>
        <w:spacing w:lineRule="auto" w:line="259" w:before="0" w:after="160"/>
        <w:ind w:left="-567" w:firstLine="567"/>
        <w:rPr/>
      </w:pPr>
      <w:r>
        <w:rPr/>
      </w:r>
      <w:r>
        <w:br w:type="page"/>
      </w:r>
    </w:p>
    <w:p>
      <w:pPr>
        <w:pStyle w:val="Heading1"/>
        <w:ind w:left="-567" w:firstLine="567"/>
        <w:rPr/>
      </w:pPr>
      <w:bookmarkStart w:id="2" w:name="__RefHeading___Toc1075_1567543617"/>
      <w:bookmarkStart w:id="3" w:name="_Toc166507705"/>
      <w:bookmarkEnd w:id="2"/>
      <w:r>
        <w:rPr/>
        <w:t>Техническое задание</w:t>
      </w:r>
      <w:bookmarkEnd w:id="3"/>
    </w:p>
    <w:p>
      <w:pPr>
        <w:pStyle w:val="Normal"/>
        <w:ind w:left="-567" w:hanging="0"/>
        <w:rPr/>
      </w:pPr>
      <w:r>
        <w:rPr/>
        <w:tab/>
        <w:t>Реализовать метод рендеринга компьютерной графики «бросание лучей» (</w:t>
      </w:r>
      <w:r>
        <w:rPr>
          <w:i/>
          <w:lang w:val="en-US"/>
        </w:rPr>
        <w:t>ray casting</w:t>
      </w:r>
      <w:r>
        <w:rPr/>
        <w:t>). Для вывода изображения, использовать терминал xterm в Ubuntu 22.04.</w:t>
      </w:r>
    </w:p>
    <w:p>
      <w:pPr>
        <w:pStyle w:val="Normal"/>
        <w:spacing w:lineRule="auto" w:line="259" w:before="0" w:after="160"/>
        <w:rPr/>
      </w:pPr>
      <w:r>
        <w:rPr/>
      </w:r>
      <w:r>
        <w:br w:type="page"/>
      </w:r>
    </w:p>
    <w:p>
      <w:pPr>
        <w:pStyle w:val="Heading1"/>
        <w:ind w:left="-567" w:firstLine="567"/>
        <w:rPr/>
      </w:pPr>
      <w:bookmarkStart w:id="4" w:name="__RefHeading___Toc1077_1567543617"/>
      <w:bookmarkStart w:id="5" w:name="_Toc166507706"/>
      <w:bookmarkEnd w:id="4"/>
      <w:r>
        <w:rPr/>
        <w:t>1. Введение</w:t>
      </w:r>
      <w:bookmarkEnd w:id="5"/>
    </w:p>
    <w:p>
      <w:pPr>
        <w:pStyle w:val="Normal"/>
        <w:ind w:left="-567" w:firstLine="567"/>
        <w:rPr>
          <w:shd w:fill="FFFFFF" w:val="clear"/>
        </w:rPr>
      </w:pPr>
      <w:r>
        <w:rPr>
          <w:b/>
          <w:shd w:fill="FFFFFF" w:val="clear"/>
        </w:rPr>
        <w:t>Рендеринг</w:t>
      </w:r>
      <w:r>
        <w:rPr>
          <w:shd w:fill="FFFFFF" w:val="clear"/>
        </w:rPr>
        <w:t xml:space="preserve"> или </w:t>
      </w:r>
      <w:r>
        <w:rPr>
          <w:b/>
          <w:shd w:fill="FFFFFF" w:val="clear"/>
        </w:rPr>
        <w:t xml:space="preserve">отрисовка </w:t>
      </w:r>
      <w:r>
        <w:rPr>
          <w:shd w:fill="FFFFFF" w:val="clear"/>
        </w:rPr>
        <w:t xml:space="preserve">— термин в компьютерной графике, обозначающий процесс получения изображения по модели с помощью компьютерной программы. </w:t>
      </w:r>
    </w:p>
    <w:p>
      <w:pPr>
        <w:pStyle w:val="Normal"/>
        <w:rPr>
          <w:shd w:fill="FFFFFF" w:val="clear"/>
        </w:rPr>
      </w:pPr>
      <w:bookmarkStart w:id="6" w:name="__RefHeading___Toc872_676906853"/>
      <w:bookmarkEnd w:id="6"/>
      <w:r>
        <w:rPr>
          <w:b/>
          <w:bCs/>
          <w:shd w:fill="FFFFFF" w:val="clear"/>
        </w:rPr>
        <w:t>Методы рендеринга:</w:t>
      </w:r>
    </w:p>
    <w:p>
      <w:pPr>
        <w:pStyle w:val="Normal"/>
        <w:numPr>
          <w:ilvl w:val="0"/>
          <w:numId w:val="1"/>
        </w:numPr>
        <w:jc w:val="left"/>
        <w:rPr/>
      </w:pPr>
      <w:r>
        <w:rPr/>
        <w:t>Растеризация (</w:t>
      </w:r>
      <w:r>
        <w:rPr>
          <w:i/>
          <w:lang w:val="en-US"/>
        </w:rPr>
        <w:t>rasterization</w:t>
      </w:r>
      <w:r>
        <w:rPr/>
        <w:t>)  совместно с методом сканирования строк (Scanline rendering). Визуализация производится проецированием объектов сцены на экран без рассмотрения эффекта перспективы относительно наблюдателя.</w:t>
      </w:r>
    </w:p>
    <w:p>
      <w:pPr>
        <w:pStyle w:val="Normal"/>
        <w:numPr>
          <w:ilvl w:val="0"/>
          <w:numId w:val="1"/>
        </w:numPr>
        <w:jc w:val="left"/>
        <w:rPr/>
      </w:pPr>
      <w:r>
        <w:rPr/>
        <w:t>Ray casting (</w:t>
      </w:r>
      <w:r>
        <w:rPr>
          <w:i/>
          <w:lang w:val="en-US"/>
        </w:rPr>
        <w:t>“бросание лучей”</w:t>
      </w:r>
      <w:r>
        <w:rPr/>
        <w:t>). Сцена рассматривается, как наблюдаемая из определённой точки. Из точки наблюдения на объекты сцены направляются лучи, с помощью которых определяется цвет пиксела на двумерном экране. При этом лучи прекращают своё распространение (в отличие от метода обратного трассирования), когда достигают любого объекта сцены либо её фона. Возможно использование каких-либо очень простых способов добавления оптических эффектов. Эффект перспективы получается естественным образом в случае, когда бросаемые лучи запускаются под углом, зависящим от положения пикселя на экране и максимального угла обзора камеры.</w:t>
      </w:r>
    </w:p>
    <w:p>
      <w:pPr>
        <w:pStyle w:val="Normal"/>
        <w:numPr>
          <w:ilvl w:val="0"/>
          <w:numId w:val="1"/>
        </w:numPr>
        <w:jc w:val="left"/>
        <w:rPr/>
      </w:pPr>
      <w:r>
        <w:rPr/>
        <w:t>Трассировка лучей (</w:t>
      </w:r>
      <w:r>
        <w:rPr>
          <w:i/>
          <w:lang w:val="en-US"/>
        </w:rPr>
        <w:t>ray tracing</w:t>
      </w:r>
      <w:r>
        <w:rPr/>
        <w:t>) похожа на метод бросания лучей. Из точки наблюдения на объекты сцены направляются лучи, с помощью которых определяется цвет пиксела на двумерном экране. Но при этом луч не прекращает своё распространение, а разделяется на три луча-компонента, каждый из которых вносит свой вклад в цвет пикселя на двумерном экране: отражённый, теневой и преломлённый. Количество таких компонентов определяет глубину трассировки и влияет на качество и фотореалистичность изображения. Благодаря своим концептуальным особенностям, метод позволяет получить очень фотореалистичные изображения, однако из-за большой ресурсоёмкости процесс визуализации занимает значительное время.</w:t>
      </w:r>
    </w:p>
    <w:p>
      <w:pPr>
        <w:pStyle w:val="Normal"/>
        <w:rPr/>
      </w:pPr>
      <w:bookmarkStart w:id="7" w:name="__RefHeading___Toc874_676906853"/>
      <w:bookmarkEnd w:id="7"/>
      <w:r>
        <w:rPr/>
        <w:tab/>
      </w:r>
      <w:r>
        <w:rPr>
          <w:b/>
          <w:bCs/>
        </w:rPr>
        <w:t>Где может использоваться рейкастинг?</w:t>
      </w:r>
    </w:p>
    <w:p>
      <w:pPr>
        <w:pStyle w:val="Normal"/>
        <w:jc w:val="left"/>
        <w:rPr/>
      </w:pPr>
      <w:r>
        <w:rPr>
          <w:b w:val="false"/>
          <w:bCs w:val="false"/>
        </w:rPr>
        <w:tab/>
        <w:t xml:space="preserve">Рейкастинг можно использовать по-разному, особенно в трёхмерном пространстве. Я выделю три наиболее важных по моему мнению применения, часто встречающихся в игровых 2D-движках. </w:t>
      </w:r>
      <w:r>
        <w:rPr/>
        <w:t>Самой известной игрой, использующей эту технику, является Wolfenstein 3D. Лучи в ней трассировались для определения ближайших объектов, а их расстояние от позиции игрока использовалось для правильного масштабирования.</w:t>
      </w:r>
    </w:p>
    <w:p>
      <w:pPr>
        <w:pStyle w:val="Normal"/>
        <w:jc w:val="left"/>
        <w:rPr>
          <w:b/>
          <w:b/>
          <w:bCs/>
        </w:rPr>
      </w:pPr>
      <w:r>
        <w:rPr>
          <w:b/>
          <w:bCs/>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05425" cy="2258695"/>
                <wp:effectExtent l="0" t="0" r="0" b="0"/>
                <wp:wrapSquare wrapText="largest"/>
                <wp:docPr id="1" name="Frame1"/>
                <a:graphic xmlns:a="http://schemas.openxmlformats.org/drawingml/2006/main">
                  <a:graphicData uri="http://schemas.microsoft.com/office/word/2010/wordprocessingShape">
                    <wps:wsp>
                      <wps:cNvSpPr/>
                      <wps:spPr>
                        <a:xfrm>
                          <a:off x="0" y="0"/>
                          <a:ext cx="5305320" cy="225864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color w:val="000000"/>
                              </w:rPr>
                              <w:drawing>
                                <wp:inline distT="0" distB="0" distL="0" distR="0">
                                  <wp:extent cx="5305425" cy="1905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305425" cy="1905000"/>
                                          </a:xfrm>
                                          <a:prstGeom prst="rect">
                                            <a:avLst/>
                                          </a:prstGeom>
                                        </pic:spPr>
                                      </pic:pic>
                                    </a:graphicData>
                                  </a:graphic>
                                </wp:inline>
                              </w:drawing>
                            </w:r>
                            <w:r>
                              <w:rPr>
                                <w:color w:val="000000"/>
                              </w:rPr>
                              <w:t>Рисунок 1. Простая иллюстрация рейкастинга в играх.</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4.95pt;margin-top:0.05pt;width:417.7pt;height:177.8pt;mso-wrap-style:square;v-text-anchor:top;mso-position-horizontal:center">
                <v:fill o:detectmouseclick="t" type="solid" color2="black"/>
                <v:stroke color="#3465a4" joinstyle="round" endcap="flat"/>
                <v:textbox>
                  <w:txbxContent>
                    <w:p>
                      <w:pPr>
                        <w:pStyle w:val="Figure"/>
                        <w:spacing w:before="120" w:after="120"/>
                        <w:jc w:val="center"/>
                        <w:rPr>
                          <w:color w:val="000000"/>
                        </w:rPr>
                      </w:pPr>
                      <w:r>
                        <w:rPr>
                          <w:color w:val="000000"/>
                        </w:rPr>
                        <w:drawing>
                          <wp:inline distT="0" distB="0" distL="0" distR="0">
                            <wp:extent cx="5305425" cy="19050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305425" cy="1905000"/>
                                    </a:xfrm>
                                    <a:prstGeom prst="rect">
                                      <a:avLst/>
                                    </a:prstGeom>
                                  </pic:spPr>
                                </pic:pic>
                              </a:graphicData>
                            </a:graphic>
                          </wp:inline>
                        </w:drawing>
                      </w:r>
                      <w:r>
                        <w:rPr>
                          <w:color w:val="000000"/>
                        </w:rPr>
                        <w:t>Рисунок 1. Простая иллюстрация рейкастинга в играх.</w:t>
                      </w:r>
                    </w:p>
                  </w:txbxContent>
                </v:textbox>
                <w10:wrap type="square" side="largest"/>
              </v:rect>
            </w:pict>
          </mc:Fallback>
        </mc:AlternateContent>
      </w:r>
    </w:p>
    <w:p>
      <w:pPr>
        <w:pStyle w:val="Normal"/>
        <w:ind w:left="-567" w:firstLine="567"/>
        <w:rPr>
          <w:shd w:fill="FFFFFF" w:val="clear"/>
        </w:rPr>
      </w:pPr>
      <w:r>
        <w:rPr>
          <w:shd w:fill="FFFFFF" w:val="clear"/>
        </w:rPr>
      </w:r>
    </w:p>
    <w:p>
      <w:pPr>
        <w:pStyle w:val="Normal"/>
        <w:spacing w:lineRule="auto" w:line="259" w:before="0" w:after="160"/>
        <w:ind w:left="-567" w:hanging="0"/>
        <w:jc w:val="left"/>
        <w:rPr/>
      </w:pPr>
      <w:r>
        <w:rPr/>
      </w:r>
    </w:p>
    <w:p>
      <w:pPr>
        <w:pStyle w:val="Normal"/>
        <w:spacing w:lineRule="auto" w:line="259" w:before="0" w:after="160"/>
        <w:ind w:left="-567" w:hanging="0"/>
        <w:jc w:val="left"/>
        <w:rPr/>
      </w:pPr>
      <w:r>
        <w:rPr/>
      </w:r>
    </w:p>
    <w:p>
      <w:pPr>
        <w:pStyle w:val="Normal"/>
        <w:spacing w:lineRule="auto" w:line="259" w:before="0" w:after="160"/>
        <w:ind w:left="-567" w:hanging="0"/>
        <w:jc w:val="left"/>
        <w:rPr/>
      </w:pPr>
      <w:r>
        <w:rPr/>
      </w:r>
    </w:p>
    <w:p>
      <w:pPr>
        <w:pStyle w:val="Normal"/>
        <w:spacing w:lineRule="auto" w:line="259" w:before="0" w:after="160"/>
        <w:ind w:left="-567" w:hanging="0"/>
        <w:jc w:val="left"/>
        <w:rPr/>
      </w:pPr>
      <w:r>
        <w:rPr/>
      </w:r>
    </w:p>
    <w:p>
      <w:pPr>
        <w:pStyle w:val="Normal"/>
        <w:spacing w:lineRule="auto" w:line="259" w:before="0" w:after="160"/>
        <w:ind w:left="-567" w:hanging="0"/>
        <w:jc w:val="left"/>
        <w:rPr/>
      </w:pPr>
      <w:r>
        <w:rPr/>
      </w:r>
    </w:p>
    <w:p>
      <w:pPr>
        <w:pStyle w:val="Normal"/>
        <w:spacing w:lineRule="auto" w:line="259" w:before="0" w:after="160"/>
        <w:ind w:left="-567" w:hanging="0"/>
        <w:jc w:val="left"/>
        <w:rPr/>
      </w:pPr>
      <w:r>
        <w:rPr/>
      </w:r>
    </w:p>
    <w:p>
      <w:pPr>
        <w:pStyle w:val="Normal"/>
        <w:spacing w:lineRule="auto" w:line="259" w:before="0" w:after="160"/>
        <w:ind w:left="-567" w:hanging="0"/>
        <w:jc w:val="left"/>
        <w:rPr/>
      </w:pPr>
      <w:r>
        <w:rPr/>
      </w:r>
      <w:r>
        <w:br w:type="page"/>
      </w:r>
    </w:p>
    <w:p>
      <w:pPr>
        <w:pStyle w:val="Heading1"/>
        <w:ind w:left="-567" w:firstLine="567"/>
        <w:rPr/>
      </w:pPr>
      <w:bookmarkStart w:id="8" w:name="__RefHeading___Toc1079_1567543617"/>
      <w:bookmarkStart w:id="9" w:name="_Toc166507707"/>
      <w:bookmarkEnd w:id="8"/>
      <w:r>
        <w:rPr/>
        <w:t>2. Ход работы</w:t>
      </w:r>
      <w:bookmarkEnd w:id="9"/>
    </w:p>
    <w:p>
      <w:pPr>
        <w:pStyle w:val="Heading2"/>
        <w:ind w:left="-567" w:firstLine="567"/>
        <w:rPr/>
      </w:pPr>
      <w:bookmarkStart w:id="10" w:name="__RefHeading___Toc1081_1567543617"/>
      <w:bookmarkStart w:id="11" w:name="_Toc166507708"/>
      <w:bookmarkEnd w:id="10"/>
      <w:r>
        <w:rPr/>
        <w:t xml:space="preserve">2.1. </w:t>
      </w:r>
      <w:bookmarkEnd w:id="11"/>
      <w:r>
        <w:rPr/>
        <w:t>Работа с консолью.</w:t>
      </w:r>
      <w:bookmarkStart w:id="12" w:name="_Toc166507709"/>
      <w:bookmarkEnd w:id="12"/>
    </w:p>
    <w:p>
      <w:pPr>
        <w:pStyle w:val="Normal"/>
        <w:ind w:left="-567" w:firstLine="567"/>
        <w:rPr/>
      </w:pPr>
      <w:r>
        <w:rPr/>
        <w:tab/>
        <w:t xml:space="preserve">Для начала, напишем класс Console, который будет отвечать за все операции с терминалом xterm. </w:t>
      </w:r>
    </w:p>
    <w:p>
      <w:pPr>
        <w:pStyle w:val="Normal"/>
        <w:ind w:left="-567" w:hanging="0"/>
        <w:rPr/>
      </w:pPr>
      <w:r>
        <w:rPr/>
        <w:tab/>
        <w:t>Базовые функции, которые нам нужны:</w:t>
      </w:r>
    </w:p>
    <w:p>
      <w:pPr>
        <w:pStyle w:val="Normal"/>
        <w:numPr>
          <w:ilvl w:val="0"/>
          <w:numId w:val="2"/>
        </w:numPr>
        <w:rPr/>
      </w:pPr>
      <w:r>
        <w:rPr/>
        <w:t>Установка четких размеров окна терминала.</w:t>
      </w:r>
    </w:p>
    <w:p>
      <w:pPr>
        <w:pStyle w:val="Normal"/>
        <w:numPr>
          <w:ilvl w:val="0"/>
          <w:numId w:val="2"/>
        </w:numPr>
        <w:rPr/>
      </w:pPr>
      <w:r>
        <w:rPr/>
        <w:t>Очистка терминала</w:t>
      </w:r>
    </w:p>
    <w:p>
      <w:pPr>
        <w:pStyle w:val="Normal"/>
        <w:numPr>
          <w:ilvl w:val="0"/>
          <w:numId w:val="2"/>
        </w:numPr>
        <w:rPr/>
      </w:pPr>
      <w:r>
        <w:rPr/>
        <w:t>Спрятать/показать курсор</w:t>
      </w:r>
    </w:p>
    <w:p>
      <w:pPr>
        <w:pStyle w:val="Normal"/>
        <w:numPr>
          <w:ilvl w:val="0"/>
          <w:numId w:val="2"/>
        </w:numPr>
        <w:rPr/>
      </w:pPr>
      <w:r>
        <w:rPr/>
        <w:t>Установить курсор в определенное положение окна.</w:t>
      </w:r>
    </w:p>
    <w:p>
      <w:pPr>
        <w:pStyle w:val="Normal"/>
        <w:rPr/>
      </w:pPr>
      <w:r>
        <w:rPr/>
        <w:t xml:space="preserve">Для реализации данных методов, я использовал </w:t>
      </w:r>
      <w:r>
        <w:rPr>
          <w:b w:val="false"/>
          <w:bCs w:val="false"/>
        </w:rPr>
        <w:t>управляющие символы ANSI (</w:t>
      </w:r>
      <w:r>
        <w:rPr>
          <w:b w:val="false"/>
          <w:bCs w:val="false"/>
          <w:i/>
          <w:lang w:val="en-US"/>
        </w:rPr>
        <w:t>ANSI escape code</w:t>
      </w:r>
      <w:r>
        <w:rPr>
          <w:b w:val="false"/>
          <w:bCs w:val="false"/>
        </w:rPr>
        <w:t xml:space="preserve">) - символы, встраиваемые в текст, для управления форматом, цветом и другими опциями вывода в текстовом терминале. </w:t>
      </w:r>
    </w:p>
    <w:p>
      <w:pPr>
        <w:pStyle w:val="Normal"/>
        <w:rPr/>
      </w:pPr>
      <w:r>
        <w:rPr>
          <w:b w:val="false"/>
          <w:bCs w:val="false"/>
        </w:rPr>
        <w:t>Ниже приведены некоторые команды, отвечающие за управления терминалом.</w:t>
      </w:r>
    </w:p>
    <w:p>
      <w:pPr>
        <w:pStyle w:val="Normal"/>
        <w:rPr/>
      </w:pPr>
      <w:r>
        <w:rP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-28575</wp:posOffset>
                </wp:positionV>
                <wp:extent cx="2205355" cy="4754880"/>
                <wp:effectExtent l="0" t="0" r="0" b="0"/>
                <wp:wrapSquare wrapText="largest"/>
                <wp:docPr id="5" name="Frame2"/>
                <a:graphic xmlns:a="http://schemas.openxmlformats.org/drawingml/2006/main">
                  <a:graphicData uri="http://schemas.microsoft.com/office/word/2010/wordprocessingShape">
                    <wps:wsp>
                      <wps:cNvSpPr/>
                      <wps:spPr>
                        <a:xfrm>
                          <a:off x="0" y="0"/>
                          <a:ext cx="2205360" cy="47548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color w:val="000000"/>
                              </w:rPr>
                              <w:drawing>
                                <wp:inline distT="0" distB="0" distL="0" distR="0">
                                  <wp:extent cx="2205355" cy="37973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4"/>
                                          <a:stretch>
                                            <a:fillRect/>
                                          </a:stretch>
                                        </pic:blipFill>
                                        <pic:spPr bwMode="auto">
                                          <a:xfrm>
                                            <a:off x="0" y="0"/>
                                            <a:ext cx="2205355" cy="3797300"/>
                                          </a:xfrm>
                                          <a:prstGeom prst="rect">
                                            <a:avLst/>
                                          </a:prstGeom>
                                        </pic:spPr>
                                      </pic:pic>
                                    </a:graphicData>
                                  </a:graphic>
                                </wp:inline>
                              </w:drawing>
                            </w:r>
                            <w:r>
                              <w:rPr>
                                <w:color w:val="000000"/>
                              </w:rPr>
                              <w:t xml:space="preserve">Рисунок 2. Некоторые управляющие последовательности ANSI (неполный список). </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05pt;margin-top:-2.25pt;width:173.6pt;height:374.35pt;mso-wrap-style:square;v-text-anchor:top;mso-position-horizontal:left">
                <v:fill o:detectmouseclick="t" type="solid" color2="black"/>
                <v:stroke color="#3465a4" joinstyle="round" endcap="flat"/>
                <v:textbox>
                  <w:txbxContent>
                    <w:p>
                      <w:pPr>
                        <w:pStyle w:val="Figure"/>
                        <w:spacing w:before="120" w:after="120"/>
                        <w:jc w:val="center"/>
                        <w:rPr>
                          <w:color w:val="000000"/>
                        </w:rPr>
                      </w:pPr>
                      <w:r>
                        <w:rPr>
                          <w:color w:val="000000"/>
                        </w:rPr>
                        <w:drawing>
                          <wp:inline distT="0" distB="0" distL="0" distR="0">
                            <wp:extent cx="2205355" cy="37973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5"/>
                                    <a:stretch>
                                      <a:fillRect/>
                                    </a:stretch>
                                  </pic:blipFill>
                                  <pic:spPr bwMode="auto">
                                    <a:xfrm>
                                      <a:off x="0" y="0"/>
                                      <a:ext cx="2205355" cy="3797300"/>
                                    </a:xfrm>
                                    <a:prstGeom prst="rect">
                                      <a:avLst/>
                                    </a:prstGeom>
                                  </pic:spPr>
                                </pic:pic>
                              </a:graphicData>
                            </a:graphic>
                          </wp:inline>
                        </w:drawing>
                      </w:r>
                      <w:r>
                        <w:rPr>
                          <w:color w:val="000000"/>
                        </w:rPr>
                        <w:t xml:space="preserve">Рисунок 2. Некоторые управляющие последовательности ANSI (неполный список). </w:t>
                      </w:r>
                    </w:p>
                  </w:txbxContent>
                </v:textbox>
                <w10:wrap type="square" side="largest"/>
              </v:rect>
            </w:pict>
          </mc:Fallback>
        </mc:AlternateContent>
      </w:r>
    </w:p>
    <w:p>
      <w:pPr>
        <w:pStyle w:val="Normal"/>
        <w:rPr/>
      </w:pPr>
      <w:r>
        <w:rPr/>
      </w:r>
    </w:p>
    <w:p>
      <w:pPr>
        <w:pStyle w:val="Normal"/>
        <w:rPr>
          <w:b w:val="false"/>
          <w:b w:val="false"/>
          <w:bCs w:val="false"/>
        </w:rPr>
      </w:pPr>
      <w:r>
        <w:rPr>
          <w:b w:val="false"/>
          <w:bCs w:val="false"/>
        </w:rPr>
      </w:r>
    </w:p>
    <w:p>
      <w:pPr>
        <w:pStyle w:val="Normal"/>
        <w:ind w:left="-567" w:firstLine="567"/>
        <w:rPr/>
      </w:pPr>
      <w:r>
        <w:rPr/>
      </w:r>
    </w:p>
    <w:p>
      <w:pPr>
        <w:pStyle w:val="Normal"/>
        <w:ind w:left="-567" w:firstLine="567"/>
        <w:rPr/>
      </w:pPr>
      <w:r>
        <w:rPr/>
      </w:r>
    </w:p>
    <w:p>
      <w:pPr>
        <w:pStyle w:val="Normal"/>
        <w:ind w:left="-567" w:firstLine="567"/>
        <w:rPr/>
      </w:pPr>
      <w:r>
        <w:rPr/>
      </w:r>
    </w:p>
    <w:p>
      <w:pPr>
        <w:pStyle w:val="Normal"/>
        <w:ind w:left="-567" w:firstLine="567"/>
        <w:rPr/>
      </w:pPr>
      <w:r>
        <w:rPr/>
      </w:r>
    </w:p>
    <w:p>
      <w:pPr>
        <w:pStyle w:val="Normal"/>
        <w:ind w:left="-567" w:firstLine="567"/>
        <w:rPr/>
      </w:pPr>
      <w:r>
        <w:rPr/>
      </w:r>
    </w:p>
    <w:p>
      <w:pPr>
        <w:pStyle w:val="Normal"/>
        <w:ind w:left="-567" w:firstLine="567"/>
        <w:rPr/>
      </w:pPr>
      <w:r>
        <w:rPr/>
      </w:r>
    </w:p>
    <w:p>
      <w:pPr>
        <w:pStyle w:val="Normal"/>
        <w:ind w:left="-567" w:firstLine="567"/>
        <w:rPr/>
      </w:pPr>
      <w:r>
        <w:rPr/>
      </w:r>
    </w:p>
    <w:p>
      <w:pPr>
        <w:pStyle w:val="Normal"/>
        <w:ind w:left="-567" w:firstLine="567"/>
        <w:rPr/>
      </w:pPr>
      <w:r>
        <w:rPr/>
      </w:r>
    </w:p>
    <w:p>
      <w:pPr>
        <w:pStyle w:val="Normal"/>
        <w:ind w:hanging="0"/>
        <w:rPr/>
      </w:pPr>
      <w:r>
        <w:rPr/>
      </w:r>
    </w:p>
    <w:p>
      <w:pPr>
        <w:pStyle w:val="Normal"/>
        <w:ind w:hanging="0"/>
        <w:rPr/>
      </w:pPr>
      <w:r>
        <w:rPr/>
        <w:tab/>
        <w:t xml:space="preserve">Например, чтобы установить курсор в определенное место в терминале, в поток вывод необходимо записать вот такую команду: </w:t>
      </w:r>
    </w:p>
    <w:p>
      <w:pPr>
        <w:pStyle w:val="Normal"/>
        <w:ind w:hanging="0"/>
        <w:rPr/>
      </w:pPr>
      <w:r>
        <w:rPr/>
        <w:t>«\033[col;rowH», где col и row — колонна и ряд соответственно.</w:t>
      </w:r>
    </w:p>
    <w:p>
      <w:pPr>
        <w:pStyle w:val="Normal"/>
        <w:ind w:hanging="0"/>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5840730"/>
                <wp:effectExtent l="0" t="0" r="0" b="0"/>
                <wp:wrapSquare wrapText="largest"/>
                <wp:docPr id="9" name="Frame3"/>
                <a:graphic xmlns:a="http://schemas.openxmlformats.org/drawingml/2006/main">
                  <a:graphicData uri="http://schemas.microsoft.com/office/word/2010/wordprocessingShape">
                    <wps:wsp>
                      <wps:cNvSpPr/>
                      <wps:spPr>
                        <a:xfrm>
                          <a:off x="0" y="0"/>
                          <a:ext cx="5940360" cy="5840640"/>
                        </a:xfrm>
                        <a:prstGeom prst="rect">
                          <a:avLst/>
                        </a:prstGeom>
                        <a:solidFill>
                          <a:srgbClr val="ffffff"/>
                        </a:solidFill>
                        <a:ln w="0">
                          <a:noFill/>
                        </a:ln>
                      </wps:spPr>
                      <wps:style>
                        <a:lnRef idx="0"/>
                        <a:fillRef idx="0"/>
                        <a:effectRef idx="0"/>
                        <a:fontRef idx="minor"/>
                      </wps:style>
                      <wps:txbx>
                        <w:txbxContent>
                          <w:p>
                            <w:pPr>
                              <w:pStyle w:val="Caption"/>
                              <w:spacing w:before="120" w:after="120"/>
                              <w:jc w:val="center"/>
                              <w:rPr>
                                <w:color w:val="000000"/>
                              </w:rPr>
                            </w:pPr>
                            <w:r>
                              <w:rPr>
                                <w:color w:val="000000"/>
                              </w:rPr>
                              <w:drawing>
                                <wp:inline distT="0" distB="0" distL="0" distR="0">
                                  <wp:extent cx="5940425" cy="548703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tretch>
                                            <a:fillRect/>
                                          </a:stretch>
                                        </pic:blipFill>
                                        <pic:spPr bwMode="auto">
                                          <a:xfrm>
                                            <a:off x="0" y="0"/>
                                            <a:ext cx="5940425" cy="5487035"/>
                                          </a:xfrm>
                                          <a:prstGeom prst="rect">
                                            <a:avLst/>
                                          </a:prstGeom>
                                        </pic:spPr>
                                      </pic:pic>
                                    </a:graphicData>
                                  </a:graphic>
                                </wp:inline>
                              </w:drawing>
                            </w:r>
                            <w:r>
                              <w:rPr>
                                <w:color w:val="000000"/>
                              </w:rPr>
                              <w:t>Рисунок 3. Реализация класса Console.</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05pt;margin-top:0.05pt;width:467.7pt;height:459.85pt;mso-wrap-style:square;v-text-anchor:top;mso-position-horizontal:center">
                <v:fill o:detectmouseclick="t" type="solid" color2="black"/>
                <v:stroke color="#3465a4" joinstyle="round" endcap="flat"/>
                <v:textbox>
                  <w:txbxContent>
                    <w:p>
                      <w:pPr>
                        <w:pStyle w:val="Caption"/>
                        <w:spacing w:before="120" w:after="120"/>
                        <w:jc w:val="center"/>
                        <w:rPr>
                          <w:color w:val="000000"/>
                        </w:rPr>
                      </w:pPr>
                      <w:r>
                        <w:rPr>
                          <w:color w:val="000000"/>
                        </w:rPr>
                        <w:drawing>
                          <wp:inline distT="0" distB="0" distL="0" distR="0">
                            <wp:extent cx="5940425" cy="548703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5940425" cy="5487035"/>
                                    </a:xfrm>
                                    <a:prstGeom prst="rect">
                                      <a:avLst/>
                                    </a:prstGeom>
                                  </pic:spPr>
                                </pic:pic>
                              </a:graphicData>
                            </a:graphic>
                          </wp:inline>
                        </w:drawing>
                      </w:r>
                      <w:r>
                        <w:rPr>
                          <w:color w:val="000000"/>
                        </w:rPr>
                        <w:t>Рисунок 3. Реализация класса Console.</w:t>
                      </w:r>
                    </w:p>
                  </w:txbxContent>
                </v:textbox>
                <w10:wrap type="square" side="largest"/>
              </v:rect>
            </w:pict>
          </mc:Fallback>
        </mc:AlternateContent>
      </w:r>
    </w:p>
    <w:p>
      <w:pPr>
        <w:pStyle w:val="Heading2"/>
        <w:ind w:left="-567" w:firstLine="567"/>
        <w:rPr/>
      </w:pPr>
      <w:bookmarkStart w:id="13" w:name="__RefHeading___Toc1087_1567543617"/>
      <w:bookmarkStart w:id="14" w:name="_Toc166507711"/>
      <w:bookmarkEnd w:id="13"/>
      <w:r>
        <w:rPr/>
        <w:t xml:space="preserve">2.2. </w:t>
      </w:r>
      <w:bookmarkEnd w:id="14"/>
      <w:r>
        <w:rPr/>
        <w:t>Работа с векторами.</w:t>
      </w:r>
    </w:p>
    <w:p>
      <w:pPr>
        <w:pStyle w:val="Normal"/>
        <w:ind w:left="-567" w:firstLine="567"/>
        <w:rPr/>
      </w:pPr>
      <w:r>
        <w:rPr/>
        <w:t>Основа данного проекта — умение работать с векторами в двух и трехмерных пространствах. Напишем соответсвующие классы для двух и трехмерного вектора соответсвенно. Определим базовые  методы векторов:</w:t>
      </w:r>
    </w:p>
    <w:p>
      <w:pPr>
        <w:pStyle w:val="Normal"/>
        <w:numPr>
          <w:ilvl w:val="0"/>
          <w:numId w:val="3"/>
        </w:numPr>
        <w:rPr/>
      </w:pPr>
      <w:r>
        <w:rPr/>
        <w:t>Длина вектора</w:t>
      </w:r>
    </w:p>
    <w:p>
      <w:pPr>
        <w:pStyle w:val="Normal"/>
        <w:numPr>
          <w:ilvl w:val="0"/>
          <w:numId w:val="3"/>
        </w:numPr>
        <w:rPr/>
      </w:pPr>
      <w:r>
        <w:rPr/>
        <w:t xml:space="preserve">Нормализация вектора </w:t>
      </w:r>
    </w:p>
    <w:p>
      <w:pPr>
        <w:pStyle w:val="Normal"/>
        <w:numPr>
          <w:ilvl w:val="0"/>
          <w:numId w:val="3"/>
        </w:numPr>
        <w:rPr/>
      </w:pPr>
      <w:r>
        <w:rPr/>
        <w:t>Скалярное произведение двух векторов.</w:t>
      </w:r>
    </w:p>
    <w:p>
      <w:pPr>
        <w:pStyle w:val="Normal"/>
        <w:numPr>
          <w:ilvl w:val="0"/>
          <w:numId w:val="3"/>
        </w:numPr>
        <w:rPr/>
      </w:pPr>
      <w:r>
        <w:rPr/>
        <w:t>А также переопределение некоторых операторов.</w:t>
      </w:r>
    </w:p>
    <w:p>
      <w:pPr>
        <w:pStyle w:val="Normal"/>
        <w:rPr/>
      </w:pPr>
      <w:r>
        <w:rPr/>
        <w:t>Ниже представлена реализация трехмерного вектора.</w:t>
      </w:r>
    </w:p>
    <w:p>
      <w:pPr>
        <w:pStyle w:val="Normal"/>
        <w:rPr/>
      </w:pPr>
      <w:r>
        <w:rPr/>
        <w:drawing>
          <wp:anchor behindDoc="0" distT="0" distB="0" distL="0" distR="0" simplePos="0" locked="0" layoutInCell="0" allowOverlap="1" relativeHeight="9">
            <wp:simplePos x="0" y="0"/>
            <wp:positionH relativeFrom="column">
              <wp:posOffset>-9525</wp:posOffset>
            </wp:positionH>
            <wp:positionV relativeFrom="paragraph">
              <wp:posOffset>-57150</wp:posOffset>
            </wp:positionV>
            <wp:extent cx="5940425" cy="6525260"/>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8"/>
                    <a:stretch>
                      <a:fillRect/>
                    </a:stretch>
                  </pic:blipFill>
                  <pic:spPr bwMode="auto">
                    <a:xfrm>
                      <a:off x="0" y="0"/>
                      <a:ext cx="5940425" cy="6525260"/>
                    </a:xfrm>
                    <a:prstGeom prst="rect">
                      <a:avLst/>
                    </a:prstGeom>
                  </pic:spPr>
                </pic:pic>
              </a:graphicData>
            </a:graphic>
          </wp:anchor>
        </w:drawing>
      </w:r>
    </w:p>
    <w:p>
      <w:pPr>
        <w:pStyle w:val="Normal"/>
        <w:ind w:left="-567" w:firstLine="567"/>
        <w:jc w:val="center"/>
        <w:rPr/>
      </w:pPr>
      <w:r>
        <w:rPr/>
      </w:r>
    </w:p>
    <w:p>
      <w:pPr>
        <w:pStyle w:val="Heading2"/>
        <w:rPr>
          <w:rFonts w:ascii="Droid Sans Mono;monospace;monospace" w:hAnsi="Droid Sans Mono;monospace;monospace"/>
          <w:b w:val="false"/>
          <w:b w:val="false"/>
          <w:color w:val="CCCCCC"/>
          <w:sz w:val="21"/>
          <w:highlight w:val="none"/>
          <w:shd w:fill="auto" w:val="clear"/>
          <w14:ligatures w14:val="none"/>
        </w:rPr>
      </w:pPr>
      <w:r>
        <w:rPr>
          <w:rFonts w:ascii="Droid Sans Mono;monospace;monospace" w:hAnsi="Droid Sans Mono;monospace;monospace"/>
          <w:b w:val="false"/>
          <w:color w:val="CCCCCC"/>
          <w:sz w:val="21"/>
          <w:shd w:fill="auto" w:val="clear"/>
          <w14:ligatures w14:val="none"/>
        </w:rPr>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940425" cy="6526530"/>
                <wp:effectExtent l="0" t="0" r="0" b="0"/>
                <wp:wrapSquare wrapText="largest"/>
                <wp:docPr id="14" name="Frame7"/>
                <a:graphic xmlns:a="http://schemas.openxmlformats.org/drawingml/2006/main">
                  <a:graphicData uri="http://schemas.microsoft.com/office/word/2010/wordprocessingShape">
                    <wps:wsp>
                      <wps:cNvSpPr txBox="1"/>
                      <wps:spPr>
                        <a:xfrm>
                          <a:off x="0" y="0"/>
                          <a:ext cx="5940425" cy="6526530"/>
                        </a:xfrm>
                        <a:prstGeom prst="rect"/>
                        <a:solidFill>
                          <a:srgbClr val="FFFFFF"/>
                        </a:solidFill>
                      </wps:spPr>
                      <wps:txbx>
                        <w:txbxContent>
                          <w:p>
                            <w:pPr>
                              <w:pStyle w:val="Caption"/>
                              <w:suppressLineNumbers/>
                              <w:spacing w:before="120" w:after="120"/>
                              <w:rPr/>
                            </w:pPr>
                            <w:r>
                              <w:rPr/>
                              <w:drawing>
                                <wp:inline distT="0" distB="0" distL="0" distR="0">
                                  <wp:extent cx="5940425" cy="6172835"/>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9"/>
                                          <a:stretch>
                                            <a:fillRect/>
                                          </a:stretch>
                                        </pic:blipFill>
                                        <pic:spPr bwMode="auto">
                                          <a:xfrm>
                                            <a:off x="0" y="0"/>
                                            <a:ext cx="5940425" cy="6172835"/>
                                          </a:xfrm>
                                          <a:prstGeom prst="rect">
                                            <a:avLst/>
                                          </a:prstGeom>
                                        </pic:spPr>
                                      </pic:pic>
                                    </a:graphicData>
                                  </a:graphic>
                                </wp:inline>
                              </w:drawing>
                              <w:t xml:space="preserve">Рисунок </w:t>
                            </w:r>
                            <w:r>
                              <w:rPr/>
                              <w:t>4</w:t>
                            </w:r>
                            <w:r>
                              <w:rPr/>
                              <w:t>. Реализация трехмерного вектора</w:t>
                            </w:r>
                          </w:p>
                        </w:txbxContent>
                      </wps:txbx>
                      <wps:bodyPr anchor="t" lIns="0" tIns="0" rIns="0" bIns="0">
                        <a:noAutofit/>
                      </wps:bodyPr>
                    </wps:wsp>
                  </a:graphicData>
                </a:graphic>
              </wp:anchor>
            </w:drawing>
          </mc:Choice>
          <mc:Fallback>
            <w:pict>
              <v:rect style="position:absolute;rotation:-0;width:467.75pt;height:513.9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drawing>
                          <wp:inline distT="0" distB="0" distL="0" distR="0">
                            <wp:extent cx="5940425" cy="6172835"/>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0"/>
                                    <a:stretch>
                                      <a:fillRect/>
                                    </a:stretch>
                                  </pic:blipFill>
                                  <pic:spPr bwMode="auto">
                                    <a:xfrm>
                                      <a:off x="0" y="0"/>
                                      <a:ext cx="5940425" cy="6172835"/>
                                    </a:xfrm>
                                    <a:prstGeom prst="rect">
                                      <a:avLst/>
                                    </a:prstGeom>
                                  </pic:spPr>
                                </pic:pic>
                              </a:graphicData>
                            </a:graphic>
                          </wp:inline>
                        </w:drawing>
                        <w:t xml:space="preserve">Рисунок </w:t>
                      </w:r>
                      <w:r>
                        <w:rPr/>
                        <w:t>4</w:t>
                      </w:r>
                      <w:r>
                        <w:rPr/>
                        <w:t>. Реализация трехмерного вектора</w:t>
                      </w:r>
                    </w:p>
                  </w:txbxContent>
                </v:textbox>
                <w10:wrap type="square" side="largest"/>
              </v:rect>
            </w:pict>
          </mc:Fallback>
        </mc:AlternateContent>
      </w:r>
    </w:p>
    <w:p>
      <w:pPr>
        <w:pStyle w:val="Heading2"/>
        <w:rPr/>
      </w:pPr>
      <w:r>
        <w:rPr/>
      </w:r>
      <w:r>
        <w:br w:type="page"/>
      </w:r>
    </w:p>
    <w:p>
      <w:pPr>
        <w:pStyle w:val="Heading2"/>
        <w:rPr/>
      </w:pPr>
      <w:bookmarkStart w:id="15" w:name="__RefHeading___Toc1089_1567543617"/>
      <w:bookmarkStart w:id="16" w:name="_Toc166507712"/>
      <w:bookmarkEnd w:id="15"/>
      <w:r>
        <w:rPr/>
        <w:t xml:space="preserve">2.3 </w:t>
      </w:r>
      <w:bookmarkEnd w:id="16"/>
      <w:r>
        <w:rPr/>
        <w:t xml:space="preserve">  Работа с геометрическими фигурами.</w:t>
      </w:r>
    </w:p>
    <w:p>
      <w:pPr>
        <w:pStyle w:val="Normal"/>
        <w:ind w:left="-567" w:firstLine="567"/>
        <w:jc w:val="both"/>
        <w:rPr/>
      </w:pPr>
      <w:r>
        <w:rPr/>
        <w:tab/>
        <w:t>На сцене мы будет отрисовывать простейшие геометрические фигуры. Начнем со сферы. Класс фигуры будет содержать в себе координаты, габариты (в случае сферы — ее радиус) и функцию, определяющую пересечения луча со сферой, в зависимости от начального положения луча и его направления.</w:t>
      </w:r>
    </w:p>
    <w:p>
      <w:pPr>
        <w:pStyle w:val="Normal"/>
        <w:ind w:left="-567" w:hanging="0"/>
        <w:rPr/>
      </w:pPr>
      <w:r>
        <w:drawing>
          <wp:anchor behindDoc="0" distT="0" distB="0" distL="0" distR="0" simplePos="0" locked="0" layoutInCell="0" allowOverlap="1" relativeHeight="10">
            <wp:simplePos x="0" y="0"/>
            <wp:positionH relativeFrom="column">
              <wp:posOffset>-384175</wp:posOffset>
            </wp:positionH>
            <wp:positionV relativeFrom="paragraph">
              <wp:posOffset>-8890</wp:posOffset>
            </wp:positionV>
            <wp:extent cx="6296660" cy="3536315"/>
            <wp:effectExtent l="0" t="0" r="0" b="0"/>
            <wp:wrapSquare wrapText="largest"/>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1"/>
                    <a:stretch>
                      <a:fillRect/>
                    </a:stretch>
                  </pic:blipFill>
                  <pic:spPr bwMode="auto">
                    <a:xfrm>
                      <a:off x="0" y="0"/>
                      <a:ext cx="6296660" cy="3536315"/>
                    </a:xfrm>
                    <a:prstGeom prst="rect">
                      <a:avLst/>
                    </a:prstGeom>
                  </pic:spPr>
                </pic:pic>
              </a:graphicData>
            </a:graphic>
          </wp:anchor>
        </w:drawing>
      </w:r>
      <w:r>
        <w:rPr/>
        <w:tab/>
        <w:t>Подставим точку луча в уравнение сферы и решим относительно t:</w:t>
      </w:r>
    </w:p>
    <w:p>
      <w:pPr>
        <w:pStyle w:val="Normal"/>
        <w:ind w:left="-567" w:hanging="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00470" cy="2277745"/>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2"/>
                    <a:stretch>
                      <a:fillRect/>
                    </a:stretch>
                  </pic:blipFill>
                  <pic:spPr bwMode="auto">
                    <a:xfrm>
                      <a:off x="0" y="0"/>
                      <a:ext cx="6300470" cy="2277745"/>
                    </a:xfrm>
                    <a:prstGeom prst="rect">
                      <a:avLst/>
                    </a:prstGeom>
                  </pic:spPr>
                </pic:pic>
              </a:graphicData>
            </a:graphic>
          </wp:anchor>
        </w:drawing>
      </w:r>
    </w:p>
    <w:p>
      <w:pPr>
        <w:pStyle w:val="Normal"/>
        <w:ind w:left="-567" w:hanging="0"/>
        <w:rPr/>
      </w:pPr>
      <w:r>
        <w:rPr/>
      </w:r>
    </w:p>
    <w:p>
      <w:pPr>
        <w:pStyle w:val="Normal"/>
        <w:rPr/>
      </w:pPr>
      <w:r>
        <w:rPr/>
      </w:r>
    </w:p>
    <w:p>
      <w:pPr>
        <w:pStyle w:val="Normal"/>
        <w:rPr/>
      </w:pPr>
      <w:r>
        <w:rPr/>
        <w:drawing>
          <wp:anchor behindDoc="0" distT="0" distB="0" distL="0" distR="0" simplePos="0" locked="0" layoutInCell="0" allowOverlap="1" relativeHeight="12">
            <wp:simplePos x="0" y="0"/>
            <wp:positionH relativeFrom="column">
              <wp:posOffset>-19050</wp:posOffset>
            </wp:positionH>
            <wp:positionV relativeFrom="paragraph">
              <wp:posOffset>42545</wp:posOffset>
            </wp:positionV>
            <wp:extent cx="6322060" cy="2014220"/>
            <wp:effectExtent l="0" t="0" r="0" b="0"/>
            <wp:wrapSquare wrapText="largest"/>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13"/>
                    <a:srcRect l="2564" t="0" r="6902" b="35474"/>
                    <a:stretch>
                      <a:fillRect/>
                    </a:stretch>
                  </pic:blipFill>
                  <pic:spPr bwMode="auto">
                    <a:xfrm>
                      <a:off x="0" y="0"/>
                      <a:ext cx="6322060" cy="2014220"/>
                    </a:xfrm>
                    <a:prstGeom prst="rect">
                      <a:avLst/>
                    </a:prstGeom>
                  </pic:spPr>
                </pic:pic>
              </a:graphicData>
            </a:graphic>
          </wp:anchor>
        </w:drawing>
      </w:r>
    </w:p>
    <w:p>
      <w:pPr>
        <w:pStyle w:val="Normal"/>
        <w:rPr/>
      </w:pPr>
      <w:r>
        <w:drawing>
          <wp:anchor behindDoc="0" distT="0" distB="0" distL="0" distR="0" simplePos="0" locked="0" layoutInCell="0" allowOverlap="1" relativeHeight="13">
            <wp:simplePos x="0" y="0"/>
            <wp:positionH relativeFrom="column">
              <wp:posOffset>2112645</wp:posOffset>
            </wp:positionH>
            <wp:positionV relativeFrom="paragraph">
              <wp:posOffset>806450</wp:posOffset>
            </wp:positionV>
            <wp:extent cx="2787650" cy="429260"/>
            <wp:effectExtent l="0" t="0" r="0" b="0"/>
            <wp:wrapSquare wrapText="largest"/>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14"/>
                    <a:stretch>
                      <a:fillRect/>
                    </a:stretch>
                  </pic:blipFill>
                  <pic:spPr bwMode="auto">
                    <a:xfrm>
                      <a:off x="0" y="0"/>
                      <a:ext cx="2787650" cy="429260"/>
                    </a:xfrm>
                    <a:prstGeom prst="rect">
                      <a:avLst/>
                    </a:prstGeom>
                  </pic:spPr>
                </pic:pic>
              </a:graphicData>
            </a:graphic>
          </wp:anchor>
        </w:drawing>
      </w:r>
      <w:r>
        <w:rPr/>
        <w:tab/>
        <w:t>Меньший положительный корень (если существует) определяет ближайшую точку пересечения. Некоторая экономия времени может достигаться, если вычислять сначала меньший корень, а затем при необходимости больший:</w:t>
      </w:r>
    </w:p>
    <w:p>
      <w:pPr>
        <w:pStyle w:val="Normal"/>
        <w:rPr/>
      </w:pPr>
      <w:r>
        <w:rPr/>
        <mc:AlternateContent>
          <mc:Choice Requires="wps">
            <w:drawing>
              <wp:anchor behindDoc="0" distT="0" distB="0" distL="0" distR="0" simplePos="0" locked="0" layoutInCell="0" allowOverlap="1" relativeHeight="14">
                <wp:simplePos x="0" y="0"/>
                <wp:positionH relativeFrom="column">
                  <wp:posOffset>31115</wp:posOffset>
                </wp:positionH>
                <wp:positionV relativeFrom="paragraph">
                  <wp:posOffset>156210</wp:posOffset>
                </wp:positionV>
                <wp:extent cx="5410835" cy="5596890"/>
                <wp:effectExtent l="0" t="0" r="0" b="0"/>
                <wp:wrapSquare wrapText="largest"/>
                <wp:docPr id="21" name="Frame5"/>
                <a:graphic xmlns:a="http://schemas.openxmlformats.org/drawingml/2006/main">
                  <a:graphicData uri="http://schemas.microsoft.com/office/word/2010/wordprocessingShape">
                    <wps:wsp>
                      <wps:cNvSpPr/>
                      <wps:spPr>
                        <a:xfrm>
                          <a:off x="0" y="0"/>
                          <a:ext cx="5410800" cy="5596920"/>
                        </a:xfrm>
                        <a:prstGeom prst="rect">
                          <a:avLst/>
                        </a:prstGeom>
                        <a:solidFill>
                          <a:srgbClr val="ffffff"/>
                        </a:solidFill>
                        <a:ln w="0">
                          <a:noFill/>
                        </a:ln>
                      </wps:spPr>
                      <wps:style>
                        <a:lnRef idx="0"/>
                        <a:fillRef idx="0"/>
                        <a:effectRef idx="0"/>
                        <a:fontRef idx="minor"/>
                      </wps:style>
                      <wps:txbx>
                        <w:txbxContent>
                          <w:p>
                            <w:pPr>
                              <w:pStyle w:val="Caption"/>
                              <w:spacing w:before="120" w:after="120"/>
                              <w:jc w:val="center"/>
                              <w:rPr>
                                <w:color w:val="000000"/>
                              </w:rPr>
                            </w:pPr>
                            <w:r>
                              <w:rPr>
                                <w:color w:val="000000"/>
                              </w:rPr>
                              <w:drawing>
                                <wp:inline distT="0" distB="0" distL="0" distR="0">
                                  <wp:extent cx="5410835" cy="524319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tretch>
                                            <a:fillRect/>
                                          </a:stretch>
                                        </pic:blipFill>
                                        <pic:spPr bwMode="auto">
                                          <a:xfrm>
                                            <a:off x="0" y="0"/>
                                            <a:ext cx="5410835" cy="5243195"/>
                                          </a:xfrm>
                                          <a:prstGeom prst="rect">
                                            <a:avLst/>
                                          </a:prstGeom>
                                        </pic:spPr>
                                      </pic:pic>
                                    </a:graphicData>
                                  </a:graphic>
                                </wp:inline>
                              </w:drawing>
                            </w:r>
                            <w:r>
                              <w:rPr>
                                <w:color w:val="000000"/>
                              </w:rPr>
                              <w:t xml:space="preserve">Рисунок </w:t>
                            </w:r>
                            <w:r>
                              <w:rPr>
                                <w:color w:val="000000"/>
                              </w:rPr>
                              <w:t>5</w:t>
                            </w:r>
                            <w:r>
                              <w:rPr>
                                <w:color w:val="000000"/>
                              </w:rPr>
                              <w:t xml:space="preserve">. Реализация класса Sphere </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45pt;margin-top:12.3pt;width:426pt;height:440.65pt;mso-wrap-style:square;v-text-anchor:top">
                <v:fill o:detectmouseclick="t" type="solid" color2="black"/>
                <v:stroke color="#3465a4" joinstyle="round" endcap="flat"/>
                <v:textbox>
                  <w:txbxContent>
                    <w:p>
                      <w:pPr>
                        <w:pStyle w:val="Caption"/>
                        <w:spacing w:before="120" w:after="120"/>
                        <w:jc w:val="center"/>
                        <w:rPr>
                          <w:color w:val="000000"/>
                        </w:rPr>
                      </w:pPr>
                      <w:r>
                        <w:rPr>
                          <w:color w:val="000000"/>
                        </w:rPr>
                        <w:drawing>
                          <wp:inline distT="0" distB="0" distL="0" distR="0">
                            <wp:extent cx="5410835" cy="5243195"/>
                            <wp:effectExtent l="0" t="0" r="0" b="0"/>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16"/>
                                    <a:stretch>
                                      <a:fillRect/>
                                    </a:stretch>
                                  </pic:blipFill>
                                  <pic:spPr bwMode="auto">
                                    <a:xfrm>
                                      <a:off x="0" y="0"/>
                                      <a:ext cx="5410835" cy="5243195"/>
                                    </a:xfrm>
                                    <a:prstGeom prst="rect">
                                      <a:avLst/>
                                    </a:prstGeom>
                                  </pic:spPr>
                                </pic:pic>
                              </a:graphicData>
                            </a:graphic>
                          </wp:inline>
                        </w:drawing>
                      </w:r>
                      <w:r>
                        <w:rPr>
                          <w:color w:val="000000"/>
                        </w:rPr>
                        <w:t xml:space="preserve">Рисунок </w:t>
                      </w:r>
                      <w:r>
                        <w:rPr>
                          <w:color w:val="000000"/>
                        </w:rPr>
                        <w:t>5</w:t>
                      </w:r>
                      <w:r>
                        <w:rPr>
                          <w:color w:val="000000"/>
                        </w:rPr>
                        <w:t xml:space="preserve">. Реализация класса Sphere </w:t>
                      </w:r>
                    </w:p>
                  </w:txbxContent>
                </v:textbox>
                <w10:wrap type="square" side="largest"/>
              </v:rect>
            </w:pict>
          </mc:Fallback>
        </mc:AlternateContent>
      </w:r>
    </w:p>
    <w:p>
      <w:pPr>
        <w:pStyle w:val="Normal"/>
        <w:rPr/>
      </w:pPr>
      <w:r>
        <w:rPr/>
      </w:r>
    </w:p>
    <w:p>
      <w:pPr>
        <w:pStyle w:val="Normal"/>
        <w:rPr/>
      </w:pPr>
      <w:r>
        <w:rPr/>
      </w:r>
    </w:p>
    <w:p>
      <w:pPr>
        <w:pStyle w:val="Normal"/>
        <w:rPr/>
      </w:pPr>
      <w:r>
        <w:rPr/>
        <w:t xml:space="preserve"> </w:t>
      </w:r>
    </w:p>
    <w:p>
      <w:pPr>
        <w:pStyle w:val="Heading2"/>
        <w:rPr/>
      </w:pPr>
      <w:r>
        <w:rPr/>
      </w:r>
      <w:r>
        <w:br w:type="page"/>
      </w:r>
    </w:p>
    <w:p>
      <w:pPr>
        <w:pStyle w:val="Heading2"/>
        <w:rPr/>
      </w:pPr>
      <w:bookmarkStart w:id="17" w:name="__RefHeading___Toc1091_1567543617"/>
      <w:bookmarkStart w:id="18" w:name="_Toc166507713"/>
      <w:bookmarkEnd w:id="17"/>
      <w:r>
        <w:rPr/>
        <w:t xml:space="preserve">2.4. </w:t>
      </w:r>
      <w:bookmarkEnd w:id="18"/>
      <w:r>
        <w:rPr/>
        <w:t>Работа со сценой.</w:t>
      </w:r>
    </w:p>
    <w:p>
      <w:pPr>
        <w:pStyle w:val="Normal"/>
        <w:rPr/>
      </w:pPr>
      <w:r>
        <w:rPr/>
        <w:tab/>
        <w:t>Все наши геометрические фигуры будут располагаться на сцене. Создадим массив указателей на абстрактный класс для хранения разных геометрических фигур на нашей сцене. Еще нам понадобиться градиент символов для эмуляции света. Символ с наибольшим кол-вом символов самый яркий. Символ с наименьшим количеством света самый темный. Также определим на сцене расположение камеры и направление источника света.</w:t>
      </w:r>
    </w:p>
    <w:p>
      <w:pPr>
        <w:pStyle w:val="Normal"/>
        <w:rPr/>
      </w:pPr>
      <w:r>
        <w:rPr/>
        <w:t>Класс сцена содержит в себе функции:</w:t>
      </w:r>
    </w:p>
    <w:p>
      <w:pPr>
        <w:pStyle w:val="Normal"/>
        <w:numPr>
          <w:ilvl w:val="0"/>
          <w:numId w:val="4"/>
        </w:numPr>
        <w:rPr/>
      </w:pPr>
      <w:r>
        <w:rPr/>
        <w:t>Добавление новой геометрической фигруы.</w:t>
      </w:r>
    </w:p>
    <w:p>
      <w:pPr>
        <w:pStyle w:val="Normal"/>
        <w:numPr>
          <w:ilvl w:val="0"/>
          <w:numId w:val="4"/>
        </w:numPr>
        <w:rPr/>
      </w:pPr>
      <w:r>
        <w:rPr/>
        <w:t>Обновление отрисовки. По сути это основная функция, которая в зависимости от текущего набора геометрических фигур, направления света и направление камеры, отрисовывает картинку в терминале.</w:t>
      </w:r>
    </w:p>
    <w:p>
      <w:pPr>
        <w:pStyle w:val="Normal"/>
        <w:rPr/>
      </w:pPr>
      <w:r>
        <w:rPr/>
      </w:r>
    </w:p>
    <w:p>
      <w:pPr>
        <w:pStyle w:val="Normal"/>
        <w:rPr/>
      </w:pPr>
      <w:r>
        <w:rP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0425" cy="7161530"/>
                <wp:effectExtent l="0" t="0" r="0" b="0"/>
                <wp:wrapSquare wrapText="largest"/>
                <wp:docPr id="25" name="Frame6"/>
                <a:graphic xmlns:a="http://schemas.openxmlformats.org/drawingml/2006/main">
                  <a:graphicData uri="http://schemas.microsoft.com/office/word/2010/wordprocessingShape">
                    <wps:wsp>
                      <wps:cNvSpPr/>
                      <wps:spPr>
                        <a:xfrm>
                          <a:off x="0" y="0"/>
                          <a:ext cx="5940360" cy="7161480"/>
                        </a:xfrm>
                        <a:prstGeom prst="rect">
                          <a:avLst/>
                        </a:prstGeom>
                        <a:solidFill>
                          <a:srgbClr val="ffffff"/>
                        </a:solidFill>
                        <a:ln w="0">
                          <a:noFill/>
                        </a:ln>
                      </wps:spPr>
                      <wps:style>
                        <a:lnRef idx="0"/>
                        <a:fillRef idx="0"/>
                        <a:effectRef idx="0"/>
                        <a:fontRef idx="minor"/>
                      </wps:style>
                      <wps:txbx>
                        <w:txbxContent>
                          <w:p>
                            <w:pPr>
                              <w:pStyle w:val="Caption"/>
                              <w:spacing w:before="120" w:after="120"/>
                              <w:jc w:val="center"/>
                              <w:rPr>
                                <w:color w:val="000000"/>
                              </w:rPr>
                            </w:pPr>
                            <w:r>
                              <w:rPr>
                                <w:color w:val="000000"/>
                              </w:rPr>
                              <w:drawing>
                                <wp:inline distT="0" distB="0" distL="0" distR="0">
                                  <wp:extent cx="5940425" cy="6807835"/>
                                  <wp:effectExtent l="0" t="0" r="0" b="0"/>
                                  <wp:docPr id="2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pic:cNvPicPr>
                                            <a:picLocks noChangeAspect="1" noChangeArrowheads="1"/>
                                          </pic:cNvPicPr>
                                        </pic:nvPicPr>
                                        <pic:blipFill>
                                          <a:blip r:embed="rId17"/>
                                          <a:stretch>
                                            <a:fillRect/>
                                          </a:stretch>
                                        </pic:blipFill>
                                        <pic:spPr bwMode="auto">
                                          <a:xfrm>
                                            <a:off x="0" y="0"/>
                                            <a:ext cx="5940425" cy="6807835"/>
                                          </a:xfrm>
                                          <a:prstGeom prst="rect">
                                            <a:avLst/>
                                          </a:prstGeom>
                                        </pic:spPr>
                                      </pic:pic>
                                    </a:graphicData>
                                  </a:graphic>
                                </wp:inline>
                              </w:drawing>
                            </w:r>
                            <w:r>
                              <w:rPr>
                                <w:color w:val="000000"/>
                              </w:rPr>
                              <w:t xml:space="preserve">Рисунок </w:t>
                            </w:r>
                            <w:r>
                              <w:rPr>
                                <w:color w:val="000000"/>
                              </w:rPr>
                              <w:t>6</w:t>
                            </w:r>
                            <w:r>
                              <w:rPr>
                                <w:color w:val="000000"/>
                              </w:rPr>
                              <w:t>. Scene.hpp</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05pt;margin-top:0.05pt;width:467.7pt;height:563.85pt;mso-wrap-style:square;v-text-anchor:top;mso-position-horizontal:center">
                <v:fill o:detectmouseclick="t" type="solid" color2="black"/>
                <v:stroke color="#3465a4" joinstyle="round" endcap="flat"/>
                <v:textbox>
                  <w:txbxContent>
                    <w:p>
                      <w:pPr>
                        <w:pStyle w:val="Caption"/>
                        <w:spacing w:before="120" w:after="120"/>
                        <w:jc w:val="center"/>
                        <w:rPr>
                          <w:color w:val="000000"/>
                        </w:rPr>
                      </w:pPr>
                      <w:r>
                        <w:rPr>
                          <w:color w:val="000000"/>
                        </w:rPr>
                        <w:drawing>
                          <wp:inline distT="0" distB="0" distL="0" distR="0">
                            <wp:extent cx="5940425" cy="6807835"/>
                            <wp:effectExtent l="0" t="0" r="0" b="0"/>
                            <wp:docPr id="2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 descr=""/>
                                    <pic:cNvPicPr>
                                      <a:picLocks noChangeAspect="1" noChangeArrowheads="1"/>
                                    </pic:cNvPicPr>
                                  </pic:nvPicPr>
                                  <pic:blipFill>
                                    <a:blip r:embed="rId18"/>
                                    <a:stretch>
                                      <a:fillRect/>
                                    </a:stretch>
                                  </pic:blipFill>
                                  <pic:spPr bwMode="auto">
                                    <a:xfrm>
                                      <a:off x="0" y="0"/>
                                      <a:ext cx="5940425" cy="6807835"/>
                                    </a:xfrm>
                                    <a:prstGeom prst="rect">
                                      <a:avLst/>
                                    </a:prstGeom>
                                  </pic:spPr>
                                </pic:pic>
                              </a:graphicData>
                            </a:graphic>
                          </wp:inline>
                        </w:drawing>
                      </w:r>
                      <w:r>
                        <w:rPr>
                          <w:color w:val="000000"/>
                        </w:rPr>
                        <w:t xml:space="preserve">Рисунок </w:t>
                      </w:r>
                      <w:r>
                        <w:rPr>
                          <w:color w:val="000000"/>
                        </w:rPr>
                        <w:t>6</w:t>
                      </w:r>
                      <w:r>
                        <w:rPr>
                          <w:color w:val="000000"/>
                        </w:rPr>
                        <w:t>. Scene.hpp</w:t>
                      </w:r>
                    </w:p>
                  </w:txbxContent>
                </v:textbox>
                <w10:wrap type="square" side="largest"/>
              </v:rect>
            </w:pict>
          </mc:Fallback>
        </mc:AlternateContent>
      </w:r>
    </w:p>
    <w:p>
      <w:pPr>
        <w:pStyle w:val="Heading3"/>
        <w:rPr/>
      </w:pPr>
      <w:r>
        <w:rPr/>
        <mc:AlternateContent>
          <mc:Choice Requires="wps">
            <w:drawing>
              <wp:anchor behindDoc="0" distT="0" distB="0" distL="0" distR="0" simplePos="0" locked="0" layoutInCell="0" allowOverlap="1" relativeHeight="19">
                <wp:simplePos x="0" y="0"/>
                <wp:positionH relativeFrom="column">
                  <wp:posOffset>0</wp:posOffset>
                </wp:positionH>
                <wp:positionV relativeFrom="paragraph">
                  <wp:posOffset>76200</wp:posOffset>
                </wp:positionV>
                <wp:extent cx="5940425" cy="6827520"/>
                <wp:effectExtent l="0" t="0" r="0" b="0"/>
                <wp:wrapSquare wrapText="largest"/>
                <wp:docPr id="29" name="Frame7"/>
                <a:graphic xmlns:a="http://schemas.openxmlformats.org/drawingml/2006/main">
                  <a:graphicData uri="http://schemas.microsoft.com/office/word/2010/wordprocessingShape">
                    <wps:wsp>
                      <wps:cNvSpPr/>
                      <wps:spPr>
                        <a:xfrm>
                          <a:off x="0" y="0"/>
                          <a:ext cx="5940360" cy="6827400"/>
                        </a:xfrm>
                        <a:prstGeom prst="rect">
                          <a:avLst/>
                        </a:prstGeom>
                        <a:solidFill>
                          <a:srgbClr val="ffffff"/>
                        </a:solidFill>
                        <a:ln w="0">
                          <a:noFill/>
                        </a:ln>
                      </wps:spPr>
                      <wps:style>
                        <a:lnRef idx="0"/>
                        <a:fillRef idx="0"/>
                        <a:effectRef idx="0"/>
                        <a:fontRef idx="minor"/>
                      </wps:style>
                      <wps:txbx>
                        <w:txbxContent>
                          <w:p>
                            <w:pPr>
                              <w:pStyle w:val="Caption"/>
                              <w:spacing w:before="120" w:after="120"/>
                              <w:jc w:val="center"/>
                              <w:rPr>
                                <w:color w:val="000000"/>
                              </w:rPr>
                            </w:pPr>
                            <w:r>
                              <w:rPr>
                                <w:color w:val="000000"/>
                              </w:rPr>
                              <w:drawing>
                                <wp:inline distT="0" distB="0" distL="0" distR="0">
                                  <wp:extent cx="5940425" cy="6473825"/>
                                  <wp:effectExtent l="0" t="0" r="0" b="0"/>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19"/>
                                          <a:stretch>
                                            <a:fillRect/>
                                          </a:stretch>
                                        </pic:blipFill>
                                        <pic:spPr bwMode="auto">
                                          <a:xfrm>
                                            <a:off x="0" y="0"/>
                                            <a:ext cx="5940425" cy="6473825"/>
                                          </a:xfrm>
                                          <a:prstGeom prst="rect">
                                            <a:avLst/>
                                          </a:prstGeom>
                                        </pic:spPr>
                                      </pic:pic>
                                    </a:graphicData>
                                  </a:graphic>
                                </wp:inline>
                              </w:drawing>
                            </w:r>
                            <w:r>
                              <w:rPr>
                                <w:color w:val="000000"/>
                              </w:rPr>
                              <w:t xml:space="preserve">Рисунок </w:t>
                            </w:r>
                            <w:r>
                              <w:rPr>
                                <w:color w:val="000000"/>
                              </w:rPr>
                              <w:t>7</w:t>
                            </w:r>
                            <w:r>
                              <w:rPr>
                                <w:color w:val="000000"/>
                              </w:rPr>
                              <w:t>. Scene.cpp</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6pt;width:467.7pt;height:537.55pt;mso-wrap-style:square;v-text-anchor:top">
                <v:fill o:detectmouseclick="t" type="solid" color2="black"/>
                <v:stroke color="#3465a4" joinstyle="round" endcap="flat"/>
                <v:textbox>
                  <w:txbxContent>
                    <w:p>
                      <w:pPr>
                        <w:pStyle w:val="Caption"/>
                        <w:spacing w:before="120" w:after="120"/>
                        <w:jc w:val="center"/>
                        <w:rPr>
                          <w:color w:val="000000"/>
                        </w:rPr>
                      </w:pPr>
                      <w:r>
                        <w:rPr>
                          <w:color w:val="000000"/>
                        </w:rPr>
                        <w:drawing>
                          <wp:inline distT="0" distB="0" distL="0" distR="0">
                            <wp:extent cx="5940425" cy="6473825"/>
                            <wp:effectExtent l="0" t="0" r="0" b="0"/>
                            <wp:docPr id="3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 descr=""/>
                                    <pic:cNvPicPr>
                                      <a:picLocks noChangeAspect="1" noChangeArrowheads="1"/>
                                    </pic:cNvPicPr>
                                  </pic:nvPicPr>
                                  <pic:blipFill>
                                    <a:blip r:embed="rId20"/>
                                    <a:stretch>
                                      <a:fillRect/>
                                    </a:stretch>
                                  </pic:blipFill>
                                  <pic:spPr bwMode="auto">
                                    <a:xfrm>
                                      <a:off x="0" y="0"/>
                                      <a:ext cx="5940425" cy="6473825"/>
                                    </a:xfrm>
                                    <a:prstGeom prst="rect">
                                      <a:avLst/>
                                    </a:prstGeom>
                                  </pic:spPr>
                                </pic:pic>
                              </a:graphicData>
                            </a:graphic>
                          </wp:inline>
                        </w:drawing>
                      </w:r>
                      <w:r>
                        <w:rPr>
                          <w:color w:val="000000"/>
                        </w:rPr>
                        <w:t xml:space="preserve">Рисунок </w:t>
                      </w:r>
                      <w:r>
                        <w:rPr>
                          <w:color w:val="000000"/>
                        </w:rPr>
                        <w:t>7</w:t>
                      </w:r>
                      <w:r>
                        <w:rPr>
                          <w:color w:val="000000"/>
                        </w:rPr>
                        <w:t>. Scene.cpp</w:t>
                      </w:r>
                    </w:p>
                  </w:txbxContent>
                </v:textbox>
                <w10:wrap type="square" side="largest"/>
              </v:rect>
            </w:pict>
          </mc:Fallback>
        </mc:AlternateContent>
      </w:r>
    </w:p>
    <w:p>
      <w:pPr>
        <w:pStyle w:val="Normal"/>
        <w:ind w:left="-567" w:firstLine="567"/>
        <w:jc w:val="center"/>
        <w:rPr/>
      </w:pPr>
      <w:r>
        <w:rPr/>
      </w:r>
      <w:bookmarkStart w:id="19" w:name="__RefHeading___Toc1101_1567543617"/>
      <w:bookmarkStart w:id="20" w:name="_Toc166507718"/>
      <w:bookmarkStart w:id="21" w:name="__RefHeading___Toc1101_1567543617"/>
      <w:bookmarkStart w:id="22" w:name="_Toc166507718"/>
      <w:bookmarkEnd w:id="21"/>
      <w:bookmarkEnd w:id="22"/>
    </w:p>
    <w:p>
      <w:pPr>
        <w:pStyle w:val="Normal"/>
        <w:ind w:left="-567" w:firstLine="567"/>
        <w:rPr>
          <w:rFonts w:eastAsia="" w:cs="" w:cstheme="majorBidi" w:eastAsiaTheme="majorEastAsia"/>
          <w:b/>
          <w:b/>
          <w:kern w:val="2"/>
          <w:sz w:val="36"/>
          <w:szCs w:val="40"/>
          <w:lang w:val="en-US"/>
          <w14:ligatures w14:val="standardContextual"/>
        </w:rPr>
      </w:pPr>
      <w:r>
        <w:rPr>
          <w:rFonts w:eastAsia="" w:cs="" w:cstheme="majorBidi" w:eastAsiaTheme="majorEastAsia"/>
          <w:b/>
          <w:kern w:val="2"/>
          <w:sz w:val="36"/>
          <w:szCs w:val="40"/>
          <w:lang w:val="en-US"/>
          <w14:ligatures w14:val="standardContextual"/>
        </w:rPr>
      </w:r>
      <w:r>
        <w:br w:type="page"/>
      </w:r>
    </w:p>
    <w:p>
      <w:pPr>
        <w:pStyle w:val="Heading1"/>
        <w:rPr/>
      </w:pPr>
      <w:bookmarkStart w:id="23" w:name="__RefHeading___Toc1103_1567543617"/>
      <w:bookmarkStart w:id="24" w:name="_Toc166507719"/>
      <w:bookmarkEnd w:id="23"/>
      <w:r>
        <w:rPr/>
        <w:t>Заключение</w:t>
      </w:r>
      <w:bookmarkEnd w:id="24"/>
    </w:p>
    <w:p>
      <w:pPr>
        <w:pStyle w:val="Normal"/>
        <w:ind w:left="-567" w:firstLine="567"/>
        <w:rPr/>
      </w:pPr>
      <w:r>
        <w:rPr/>
        <w:t xml:space="preserve">В ходе выполнения курсовой работы </w:t>
      </w:r>
      <w:r>
        <w:rPr/>
        <w:t xml:space="preserve">были получены знания о методах рендеринга компьютерной графики. В частности, реализован метод ray_casting. </w:t>
      </w:r>
      <w:r>
        <w:rPr/>
        <w:t>Также получены навыки работы с трехмерными векторами и работы с терминалом xterm.</w:t>
      </w:r>
      <w:r>
        <w:br w:type="page"/>
      </w:r>
    </w:p>
    <w:p>
      <w:pPr>
        <w:pStyle w:val="Heading1"/>
        <w:rPr/>
      </w:pPr>
      <w:bookmarkStart w:id="25" w:name="__RefHeading___Toc1105_1567543617"/>
      <w:bookmarkStart w:id="26" w:name="_Toc166507720"/>
      <w:bookmarkEnd w:id="25"/>
      <w:r>
        <w:rPr/>
        <w:t>Список литературы</w:t>
      </w:r>
      <w:bookmarkEnd w:id="26"/>
    </w:p>
    <w:p>
      <w:pPr>
        <w:pStyle w:val="Normal"/>
        <w:rPr>
          <w:lang w:val="en-US"/>
        </w:rPr>
      </w:pPr>
      <w:r>
        <w:rPr>
          <w:lang w:val="en-US"/>
        </w:rPr>
        <w:t xml:space="preserve">1. </w:t>
      </w:r>
      <w:hyperlink r:id="rId22">
        <w:r>
          <w:rPr>
            <w:rStyle w:val="InternetLink"/>
            <w:lang w:val="en-US"/>
          </w:rPr>
          <w:t>https://invisible-island.net/xterm/ctlseqs/ctlseqs.html</w:t>
        </w:r>
      </w:hyperlink>
    </w:p>
    <w:p>
      <w:pPr>
        <w:pStyle w:val="Normal"/>
        <w:rPr>
          <w:lang w:val="en-US"/>
        </w:rPr>
      </w:pPr>
      <w:r>
        <w:rPr/>
        <w:t xml:space="preserve">2. </w:t>
      </w:r>
      <w:hyperlink r:id="rId23">
        <w:r>
          <w:rPr>
            <w:rStyle w:val="InternetLink"/>
          </w:rPr>
          <w:t>http://nsucgcourse.github.io/lectures/Lecture13/Slide_13_Valeev_Rays.pdf</w:t>
        </w:r>
      </w:hyperlink>
    </w:p>
    <w:p>
      <w:pPr>
        <w:pStyle w:val="Normal"/>
        <w:rPr>
          <w:lang w:val="en-US"/>
        </w:rPr>
      </w:pPr>
      <w:r>
        <w:rPr/>
        <w:t xml:space="preserve">3. </w:t>
      </w:r>
      <w:hyperlink r:id="rId25">
        <w:r>
          <w:rPr>
            <w:rStyle w:val="InternetLink"/>
          </w:rPr>
          <w:t>https://habr.com/ru/articles/436790/</w:t>
        </w:r>
      </w:hyperlink>
    </w:p>
    <w:p>
      <w:pPr>
        <w:pStyle w:val="Normal"/>
        <w:rPr>
          <w:lang w:val="en-US"/>
        </w:rPr>
      </w:pPr>
      <w:r>
        <w:rPr/>
        <w:t xml:space="preserve">4. </w:t>
      </w:r>
      <w:hyperlink r:id="rId27">
        <w:r>
          <w:rPr>
            <w:rStyle w:val="InternetLink"/>
          </w:rPr>
          <w:t>http://ray-tracing.ru/articles245.html</w:t>
        </w:r>
      </w:hyperlink>
    </w:p>
    <w:p>
      <w:pPr>
        <w:pStyle w:val="Normal"/>
        <w:rPr>
          <w:lang w:val="en-US"/>
        </w:rPr>
      </w:pPr>
      <w:r>
        <w:rPr/>
      </w:r>
    </w:p>
    <w:p>
      <w:pPr>
        <w:pStyle w:val="Normal"/>
        <w:spacing w:lineRule="auto" w:line="259" w:before="0" w:after="160"/>
        <w:jc w:val="left"/>
        <w:rPr>
          <w:lang w:val="en-US"/>
        </w:rPr>
      </w:pPr>
      <w:r>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53"/>
        </w:tabs>
        <w:ind w:left="153" w:hanging="360"/>
      </w:pPr>
      <w:rPr>
        <w:rFonts w:ascii="Symbol" w:hAnsi="Symbol" w:cs="Symbol" w:hint="default"/>
      </w:rPr>
    </w:lvl>
    <w:lvl w:ilvl="1">
      <w:start w:val="1"/>
      <w:numFmt w:val="bullet"/>
      <w:lvlText w:val="◦"/>
      <w:lvlJc w:val="left"/>
      <w:pPr>
        <w:tabs>
          <w:tab w:val="num" w:pos="513"/>
        </w:tabs>
        <w:ind w:left="513" w:hanging="360"/>
      </w:pPr>
      <w:rPr>
        <w:rFonts w:ascii="OpenSymbol" w:hAnsi="OpenSymbol" w:cs="OpenSymbol" w:hint="default"/>
      </w:rPr>
    </w:lvl>
    <w:lvl w:ilvl="2">
      <w:start w:val="1"/>
      <w:numFmt w:val="bullet"/>
      <w:lvlText w:val="▪"/>
      <w:lvlJc w:val="left"/>
      <w:pPr>
        <w:tabs>
          <w:tab w:val="num" w:pos="873"/>
        </w:tabs>
        <w:ind w:left="873" w:hanging="360"/>
      </w:pPr>
      <w:rPr>
        <w:rFonts w:ascii="OpenSymbol" w:hAnsi="OpenSymbol" w:cs="OpenSymbol" w:hint="default"/>
      </w:rPr>
    </w:lvl>
    <w:lvl w:ilvl="3">
      <w:start w:val="1"/>
      <w:numFmt w:val="bullet"/>
      <w:lvlText w:val=""/>
      <w:lvlJc w:val="left"/>
      <w:pPr>
        <w:tabs>
          <w:tab w:val="num" w:pos="1233"/>
        </w:tabs>
        <w:ind w:left="1233" w:hanging="360"/>
      </w:pPr>
      <w:rPr>
        <w:rFonts w:ascii="Symbol" w:hAnsi="Symbol" w:cs="Symbol" w:hint="default"/>
      </w:rPr>
    </w:lvl>
    <w:lvl w:ilvl="4">
      <w:start w:val="1"/>
      <w:numFmt w:val="bullet"/>
      <w:lvlText w:val="◦"/>
      <w:lvlJc w:val="left"/>
      <w:pPr>
        <w:tabs>
          <w:tab w:val="num" w:pos="1593"/>
        </w:tabs>
        <w:ind w:left="1593" w:hanging="360"/>
      </w:pPr>
      <w:rPr>
        <w:rFonts w:ascii="OpenSymbol" w:hAnsi="OpenSymbol" w:cs="OpenSymbol" w:hint="default"/>
      </w:rPr>
    </w:lvl>
    <w:lvl w:ilvl="5">
      <w:start w:val="1"/>
      <w:numFmt w:val="bullet"/>
      <w:lvlText w:val="▪"/>
      <w:lvlJc w:val="left"/>
      <w:pPr>
        <w:tabs>
          <w:tab w:val="num" w:pos="1953"/>
        </w:tabs>
        <w:ind w:left="1953" w:hanging="360"/>
      </w:pPr>
      <w:rPr>
        <w:rFonts w:ascii="OpenSymbol" w:hAnsi="OpenSymbol" w:cs="OpenSymbol" w:hint="default"/>
      </w:rPr>
    </w:lvl>
    <w:lvl w:ilvl="6">
      <w:start w:val="1"/>
      <w:numFmt w:val="bullet"/>
      <w:lvlText w:val=""/>
      <w:lvlJc w:val="left"/>
      <w:pPr>
        <w:tabs>
          <w:tab w:val="num" w:pos="2313"/>
        </w:tabs>
        <w:ind w:left="2313" w:hanging="360"/>
      </w:pPr>
      <w:rPr>
        <w:rFonts w:ascii="Symbol" w:hAnsi="Symbol" w:cs="Symbol" w:hint="default"/>
      </w:rPr>
    </w:lvl>
    <w:lvl w:ilvl="7">
      <w:start w:val="1"/>
      <w:numFmt w:val="bullet"/>
      <w:lvlText w:val="◦"/>
      <w:lvlJc w:val="left"/>
      <w:pPr>
        <w:tabs>
          <w:tab w:val="num" w:pos="2673"/>
        </w:tabs>
        <w:ind w:left="2673" w:hanging="360"/>
      </w:pPr>
      <w:rPr>
        <w:rFonts w:ascii="OpenSymbol" w:hAnsi="OpenSymbol" w:cs="OpenSymbol" w:hint="default"/>
      </w:rPr>
    </w:lvl>
    <w:lvl w:ilvl="8">
      <w:start w:val="1"/>
      <w:numFmt w:val="bullet"/>
      <w:lvlText w:val="▪"/>
      <w:lvlJc w:val="left"/>
      <w:pPr>
        <w:tabs>
          <w:tab w:val="num" w:pos="3033"/>
        </w:tabs>
        <w:ind w:left="3033" w:hanging="360"/>
      </w:pPr>
      <w:rPr>
        <w:rFonts w:ascii="OpenSymbol" w:hAnsi="OpenSymbol" w:cs="OpenSymbol" w:hint="default"/>
      </w:rPr>
    </w:lvl>
  </w:abstractNum>
  <w:abstractNum w:abstractNumId="2">
    <w:lvl w:ilvl="0">
      <w:start w:val="1"/>
      <w:numFmt w:val="bullet"/>
      <w:lvlText w:val=""/>
      <w:lvlJc w:val="left"/>
      <w:pPr>
        <w:tabs>
          <w:tab w:val="num" w:pos="153"/>
        </w:tabs>
        <w:ind w:left="153" w:hanging="360"/>
      </w:pPr>
      <w:rPr>
        <w:rFonts w:ascii="Symbol" w:hAnsi="Symbol" w:cs="Symbol" w:hint="default"/>
      </w:rPr>
    </w:lvl>
    <w:lvl w:ilvl="1">
      <w:start w:val="1"/>
      <w:numFmt w:val="bullet"/>
      <w:lvlText w:val="◦"/>
      <w:lvlJc w:val="left"/>
      <w:pPr>
        <w:tabs>
          <w:tab w:val="num" w:pos="513"/>
        </w:tabs>
        <w:ind w:left="513" w:hanging="360"/>
      </w:pPr>
      <w:rPr>
        <w:rFonts w:ascii="OpenSymbol" w:hAnsi="OpenSymbol" w:cs="OpenSymbol" w:hint="default"/>
      </w:rPr>
    </w:lvl>
    <w:lvl w:ilvl="2">
      <w:start w:val="1"/>
      <w:numFmt w:val="bullet"/>
      <w:lvlText w:val="▪"/>
      <w:lvlJc w:val="left"/>
      <w:pPr>
        <w:tabs>
          <w:tab w:val="num" w:pos="873"/>
        </w:tabs>
        <w:ind w:left="873" w:hanging="360"/>
      </w:pPr>
      <w:rPr>
        <w:rFonts w:ascii="OpenSymbol" w:hAnsi="OpenSymbol" w:cs="OpenSymbol" w:hint="default"/>
      </w:rPr>
    </w:lvl>
    <w:lvl w:ilvl="3">
      <w:start w:val="1"/>
      <w:numFmt w:val="bullet"/>
      <w:lvlText w:val=""/>
      <w:lvlJc w:val="left"/>
      <w:pPr>
        <w:tabs>
          <w:tab w:val="num" w:pos="1233"/>
        </w:tabs>
        <w:ind w:left="1233" w:hanging="360"/>
      </w:pPr>
      <w:rPr>
        <w:rFonts w:ascii="Symbol" w:hAnsi="Symbol" w:cs="Symbol" w:hint="default"/>
      </w:rPr>
    </w:lvl>
    <w:lvl w:ilvl="4">
      <w:start w:val="1"/>
      <w:numFmt w:val="bullet"/>
      <w:lvlText w:val="◦"/>
      <w:lvlJc w:val="left"/>
      <w:pPr>
        <w:tabs>
          <w:tab w:val="num" w:pos="1593"/>
        </w:tabs>
        <w:ind w:left="1593" w:hanging="360"/>
      </w:pPr>
      <w:rPr>
        <w:rFonts w:ascii="OpenSymbol" w:hAnsi="OpenSymbol" w:cs="OpenSymbol" w:hint="default"/>
      </w:rPr>
    </w:lvl>
    <w:lvl w:ilvl="5">
      <w:start w:val="1"/>
      <w:numFmt w:val="bullet"/>
      <w:lvlText w:val="▪"/>
      <w:lvlJc w:val="left"/>
      <w:pPr>
        <w:tabs>
          <w:tab w:val="num" w:pos="1953"/>
        </w:tabs>
        <w:ind w:left="1953" w:hanging="360"/>
      </w:pPr>
      <w:rPr>
        <w:rFonts w:ascii="OpenSymbol" w:hAnsi="OpenSymbol" w:cs="OpenSymbol" w:hint="default"/>
      </w:rPr>
    </w:lvl>
    <w:lvl w:ilvl="6">
      <w:start w:val="1"/>
      <w:numFmt w:val="bullet"/>
      <w:lvlText w:val=""/>
      <w:lvlJc w:val="left"/>
      <w:pPr>
        <w:tabs>
          <w:tab w:val="num" w:pos="2313"/>
        </w:tabs>
        <w:ind w:left="2313" w:hanging="360"/>
      </w:pPr>
      <w:rPr>
        <w:rFonts w:ascii="Symbol" w:hAnsi="Symbol" w:cs="Symbol" w:hint="default"/>
      </w:rPr>
    </w:lvl>
    <w:lvl w:ilvl="7">
      <w:start w:val="1"/>
      <w:numFmt w:val="bullet"/>
      <w:lvlText w:val="◦"/>
      <w:lvlJc w:val="left"/>
      <w:pPr>
        <w:tabs>
          <w:tab w:val="num" w:pos="2673"/>
        </w:tabs>
        <w:ind w:left="2673" w:hanging="360"/>
      </w:pPr>
      <w:rPr>
        <w:rFonts w:ascii="OpenSymbol" w:hAnsi="OpenSymbol" w:cs="OpenSymbol" w:hint="default"/>
      </w:rPr>
    </w:lvl>
    <w:lvl w:ilvl="8">
      <w:start w:val="1"/>
      <w:numFmt w:val="bullet"/>
      <w:lvlText w:val="▪"/>
      <w:lvlJc w:val="left"/>
      <w:pPr>
        <w:tabs>
          <w:tab w:val="num" w:pos="3033"/>
        </w:tabs>
        <w:ind w:left="3033" w:hanging="360"/>
      </w:pPr>
      <w:rPr>
        <w:rFonts w:ascii="OpenSymbol" w:hAnsi="OpenSymbol" w:cs="OpenSymbol" w:hint="default"/>
      </w:rPr>
    </w:lvl>
  </w:abstractNum>
  <w:abstractNum w:abstractNumId="3">
    <w:lvl w:ilvl="0">
      <w:start w:val="1"/>
      <w:numFmt w:val="bullet"/>
      <w:lvlText w:val=""/>
      <w:lvlJc w:val="left"/>
      <w:pPr>
        <w:tabs>
          <w:tab w:val="num" w:pos="153"/>
        </w:tabs>
        <w:ind w:left="153" w:hanging="360"/>
      </w:pPr>
      <w:rPr>
        <w:rFonts w:ascii="Symbol" w:hAnsi="Symbol" w:cs="Symbol" w:hint="default"/>
      </w:rPr>
    </w:lvl>
    <w:lvl w:ilvl="1">
      <w:start w:val="1"/>
      <w:numFmt w:val="bullet"/>
      <w:lvlText w:val="◦"/>
      <w:lvlJc w:val="left"/>
      <w:pPr>
        <w:tabs>
          <w:tab w:val="num" w:pos="513"/>
        </w:tabs>
        <w:ind w:left="513" w:hanging="360"/>
      </w:pPr>
      <w:rPr>
        <w:rFonts w:ascii="OpenSymbol" w:hAnsi="OpenSymbol" w:cs="OpenSymbol" w:hint="default"/>
      </w:rPr>
    </w:lvl>
    <w:lvl w:ilvl="2">
      <w:start w:val="1"/>
      <w:numFmt w:val="bullet"/>
      <w:lvlText w:val="▪"/>
      <w:lvlJc w:val="left"/>
      <w:pPr>
        <w:tabs>
          <w:tab w:val="num" w:pos="873"/>
        </w:tabs>
        <w:ind w:left="873" w:hanging="360"/>
      </w:pPr>
      <w:rPr>
        <w:rFonts w:ascii="OpenSymbol" w:hAnsi="OpenSymbol" w:cs="OpenSymbol" w:hint="default"/>
      </w:rPr>
    </w:lvl>
    <w:lvl w:ilvl="3">
      <w:start w:val="1"/>
      <w:numFmt w:val="bullet"/>
      <w:lvlText w:val=""/>
      <w:lvlJc w:val="left"/>
      <w:pPr>
        <w:tabs>
          <w:tab w:val="num" w:pos="1233"/>
        </w:tabs>
        <w:ind w:left="1233" w:hanging="360"/>
      </w:pPr>
      <w:rPr>
        <w:rFonts w:ascii="Symbol" w:hAnsi="Symbol" w:cs="Symbol" w:hint="default"/>
      </w:rPr>
    </w:lvl>
    <w:lvl w:ilvl="4">
      <w:start w:val="1"/>
      <w:numFmt w:val="bullet"/>
      <w:lvlText w:val="◦"/>
      <w:lvlJc w:val="left"/>
      <w:pPr>
        <w:tabs>
          <w:tab w:val="num" w:pos="1593"/>
        </w:tabs>
        <w:ind w:left="1593" w:hanging="360"/>
      </w:pPr>
      <w:rPr>
        <w:rFonts w:ascii="OpenSymbol" w:hAnsi="OpenSymbol" w:cs="OpenSymbol" w:hint="default"/>
      </w:rPr>
    </w:lvl>
    <w:lvl w:ilvl="5">
      <w:start w:val="1"/>
      <w:numFmt w:val="bullet"/>
      <w:lvlText w:val="▪"/>
      <w:lvlJc w:val="left"/>
      <w:pPr>
        <w:tabs>
          <w:tab w:val="num" w:pos="1953"/>
        </w:tabs>
        <w:ind w:left="1953" w:hanging="360"/>
      </w:pPr>
      <w:rPr>
        <w:rFonts w:ascii="OpenSymbol" w:hAnsi="OpenSymbol" w:cs="OpenSymbol" w:hint="default"/>
      </w:rPr>
    </w:lvl>
    <w:lvl w:ilvl="6">
      <w:start w:val="1"/>
      <w:numFmt w:val="bullet"/>
      <w:lvlText w:val=""/>
      <w:lvlJc w:val="left"/>
      <w:pPr>
        <w:tabs>
          <w:tab w:val="num" w:pos="2313"/>
        </w:tabs>
        <w:ind w:left="2313" w:hanging="360"/>
      </w:pPr>
      <w:rPr>
        <w:rFonts w:ascii="Symbol" w:hAnsi="Symbol" w:cs="Symbol" w:hint="default"/>
      </w:rPr>
    </w:lvl>
    <w:lvl w:ilvl="7">
      <w:start w:val="1"/>
      <w:numFmt w:val="bullet"/>
      <w:lvlText w:val="◦"/>
      <w:lvlJc w:val="left"/>
      <w:pPr>
        <w:tabs>
          <w:tab w:val="num" w:pos="2673"/>
        </w:tabs>
        <w:ind w:left="2673" w:hanging="360"/>
      </w:pPr>
      <w:rPr>
        <w:rFonts w:ascii="OpenSymbol" w:hAnsi="OpenSymbol" w:cs="OpenSymbol" w:hint="default"/>
      </w:rPr>
    </w:lvl>
    <w:lvl w:ilvl="8">
      <w:start w:val="1"/>
      <w:numFmt w:val="bullet"/>
      <w:lvlText w:val="▪"/>
      <w:lvlJc w:val="left"/>
      <w:pPr>
        <w:tabs>
          <w:tab w:val="num" w:pos="3033"/>
        </w:tabs>
        <w:ind w:left="3033"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5d1e"/>
    <w:pPr>
      <w:widowControl/>
      <w:suppressAutoHyphens w:val="true"/>
      <w:bidi w:val="0"/>
      <w:spacing w:lineRule="auto" w:line="276" w:before="0" w:after="200"/>
      <w:jc w:val="both"/>
    </w:pPr>
    <w:rPr>
      <w:rFonts w:ascii="Times New Roman" w:hAnsi="Times New Roman" w:eastAsia="Aptos" w:cs=""/>
      <w:color w:val="auto"/>
      <w:kern w:val="0"/>
      <w:sz w:val="28"/>
      <w:szCs w:val="22"/>
      <w:lang w:val="ru-RU" w:eastAsia="en-US" w:bidi="ar-SA"/>
      <w14:ligatures w14:val="none"/>
    </w:rPr>
  </w:style>
  <w:style w:type="paragraph" w:styleId="Heading1">
    <w:name w:val="Heading 1"/>
    <w:basedOn w:val="Normal"/>
    <w:next w:val="Normal"/>
    <w:link w:val="1"/>
    <w:uiPriority w:val="9"/>
    <w:qFormat/>
    <w:rsid w:val="00962a23"/>
    <w:pPr>
      <w:keepNext w:val="true"/>
      <w:keepLines/>
      <w:spacing w:lineRule="auto" w:line="259" w:before="360" w:after="80"/>
      <w:jc w:val="center"/>
      <w:outlineLvl w:val="0"/>
    </w:pPr>
    <w:rPr>
      <w:rFonts w:eastAsia="" w:cs="" w:cstheme="majorBidi" w:eastAsiaTheme="majorEastAsia"/>
      <w:b/>
      <w:kern w:val="2"/>
      <w:sz w:val="36"/>
      <w:szCs w:val="40"/>
      <w14:ligatures w14:val="standardContextual"/>
    </w:rPr>
  </w:style>
  <w:style w:type="paragraph" w:styleId="Heading2">
    <w:name w:val="Heading 2"/>
    <w:basedOn w:val="Normal"/>
    <w:next w:val="Normal"/>
    <w:link w:val="2"/>
    <w:uiPriority w:val="9"/>
    <w:unhideWhenUsed/>
    <w:qFormat/>
    <w:rsid w:val="00962a23"/>
    <w:pPr>
      <w:keepNext w:val="true"/>
      <w:keepLines/>
      <w:spacing w:lineRule="auto" w:line="259" w:before="160" w:after="80"/>
      <w:jc w:val="center"/>
      <w:outlineLvl w:val="1"/>
    </w:pPr>
    <w:rPr>
      <w:rFonts w:eastAsia="" w:cs="" w:cstheme="majorBidi" w:eastAsiaTheme="majorEastAsia"/>
      <w:b/>
      <w:kern w:val="2"/>
      <w:szCs w:val="32"/>
      <w14:ligatures w14:val="standardContextual"/>
    </w:rPr>
  </w:style>
  <w:style w:type="paragraph" w:styleId="Heading3">
    <w:name w:val="Heading 3"/>
    <w:basedOn w:val="Normal"/>
    <w:next w:val="Normal"/>
    <w:link w:val="3"/>
    <w:uiPriority w:val="9"/>
    <w:unhideWhenUsed/>
    <w:qFormat/>
    <w:rsid w:val="00962a23"/>
    <w:pPr>
      <w:keepNext w:val="true"/>
      <w:keepLines/>
      <w:spacing w:before="160" w:after="80"/>
      <w:jc w:val="center"/>
      <w:outlineLvl w:val="2"/>
    </w:pPr>
    <w:rPr>
      <w:rFonts w:eastAsia="" w:cs="" w:cstheme="majorBidi" w:eastAsiaTheme="majorEastAsia"/>
      <w:szCs w:val="28"/>
    </w:rPr>
  </w:style>
  <w:style w:type="paragraph" w:styleId="Heading4">
    <w:name w:val="Heading 4"/>
    <w:basedOn w:val="Normal"/>
    <w:next w:val="Normal"/>
    <w:link w:val="4"/>
    <w:uiPriority w:val="9"/>
    <w:semiHidden/>
    <w:unhideWhenUsed/>
    <w:qFormat/>
    <w:rsid w:val="0044667e"/>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5"/>
    <w:uiPriority w:val="9"/>
    <w:semiHidden/>
    <w:unhideWhenUsed/>
    <w:qFormat/>
    <w:rsid w:val="0044667e"/>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6"/>
    <w:uiPriority w:val="9"/>
    <w:semiHidden/>
    <w:unhideWhenUsed/>
    <w:qFormat/>
    <w:rsid w:val="0044667e"/>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7"/>
    <w:uiPriority w:val="9"/>
    <w:semiHidden/>
    <w:unhideWhenUsed/>
    <w:qFormat/>
    <w:rsid w:val="0044667e"/>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8"/>
    <w:uiPriority w:val="9"/>
    <w:semiHidden/>
    <w:unhideWhenUsed/>
    <w:qFormat/>
    <w:rsid w:val="0044667e"/>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9"/>
    <w:uiPriority w:val="9"/>
    <w:semiHidden/>
    <w:unhideWhenUsed/>
    <w:qFormat/>
    <w:rsid w:val="0044667e"/>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962a23"/>
    <w:rPr>
      <w:rFonts w:ascii="Times New Roman" w:hAnsi="Times New Roman" w:eastAsia="" w:cs="" w:cstheme="majorBidi" w:eastAsiaTheme="majorEastAsia"/>
      <w:b/>
      <w:sz w:val="36"/>
      <w:szCs w:val="40"/>
    </w:rPr>
  </w:style>
  <w:style w:type="character" w:styleId="2" w:customStyle="1">
    <w:name w:val="Заголовок 2 Знак"/>
    <w:basedOn w:val="DefaultParagraphFont"/>
    <w:link w:val="Heading2"/>
    <w:uiPriority w:val="9"/>
    <w:qFormat/>
    <w:rsid w:val="00962a23"/>
    <w:rPr>
      <w:rFonts w:ascii="Times New Roman" w:hAnsi="Times New Roman" w:eastAsia="" w:cs="" w:cstheme="majorBidi" w:eastAsiaTheme="majorEastAsia"/>
      <w:b/>
      <w:sz w:val="28"/>
      <w:szCs w:val="32"/>
    </w:rPr>
  </w:style>
  <w:style w:type="character" w:styleId="3" w:customStyle="1">
    <w:name w:val="Заголовок 3 Знак"/>
    <w:basedOn w:val="DefaultParagraphFont"/>
    <w:link w:val="Heading3"/>
    <w:uiPriority w:val="9"/>
    <w:qFormat/>
    <w:rsid w:val="00962a23"/>
    <w:rPr>
      <w:rFonts w:ascii="Times New Roman" w:hAnsi="Times New Roman" w:eastAsia="" w:cs="" w:cstheme="majorBidi" w:eastAsiaTheme="majorEastAsia"/>
      <w:kern w:val="0"/>
      <w:sz w:val="28"/>
      <w:szCs w:val="28"/>
      <w14:ligatures w14:val="none"/>
    </w:rPr>
  </w:style>
  <w:style w:type="character" w:styleId="4" w:customStyle="1">
    <w:name w:val="Заголовок 4 Знак"/>
    <w:basedOn w:val="DefaultParagraphFont"/>
    <w:link w:val="Heading4"/>
    <w:uiPriority w:val="9"/>
    <w:semiHidden/>
    <w:qFormat/>
    <w:rsid w:val="0044667e"/>
    <w:rPr>
      <w:rFonts w:eastAsia="" w:cs="" w:cstheme="majorBidi" w:eastAsiaTheme="majorEastAsia"/>
      <w:i/>
      <w:iCs/>
      <w:color w:val="0F4761" w:themeColor="accent1" w:themeShade="bf"/>
    </w:rPr>
  </w:style>
  <w:style w:type="character" w:styleId="5" w:customStyle="1">
    <w:name w:val="Заголовок 5 Знак"/>
    <w:basedOn w:val="DefaultParagraphFont"/>
    <w:link w:val="Heading5"/>
    <w:uiPriority w:val="9"/>
    <w:semiHidden/>
    <w:qFormat/>
    <w:rsid w:val="0044667e"/>
    <w:rPr>
      <w:rFonts w:eastAsia="" w:cs="" w:cstheme="majorBidi" w:eastAsiaTheme="majorEastAsia"/>
      <w:color w:val="0F4761" w:themeColor="accent1" w:themeShade="bf"/>
    </w:rPr>
  </w:style>
  <w:style w:type="character" w:styleId="6" w:customStyle="1">
    <w:name w:val="Заголовок 6 Знак"/>
    <w:basedOn w:val="DefaultParagraphFont"/>
    <w:link w:val="Heading6"/>
    <w:uiPriority w:val="9"/>
    <w:semiHidden/>
    <w:qFormat/>
    <w:rsid w:val="0044667e"/>
    <w:rPr>
      <w:rFonts w:eastAsia="" w:cs="" w:cstheme="majorBidi" w:eastAsiaTheme="majorEastAsia"/>
      <w:i/>
      <w:iCs/>
      <w:color w:val="595959" w:themeColor="text1" w:themeTint="a6"/>
    </w:rPr>
  </w:style>
  <w:style w:type="character" w:styleId="7" w:customStyle="1">
    <w:name w:val="Заголовок 7 Знак"/>
    <w:basedOn w:val="DefaultParagraphFont"/>
    <w:link w:val="Heading7"/>
    <w:uiPriority w:val="9"/>
    <w:semiHidden/>
    <w:qFormat/>
    <w:rsid w:val="0044667e"/>
    <w:rPr>
      <w:rFonts w:eastAsia="" w:cs="" w:cstheme="majorBidi" w:eastAsiaTheme="majorEastAsia"/>
      <w:color w:val="595959" w:themeColor="text1" w:themeTint="a6"/>
    </w:rPr>
  </w:style>
  <w:style w:type="character" w:styleId="8" w:customStyle="1">
    <w:name w:val="Заголовок 8 Знак"/>
    <w:basedOn w:val="DefaultParagraphFont"/>
    <w:link w:val="Heading8"/>
    <w:uiPriority w:val="9"/>
    <w:semiHidden/>
    <w:qFormat/>
    <w:rsid w:val="0044667e"/>
    <w:rPr>
      <w:rFonts w:eastAsia="" w:cs="" w:cstheme="majorBidi" w:eastAsiaTheme="majorEastAsia"/>
      <w:i/>
      <w:iCs/>
      <w:color w:val="272727" w:themeColor="text1" w:themeTint="d8"/>
    </w:rPr>
  </w:style>
  <w:style w:type="character" w:styleId="9" w:customStyle="1">
    <w:name w:val="Заголовок 9 Знак"/>
    <w:basedOn w:val="DefaultParagraphFont"/>
    <w:link w:val="Heading9"/>
    <w:uiPriority w:val="9"/>
    <w:semiHidden/>
    <w:qFormat/>
    <w:rsid w:val="0044667e"/>
    <w:rPr>
      <w:rFonts w:eastAsia="" w:cs="" w:cstheme="majorBidi" w:eastAsiaTheme="majorEastAsia"/>
      <w:color w:val="272727" w:themeColor="text1" w:themeTint="d8"/>
    </w:rPr>
  </w:style>
  <w:style w:type="character" w:styleId="Style5" w:customStyle="1">
    <w:name w:val="Заголовок Знак"/>
    <w:basedOn w:val="DefaultParagraphFont"/>
    <w:link w:val="Title"/>
    <w:uiPriority w:val="10"/>
    <w:qFormat/>
    <w:rsid w:val="0044667e"/>
    <w:rPr>
      <w:rFonts w:ascii="Aptos Display" w:hAnsi="Aptos Display" w:eastAsia="" w:cs="" w:asciiTheme="majorHAnsi" w:cstheme="majorBidi" w:eastAsiaTheme="majorEastAsia" w:hAnsiTheme="majorHAnsi"/>
      <w:spacing w:val="-10"/>
      <w:kern w:val="2"/>
      <w:sz w:val="56"/>
      <w:szCs w:val="56"/>
    </w:rPr>
  </w:style>
  <w:style w:type="character" w:styleId="Style6" w:customStyle="1">
    <w:name w:val="Подзаголовок Знак"/>
    <w:basedOn w:val="DefaultParagraphFont"/>
    <w:link w:val="Subtitle"/>
    <w:uiPriority w:val="11"/>
    <w:qFormat/>
    <w:rsid w:val="0044667e"/>
    <w:rPr>
      <w:rFonts w:eastAsia="" w:cs="" w:cstheme="majorBidi" w:eastAsiaTheme="majorEastAsia"/>
      <w:color w:val="595959" w:themeColor="text1" w:themeTint="a6"/>
      <w:spacing w:val="15"/>
      <w:sz w:val="28"/>
      <w:szCs w:val="28"/>
    </w:rPr>
  </w:style>
  <w:style w:type="character" w:styleId="21" w:customStyle="1">
    <w:name w:val="Цитата 2 Знак"/>
    <w:basedOn w:val="DefaultParagraphFont"/>
    <w:link w:val="Quote"/>
    <w:uiPriority w:val="29"/>
    <w:qFormat/>
    <w:rsid w:val="0044667e"/>
    <w:rPr>
      <w:i/>
      <w:iCs/>
      <w:color w:val="404040" w:themeColor="text1" w:themeTint="bf"/>
    </w:rPr>
  </w:style>
  <w:style w:type="character" w:styleId="IntenseEmphasis">
    <w:name w:val="Intense Emphasis"/>
    <w:basedOn w:val="DefaultParagraphFont"/>
    <w:uiPriority w:val="21"/>
    <w:qFormat/>
    <w:rsid w:val="0044667e"/>
    <w:rPr>
      <w:i/>
      <w:iCs/>
      <w:color w:val="0F4761" w:themeColor="accent1" w:themeShade="bf"/>
    </w:rPr>
  </w:style>
  <w:style w:type="character" w:styleId="Style7" w:customStyle="1">
    <w:name w:val="Выделенная цитата Знак"/>
    <w:basedOn w:val="DefaultParagraphFont"/>
    <w:link w:val="IntenseQuote"/>
    <w:uiPriority w:val="30"/>
    <w:qFormat/>
    <w:rsid w:val="0044667e"/>
    <w:rPr>
      <w:i/>
      <w:iCs/>
      <w:color w:val="0F4761" w:themeColor="accent1" w:themeShade="bf"/>
    </w:rPr>
  </w:style>
  <w:style w:type="character" w:styleId="IntenseReference">
    <w:name w:val="Intense Reference"/>
    <w:basedOn w:val="DefaultParagraphFont"/>
    <w:uiPriority w:val="32"/>
    <w:qFormat/>
    <w:rsid w:val="0044667e"/>
    <w:rPr>
      <w:b/>
      <w:bCs/>
      <w:smallCaps/>
      <w:color w:val="0F4761" w:themeColor="accent1" w:themeShade="bf"/>
      <w:spacing w:val="5"/>
    </w:rPr>
  </w:style>
  <w:style w:type="character" w:styleId="S2" w:customStyle="1">
    <w:name w:val="s2"/>
    <w:qFormat/>
    <w:rsid w:val="00882f04"/>
    <w:rPr>
      <w:rFonts w:ascii="Times New Roman" w:hAnsi="Times New Roman" w:cs="Times New Roman"/>
    </w:rPr>
  </w:style>
  <w:style w:type="character" w:styleId="S10" w:customStyle="1">
    <w:name w:val="s10"/>
    <w:qFormat/>
    <w:rsid w:val="00882f04"/>
    <w:rPr>
      <w:rFonts w:ascii="Times New Roman" w:hAnsi="Times New Roman" w:cs="Times New Roman"/>
    </w:rPr>
  </w:style>
  <w:style w:type="character" w:styleId="InternetLink">
    <w:name w:val="Hyperlink"/>
    <w:basedOn w:val="DefaultParagraphFont"/>
    <w:uiPriority w:val="99"/>
    <w:unhideWhenUsed/>
    <w:rsid w:val="005b5d1e"/>
    <w:rPr>
      <w:color w:val="467886" w:themeColor="hyperlink"/>
      <w:u w:val="single"/>
    </w:rPr>
  </w:style>
  <w:style w:type="character" w:styleId="Emphasis">
    <w:name w:val="Emphasis"/>
    <w:basedOn w:val="DefaultParagraphFont"/>
    <w:uiPriority w:val="20"/>
    <w:qFormat/>
    <w:rsid w:val="000a1ace"/>
    <w:rPr>
      <w:rFonts w:ascii="Courier New" w:hAnsi="Courier New"/>
      <w:i w:val="false"/>
      <w:iCs/>
      <w:color w:val="auto"/>
      <w:sz w:val="24"/>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Style5"/>
    <w:uiPriority w:val="10"/>
    <w:qFormat/>
    <w:rsid w:val="0044667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44667e"/>
    <w:pPr/>
    <w:rPr>
      <w:rFonts w:eastAsia="" w:cs="" w:cstheme="majorBidi" w:eastAsiaTheme="majorEastAsia"/>
      <w:color w:val="595959" w:themeColor="text1" w:themeTint="a6"/>
      <w:spacing w:val="15"/>
      <w:szCs w:val="28"/>
    </w:rPr>
  </w:style>
  <w:style w:type="paragraph" w:styleId="Quote">
    <w:name w:val="Quote"/>
    <w:basedOn w:val="Normal"/>
    <w:next w:val="Normal"/>
    <w:link w:val="21"/>
    <w:uiPriority w:val="29"/>
    <w:qFormat/>
    <w:rsid w:val="0044667e"/>
    <w:pPr>
      <w:spacing w:before="160" w:after="200"/>
      <w:jc w:val="center"/>
    </w:pPr>
    <w:rPr>
      <w:i/>
      <w:iCs/>
      <w:color w:val="404040" w:themeColor="text1" w:themeTint="bf"/>
    </w:rPr>
  </w:style>
  <w:style w:type="paragraph" w:styleId="ListParagraph">
    <w:name w:val="List Paragraph"/>
    <w:basedOn w:val="Normal"/>
    <w:uiPriority w:val="34"/>
    <w:qFormat/>
    <w:rsid w:val="0044667e"/>
    <w:pPr>
      <w:spacing w:before="0" w:after="200"/>
      <w:ind w:left="720" w:hanging="0"/>
      <w:contextualSpacing/>
    </w:pPr>
    <w:rPr/>
  </w:style>
  <w:style w:type="paragraph" w:styleId="IntenseQuote">
    <w:name w:val="Intense Quote"/>
    <w:basedOn w:val="Normal"/>
    <w:next w:val="Normal"/>
    <w:link w:val="Style7"/>
    <w:uiPriority w:val="30"/>
    <w:qFormat/>
    <w:rsid w:val="0044667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Spacing">
    <w:name w:val="No Spacing"/>
    <w:next w:val="Normal"/>
    <w:uiPriority w:val="1"/>
    <w:qFormat/>
    <w:rsid w:val="00551fd7"/>
    <w:pPr>
      <w:widowControl/>
      <w:suppressAutoHyphens w:val="true"/>
      <w:bidi w:val="0"/>
      <w:spacing w:lineRule="auto" w:line="240" w:before="0" w:after="0"/>
      <w:jc w:val="both"/>
    </w:pPr>
    <w:rPr>
      <w:rFonts w:ascii="Courier New" w:hAnsi="Courier New" w:eastAsia="Aptos" w:cs=""/>
      <w:color w:val="auto"/>
      <w:kern w:val="0"/>
      <w:sz w:val="22"/>
      <w:szCs w:val="22"/>
      <w:lang w:val="ru-RU" w:eastAsia="en-US" w:bidi="ar-SA"/>
      <w14:ligatures w14:val="non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b5d1e"/>
    <w:pPr>
      <w:spacing w:before="240" w:after="0"/>
      <w:jc w:val="left"/>
      <w:outlineLvl w:val="9"/>
    </w:pPr>
    <w:rPr>
      <w:rFonts w:ascii="Aptos Display" w:hAnsi="Aptos Display" w:asciiTheme="majorHAnsi" w:hAnsiTheme="majorHAnsi"/>
      <w:b w:val="false"/>
      <w:color w:val="0F4761" w:themeColor="accent1" w:themeShade="bf"/>
      <w:kern w:val="0"/>
      <w:sz w:val="32"/>
      <w:szCs w:val="32"/>
      <w:lang w:eastAsia="ru-RU"/>
      <w14:ligatures w14:val="none"/>
    </w:rPr>
  </w:style>
  <w:style w:type="paragraph" w:styleId="Contents1">
    <w:name w:val="TOC 1"/>
    <w:basedOn w:val="Normal"/>
    <w:next w:val="Normal"/>
    <w:autoRedefine/>
    <w:uiPriority w:val="39"/>
    <w:unhideWhenUsed/>
    <w:rsid w:val="005b5d1e"/>
    <w:pPr>
      <w:spacing w:before="0" w:after="100"/>
    </w:pPr>
    <w:rPr/>
  </w:style>
  <w:style w:type="paragraph" w:styleId="Contents2">
    <w:name w:val="TOC 2"/>
    <w:basedOn w:val="Normal"/>
    <w:next w:val="Normal"/>
    <w:autoRedefine/>
    <w:uiPriority w:val="39"/>
    <w:unhideWhenUsed/>
    <w:rsid w:val="002e6351"/>
    <w:pPr>
      <w:spacing w:before="0" w:after="100"/>
      <w:ind w:left="280" w:hanging="0"/>
    </w:pPr>
    <w:rPr/>
  </w:style>
  <w:style w:type="paragraph" w:styleId="Contents3">
    <w:name w:val="TOC 3"/>
    <w:basedOn w:val="Normal"/>
    <w:next w:val="Normal"/>
    <w:autoRedefine/>
    <w:uiPriority w:val="39"/>
    <w:unhideWhenUsed/>
    <w:rsid w:val="00702850"/>
    <w:pPr>
      <w:spacing w:before="0" w:after="100"/>
      <w:ind w:left="560" w:hanging="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2.png"/><Relationship Id="rId21" Type="http://schemas.openxmlformats.org/officeDocument/2006/relationships/hyperlink" Target="https://invisible-island.net/xterm/ctlseqs/ctlseqs.html" TargetMode="External"/><Relationship Id="rId22" Type="http://schemas.openxmlformats.org/officeDocument/2006/relationships/hyperlink" Target="" TargetMode="External"/><Relationship Id="rId23" Type="http://schemas.openxmlformats.org/officeDocument/2006/relationships/hyperlink" Target="http://nsucgcourse.github.io/lectures/Lecture13/Slide_13_Valeev_Rays.pdf" TargetMode="External"/><Relationship Id="rId24" Type="http://schemas.openxmlformats.org/officeDocument/2006/relationships/hyperlink" Target="https://habr.com/ru/articles/436790/" TargetMode="External"/><Relationship Id="rId25" Type="http://schemas.openxmlformats.org/officeDocument/2006/relationships/hyperlink" Target="" TargetMode="External"/><Relationship Id="rId26" Type="http://schemas.openxmlformats.org/officeDocument/2006/relationships/hyperlink" Target="http://ray-tracing.ru/articles245.html" TargetMode="External"/><Relationship Id="rId27" Type="http://schemas.openxmlformats.org/officeDocument/2006/relationships/hyperlink" Target=""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Application>LibreOffice/7.3.7.2$Linux_X86_64 LibreOffice_project/30$Build-2</Application>
  <AppVersion>15.0000</AppVersion>
  <Pages>16</Pages>
  <Words>783</Words>
  <Characters>5464</Characters>
  <CharactersWithSpaces>6187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2024-03-23T11:49:00Z</dcterms:created>
  <dc:creator>Даниил Рыбьяков</dc:creator>
  <dc:description/>
  <dc:language>en-US</dc:language>
  <cp:lastModifiedBy/>
  <dcterms:modified xsi:type="dcterms:W3CDTF">2024-06-03T10:41:53Z</dcterms:modified>
  <cp:revision>201</cp:revision>
  <dc:subject/>
  <dc:title/>
</cp:coreProperties>
</file>

<file path=docProps/custom.xml><?xml version="1.0" encoding="utf-8"?>
<Properties xmlns="http://schemas.openxmlformats.org/officeDocument/2006/custom-properties" xmlns:vt="http://schemas.openxmlformats.org/officeDocument/2006/docPropsVTypes"/>
</file>