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AE" w:rsidRDefault="008F5967" w:rsidP="001569AE">
      <w:pPr>
        <w:pStyle w:val="Header"/>
        <w:rPr>
          <w:noProof/>
          <w:szCs w:val="20"/>
        </w:rPr>
      </w:pPr>
      <w:r>
        <w:rPr>
          <w:noProof/>
          <w:szCs w:val="20"/>
        </w:rPr>
        <w:pict>
          <v:rect id="_x0000_s1026" style="position:absolute;margin-left:-18.7pt;margin-top:0;width:514.25pt;height:81pt;z-index:-251658752" strokeweight="1.5pt"/>
        </w:pict>
      </w:r>
    </w:p>
    <w:p w:rsidR="001569AE" w:rsidRDefault="001569AE" w:rsidP="001569AE">
      <w:pPr>
        <w:tabs>
          <w:tab w:val="left" w:pos="3927"/>
        </w:tabs>
        <w:spacing w:after="120"/>
        <w:rPr>
          <w:b/>
          <w:szCs w:val="20"/>
        </w:rPr>
      </w:pPr>
      <w:r>
        <w:rPr>
          <w:szCs w:val="20"/>
        </w:rPr>
        <w:t xml:space="preserve">Date(s) of Assessment: 25 Feb 20101            Project: </w:t>
      </w:r>
      <w:r w:rsidRPr="0079483E">
        <w:rPr>
          <w:b/>
          <w:szCs w:val="20"/>
        </w:rPr>
        <w:t>Volunteers’ Management System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>Assessor(s): Shobha B C,</w:t>
      </w:r>
      <w:r w:rsidRPr="0079483E">
        <w:rPr>
          <w:szCs w:val="20"/>
        </w:rPr>
        <w:t xml:space="preserve"> Gilana Ramezani, Mustafa Al-Zubaidi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color w:val="000000"/>
          <w:szCs w:val="20"/>
        </w:rPr>
        <w:t>Document</w:t>
      </w:r>
      <w:r>
        <w:rPr>
          <w:szCs w:val="20"/>
        </w:rPr>
        <w:t xml:space="preserve"> Examined: </w:t>
      </w:r>
      <w:r w:rsidR="00ED18E9" w:rsidRPr="00ED18E9">
        <w:rPr>
          <w:szCs w:val="20"/>
        </w:rPr>
        <w:t>Analysis Class</w:t>
      </w:r>
    </w:p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tabs>
          <w:tab w:val="left" w:pos="3927"/>
        </w:tabs>
        <w:rPr>
          <w:szCs w:val="20"/>
        </w:rPr>
      </w:pPr>
    </w:p>
    <w:tbl>
      <w:tblPr>
        <w:tblW w:w="10484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3"/>
        <w:gridCol w:w="3557"/>
      </w:tblGrid>
      <w:tr w:rsidR="001569AE" w:rsidTr="00474875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9AE" w:rsidRDefault="001569AE" w:rsidP="003F2782"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69AE" w:rsidRDefault="001569AE" w:rsidP="003F2782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Y, N, NA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569AE" w:rsidTr="00474875">
        <w:trPr>
          <w:cantSplit/>
          <w:trHeight w:val="323"/>
        </w:trPr>
        <w:tc>
          <w:tcPr>
            <w:tcW w:w="1048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569AE" w:rsidRDefault="001569AE" w:rsidP="003F2782">
            <w:pPr>
              <w:pStyle w:val="Heading2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ascii="Times New Roman" w:hAnsi="Times New Roman" w:cs="Times New Roman"/>
                <w:caps/>
                <w:sz w:val="24"/>
              </w:rPr>
              <w:t>Document Standards Compliance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The analysis class name is unique.</w:t>
            </w:r>
          </w:p>
        </w:tc>
        <w:tc>
          <w:tcPr>
            <w:tcW w:w="1252" w:type="dxa"/>
          </w:tcPr>
          <w:p w:rsidR="00DF753C" w:rsidRDefault="007B40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</w:t>
            </w:r>
            <w:r w:rsidR="002F6D58">
              <w:rPr>
                <w:szCs w:val="20"/>
              </w:rPr>
              <w:t xml:space="preserve">e class is used in at least one </w:t>
            </w:r>
            <w:r w:rsidRPr="007675A6">
              <w:rPr>
                <w:szCs w:val="20"/>
              </w:rPr>
              <w:t>collaboration.</w:t>
            </w:r>
          </w:p>
        </w:tc>
        <w:tc>
          <w:tcPr>
            <w:tcW w:w="1252" w:type="dxa"/>
          </w:tcPr>
          <w:p w:rsidR="00DF753C" w:rsidRDefault="00A9331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class's brief description captures the purpose of the class and briefly summarizes its responsibilities. </w:t>
            </w:r>
          </w:p>
        </w:tc>
        <w:tc>
          <w:tcPr>
            <w:tcW w:w="1252" w:type="dxa"/>
          </w:tcPr>
          <w:p w:rsidR="00DF753C" w:rsidRDefault="00267E35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6F2974" w:rsidP="006F2974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 desc , which is very needed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represents a single set of cohesive responsibilities. </w:t>
            </w:r>
          </w:p>
        </w:tc>
        <w:tc>
          <w:tcPr>
            <w:tcW w:w="1252" w:type="dxa"/>
          </w:tcPr>
          <w:p w:rsidR="00DF753C" w:rsidRDefault="006F29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6F29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It doesn’t have desc and purpose, we can’t measure it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Responsibility names are descriptive and the responsibility descriptions are correct. </w:t>
            </w:r>
          </w:p>
        </w:tc>
        <w:tc>
          <w:tcPr>
            <w:tcW w:w="1252" w:type="dxa"/>
          </w:tcPr>
          <w:p w:rsidR="00DF753C" w:rsidRDefault="005B4EFF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 xml:space="preserve">Yes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5B4EFF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 desc for it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responsibilities of the class are consistent with the expectations placed upon it by collaborations in which the class participates. </w:t>
            </w:r>
          </w:p>
        </w:tc>
        <w:tc>
          <w:tcPr>
            <w:tcW w:w="1252" w:type="dxa"/>
          </w:tcPr>
          <w:p w:rsidR="00DF753C" w:rsidRDefault="00D47D2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classes needed to perform the use cases (excluding design classes) have been identified. </w:t>
            </w:r>
          </w:p>
        </w:tc>
        <w:tc>
          <w:tcPr>
            <w:tcW w:w="1252" w:type="dxa"/>
          </w:tcPr>
          <w:p w:rsidR="00DF753C" w:rsidRDefault="00AD3853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 xml:space="preserve">Yes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actor-system interactions are supported by some boundary class. </w:t>
            </w:r>
          </w:p>
        </w:tc>
        <w:tc>
          <w:tcPr>
            <w:tcW w:w="1252" w:type="dxa"/>
          </w:tcPr>
          <w:p w:rsidR="00DF753C" w:rsidRDefault="00EC1430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No two classes possess the same responsibility. </w:t>
            </w:r>
          </w:p>
        </w:tc>
        <w:tc>
          <w:tcPr>
            <w:tcW w:w="1252" w:type="dxa"/>
          </w:tcPr>
          <w:p w:rsidR="00DF753C" w:rsidRDefault="00694D61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Each analysis class represent a distinct set of responsibilities, consistent with the purpose of the class. </w:t>
            </w:r>
          </w:p>
        </w:tc>
        <w:tc>
          <w:tcPr>
            <w:tcW w:w="1252" w:type="dxa"/>
          </w:tcPr>
          <w:p w:rsidR="00DF753C" w:rsidRDefault="00F94598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Relations between use cases (include, extend, generalization) are handled in a consistent way in the analysis model. </w:t>
            </w:r>
          </w:p>
        </w:tc>
        <w:tc>
          <w:tcPr>
            <w:tcW w:w="1252" w:type="dxa"/>
          </w:tcPr>
          <w:p w:rsidR="00DF753C" w:rsidRDefault="0036113A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Check in all the diagram</w:t>
            </w:r>
            <w:r w:rsidR="002A10E3">
              <w:rPr>
                <w:szCs w:val="20"/>
              </w:rPr>
              <w:t xml:space="preserve"> on GIS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complete lifecycle (creation, usage, deletion) of each analysis class is accounted for.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fulfills the responsibilities required of it, either directly or through delegation.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Classes collaborations are supported by appropriate associations.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requirements on the class have been addressed.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ambria" w:hAnsi="Cambria" w:cs="Courier New"/>
                <w:color w:val="000000"/>
              </w:rPr>
            </w:pPr>
            <w:r w:rsidRPr="00DF753C">
              <w:rPr>
                <w:rFonts w:ascii="Cambria" w:hAnsi="Cambria" w:cs="Courier New"/>
                <w:color w:val="000000"/>
                <w:sz w:val="22"/>
                <w:szCs w:val="22"/>
              </w:rPr>
              <w:t>If the class is a boundary class, all the requirements of the actor have been addressed (including input error).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</w:tbl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ind w:right="543"/>
        <w:rPr>
          <w:b/>
        </w:rPr>
      </w:pPr>
    </w:p>
    <w:p w:rsidR="001569AE" w:rsidRDefault="001569AE" w:rsidP="001569AE">
      <w:pPr>
        <w:ind w:right="543"/>
        <w:rPr>
          <w:b/>
        </w:rPr>
      </w:pPr>
      <w:r>
        <w:rPr>
          <w:b/>
        </w:rPr>
        <w:t xml:space="preserve">COMMENTS PAGE </w:t>
      </w:r>
    </w:p>
    <w:p w:rsidR="001569AE" w:rsidRDefault="001569AE" w:rsidP="001569AE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4"/>
        <w:gridCol w:w="8941"/>
      </w:tblGrid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1569AE" w:rsidRDefault="001569AE" w:rsidP="003F2782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assessment.</w:t>
            </w: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</w:tbl>
    <w:p w:rsidR="001569AE" w:rsidRDefault="001569AE" w:rsidP="001569AE">
      <w:pPr>
        <w:ind w:right="543"/>
        <w:rPr>
          <w:b/>
          <w:szCs w:val="20"/>
        </w:rPr>
      </w:pPr>
    </w:p>
    <w:p w:rsidR="006E6BBA" w:rsidRDefault="006E6BBA"/>
    <w:sectPr w:rsidR="006E6BBA" w:rsidSect="008E35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878" w:rsidRDefault="00034878" w:rsidP="00510A21">
      <w:r>
        <w:separator/>
      </w:r>
    </w:p>
  </w:endnote>
  <w:endnote w:type="continuationSeparator" w:id="0">
    <w:p w:rsidR="00034878" w:rsidRDefault="00034878" w:rsidP="00510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878" w:rsidRDefault="00034878" w:rsidP="00510A21">
      <w:r>
        <w:separator/>
      </w:r>
    </w:p>
  </w:footnote>
  <w:footnote w:type="continuationSeparator" w:id="0">
    <w:p w:rsidR="00034878" w:rsidRDefault="00034878" w:rsidP="00510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A21" w:rsidRDefault="001569AE" w:rsidP="00510A21">
    <w:pPr>
      <w:pStyle w:val="Header"/>
      <w:jc w:val="center"/>
      <w:rPr>
        <w:b/>
        <w:bCs/>
        <w:sz w:val="32"/>
      </w:rPr>
    </w:pPr>
    <w:r w:rsidRPr="001569AE">
      <w:rPr>
        <w:b/>
        <w:bCs/>
        <w:sz w:val="32"/>
      </w:rPr>
      <w:t xml:space="preserve">Analysis Class </w:t>
    </w:r>
    <w:r w:rsidR="00510A21">
      <w:rPr>
        <w:b/>
        <w:bCs/>
        <w:sz w:val="32"/>
      </w:rPr>
      <w:t>Assessment Checklist</w:t>
    </w:r>
  </w:p>
  <w:p w:rsidR="00510A21" w:rsidRDefault="00510A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A21"/>
    <w:rsid w:val="00034878"/>
    <w:rsid w:val="001569AE"/>
    <w:rsid w:val="00267E35"/>
    <w:rsid w:val="002A10E3"/>
    <w:rsid w:val="002A21C5"/>
    <w:rsid w:val="002F6D58"/>
    <w:rsid w:val="0036113A"/>
    <w:rsid w:val="00474875"/>
    <w:rsid w:val="004F1F10"/>
    <w:rsid w:val="00510A21"/>
    <w:rsid w:val="00570ACE"/>
    <w:rsid w:val="005B4EFF"/>
    <w:rsid w:val="006251B5"/>
    <w:rsid w:val="00694D61"/>
    <w:rsid w:val="006E6BBA"/>
    <w:rsid w:val="006F2974"/>
    <w:rsid w:val="007675A6"/>
    <w:rsid w:val="007B4074"/>
    <w:rsid w:val="008E356F"/>
    <w:rsid w:val="008F5967"/>
    <w:rsid w:val="009030E4"/>
    <w:rsid w:val="00935D25"/>
    <w:rsid w:val="00A32CCA"/>
    <w:rsid w:val="00A93314"/>
    <w:rsid w:val="00AD3853"/>
    <w:rsid w:val="00CB4B88"/>
    <w:rsid w:val="00CF0594"/>
    <w:rsid w:val="00D47D2C"/>
    <w:rsid w:val="00DF753C"/>
    <w:rsid w:val="00EC1430"/>
    <w:rsid w:val="00ED18E9"/>
    <w:rsid w:val="00F94598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9A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1569AE"/>
    <w:pPr>
      <w:keepNext/>
      <w:ind w:right="543"/>
      <w:outlineLvl w:val="1"/>
    </w:pPr>
    <w:rPr>
      <w:rFonts w:ascii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569AE"/>
    <w:pPr>
      <w:keepNext/>
      <w:ind w:right="543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569AE"/>
    <w:pPr>
      <w:keepNext/>
      <w:ind w:right="543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A21"/>
  </w:style>
  <w:style w:type="paragraph" w:styleId="Footer">
    <w:name w:val="footer"/>
    <w:basedOn w:val="Normal"/>
    <w:link w:val="FooterChar"/>
    <w:uiPriority w:val="99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A21"/>
  </w:style>
  <w:style w:type="character" w:customStyle="1" w:styleId="Heading1Char">
    <w:name w:val="Heading 1 Char"/>
    <w:basedOn w:val="DefaultParagraphFont"/>
    <w:link w:val="Heading1"/>
    <w:rsid w:val="001569AE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9A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569A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569A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569AE"/>
    <w:pPr>
      <w:ind w:right="543" w:firstLine="720"/>
    </w:pPr>
    <w:rPr>
      <w:rFonts w:ascii="Arial" w:hAnsi="Arial" w:cs="Arial"/>
      <w:b/>
      <w:bCs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569AE"/>
    <w:rPr>
      <w:rFonts w:ascii="Arial" w:eastAsia="Times New Roman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27</cp:revision>
  <dcterms:created xsi:type="dcterms:W3CDTF">2010-02-25T13:41:00Z</dcterms:created>
  <dcterms:modified xsi:type="dcterms:W3CDTF">2010-02-25T14:22:00Z</dcterms:modified>
</cp:coreProperties>
</file>