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3682"/>
        <w:gridCol w:w="2291"/>
      </w:tblGrid>
      <w:tr w:rsidR="00D476B5" w:rsidRPr="00D476B5" w:rsidTr="00333F0D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D476B5" w:rsidRPr="00D476B5" w:rsidRDefault="00A361B0" w:rsidP="001C62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361B0">
              <w:rPr>
                <w:rFonts w:ascii="Calibri" w:eastAsia="Times New Roman" w:hAnsi="Calibri" w:cs="Calibri"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05.9pt;margin-top:14.9pt;width:53.2pt;height:17.35pt;z-index:251658240" fillcolor="#e36c0a [2409]" strokecolor="#e36c0a [2409]" strokeweight=".25pt">
                  <v:shadow on="t" type="perspective" color="#4e6128 [1606]" opacity=".5" offset="1pt" offset2="-1pt"/>
                  <v:textbox>
                    <w:txbxContent>
                      <w:p w:rsidR="006A6B08" w:rsidRDefault="006A6B08"/>
                    </w:txbxContent>
                  </v:textbox>
                </v:shape>
              </w:pict>
            </w:r>
            <w:r w:rsidR="00D476B5" w:rsidRPr="00D476B5">
              <w:rPr>
                <w:rFonts w:ascii="Arial" w:eastAsia="Times New Roman" w:hAnsi="Arial" w:cs="Arial"/>
                <w:b/>
                <w:bCs/>
                <w:color w:val="000000"/>
              </w:rPr>
              <w:t>Volunteers’ Management System</w:t>
            </w:r>
          </w:p>
        </w:tc>
      </w:tr>
      <w:tr w:rsidR="006A6B08" w:rsidRPr="00D476B5" w:rsidTr="00B73100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6A6B08" w:rsidRPr="00D476B5" w:rsidRDefault="006A6B08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>Period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6A6B08" w:rsidRPr="00D476B5" w:rsidRDefault="006A6B08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Feb 2010 To 3 Mar 2010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6A6B08" w:rsidRPr="006A6B08" w:rsidRDefault="006A6B08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darkYellow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4A0AA4" w:rsidRPr="00D476B5" w:rsidTr="00AC15D7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4A0AA4" w:rsidRPr="00D476B5" w:rsidRDefault="004A0AA4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By</w:t>
            </w:r>
          </w:p>
        </w:tc>
        <w:tc>
          <w:tcPr>
            <w:tcW w:w="5973" w:type="dxa"/>
            <w:gridSpan w:val="2"/>
            <w:shd w:val="clear" w:color="auto" w:fill="auto"/>
            <w:noWrap/>
            <w:vAlign w:val="bottom"/>
            <w:hideMark/>
          </w:tcPr>
          <w:p w:rsidR="004A0AA4" w:rsidRPr="00D476B5" w:rsidRDefault="004A0AA4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Shobha B C</w:t>
            </w:r>
          </w:p>
        </w:tc>
      </w:tr>
      <w:tr w:rsidR="00F509FD" w:rsidRPr="00D476B5" w:rsidTr="00F9777F">
        <w:trPr>
          <w:trHeight w:val="300"/>
        </w:trPr>
        <w:tc>
          <w:tcPr>
            <w:tcW w:w="5047" w:type="dxa"/>
            <w:gridSpan w:val="2"/>
            <w:shd w:val="clear" w:color="auto" w:fill="auto"/>
            <w:noWrap/>
            <w:vAlign w:val="bottom"/>
            <w:hideMark/>
          </w:tcPr>
          <w:p w:rsidR="00DF36F9" w:rsidRPr="00691A87" w:rsidRDefault="00DF36F9" w:rsidP="0069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 xml:space="preserve">Tasks </w:t>
            </w:r>
            <w:r>
              <w:rPr>
                <w:rFonts w:ascii="Calibri" w:eastAsia="Times New Roman" w:hAnsi="Calibri" w:cs="Calibri"/>
                <w:color w:val="000000"/>
              </w:rPr>
              <w:t>assessed for Quality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F509FD" w:rsidRPr="00D476B5" w:rsidRDefault="008B395C" w:rsidP="007B7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Percentage of </w:t>
            </w:r>
            <w:r w:rsidR="007B760F">
              <w:rPr>
                <w:rFonts w:ascii="Calibri" w:eastAsia="Times New Roman" w:hAnsi="Calibri" w:cs="Calibri"/>
                <w:color w:val="000000"/>
              </w:rPr>
              <w:t>Quality compliance with the standards</w:t>
            </w:r>
          </w:p>
        </w:tc>
      </w:tr>
      <w:tr w:rsidR="00F509FD" w:rsidRPr="00D476B5" w:rsidTr="00333F0D">
        <w:trPr>
          <w:trHeight w:val="300"/>
        </w:trPr>
        <w:tc>
          <w:tcPr>
            <w:tcW w:w="5047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691A87" w:rsidRPr="00BA785B" w:rsidRDefault="00691A87" w:rsidP="00BA78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Project plan.</w:t>
            </w:r>
          </w:p>
          <w:p w:rsidR="00691A87" w:rsidRDefault="00691A87" w:rsidP="006966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Quality assurance plan.</w:t>
            </w:r>
          </w:p>
          <w:p w:rsidR="00691A87" w:rsidRDefault="00691A87" w:rsidP="006966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Risk plan</w:t>
            </w:r>
          </w:p>
          <w:p w:rsidR="00846EB5" w:rsidRPr="00D476B5" w:rsidRDefault="00691A87" w:rsidP="00846E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Analysis Model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F509FD" w:rsidRPr="00D476B5" w:rsidRDefault="0022365C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F509FD" w:rsidRPr="00D476B5" w:rsidTr="00843B1A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F509FD" w:rsidRPr="00D476B5" w:rsidRDefault="00F509FD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F509FD" w:rsidRPr="00D476B5" w:rsidRDefault="006F6F05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F509FD" w:rsidRPr="00D476B5" w:rsidTr="00843B1A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F509FD" w:rsidRPr="00D476B5" w:rsidRDefault="00F509FD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F509FD" w:rsidRPr="00D476B5" w:rsidRDefault="006F6F05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</w:tr>
      <w:tr w:rsidR="00F509FD" w:rsidRPr="00D476B5" w:rsidTr="00843B1A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F509FD" w:rsidRPr="00D476B5" w:rsidRDefault="00F509FD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F509FD" w:rsidRPr="00D476B5" w:rsidRDefault="0012669B" w:rsidP="001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40C41" w:rsidRPr="00D476B5" w:rsidTr="0076254F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740C41" w:rsidRDefault="00740C41" w:rsidP="00846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Quality activates  performed</w:t>
            </w:r>
          </w:p>
          <w:p w:rsidR="00740C41" w:rsidRPr="00297FE1" w:rsidRDefault="00740C41" w:rsidP="00297F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FE1">
              <w:rPr>
                <w:rFonts w:ascii="Calibri" w:eastAsia="Times New Roman" w:hAnsi="Calibri" w:cs="Calibri"/>
                <w:color w:val="000000"/>
              </w:rPr>
              <w:t>Reviews</w:t>
            </w:r>
          </w:p>
          <w:p w:rsidR="00740C41" w:rsidRPr="00297FE1" w:rsidRDefault="00740C41" w:rsidP="00297F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FE1">
              <w:rPr>
                <w:rFonts w:ascii="Calibri" w:eastAsia="Times New Roman" w:hAnsi="Calibri" w:cs="Calibri"/>
                <w:color w:val="000000"/>
              </w:rPr>
              <w:t>Audits</w:t>
            </w:r>
          </w:p>
        </w:tc>
      </w:tr>
      <w:tr w:rsidR="00DC3224" w:rsidRPr="00D476B5" w:rsidTr="000B788D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DC3224" w:rsidRDefault="00DC3224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Standards used</w:t>
            </w:r>
          </w:p>
          <w:p w:rsidR="00DC3224" w:rsidRDefault="00DC3224" w:rsidP="00DC32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Checklists are used for all the 4 activities.</w:t>
            </w:r>
            <w:r w:rsidR="000B6C4D">
              <w:rPr>
                <w:rFonts w:ascii="Calibri" w:eastAsia="Times New Roman" w:hAnsi="Calibri" w:cs="Calibri"/>
                <w:color w:val="000000"/>
              </w:rPr>
              <w:t xml:space="preserve"> If the document checked satisfies the checklist corresponding percentage will be given to that document. All </w:t>
            </w:r>
            <w:r w:rsidR="00B32B59">
              <w:rPr>
                <w:rFonts w:ascii="Calibri" w:eastAsia="Times New Roman" w:hAnsi="Calibri" w:cs="Calibri"/>
                <w:color w:val="000000"/>
              </w:rPr>
              <w:t>documents</w:t>
            </w:r>
            <w:r w:rsidR="000B6C4D">
              <w:rPr>
                <w:rFonts w:ascii="Calibri" w:eastAsia="Times New Roman" w:hAnsi="Calibri" w:cs="Calibri"/>
                <w:color w:val="000000"/>
              </w:rPr>
              <w:t xml:space="preserve"> should be</w:t>
            </w:r>
            <w:r w:rsidR="00B32B59">
              <w:rPr>
                <w:rFonts w:ascii="Calibri" w:eastAsia="Times New Roman" w:hAnsi="Calibri" w:cs="Calibri"/>
                <w:color w:val="000000"/>
              </w:rPr>
              <w:t xml:space="preserve"> satisfied </w:t>
            </w:r>
            <w:proofErr w:type="spellStart"/>
            <w:r w:rsidR="00B32B59">
              <w:rPr>
                <w:rFonts w:ascii="Calibri" w:eastAsia="Times New Roman" w:hAnsi="Calibri" w:cs="Calibri"/>
                <w:color w:val="000000"/>
              </w:rPr>
              <w:t>atleat</w:t>
            </w:r>
            <w:proofErr w:type="spellEnd"/>
            <w:r w:rsidR="00B32B59">
              <w:rPr>
                <w:rFonts w:ascii="Calibri" w:eastAsia="Times New Roman" w:hAnsi="Calibri" w:cs="Calibri"/>
                <w:color w:val="000000"/>
              </w:rPr>
              <w:t xml:space="preserve"> 90</w:t>
            </w:r>
            <w:r w:rsidR="000B6C4D">
              <w:rPr>
                <w:rFonts w:ascii="Calibri" w:eastAsia="Times New Roman" w:hAnsi="Calibri" w:cs="Calibri"/>
                <w:color w:val="000000"/>
              </w:rPr>
              <w:t xml:space="preserve"> % </w:t>
            </w:r>
            <w:r w:rsidR="00B32B59">
              <w:rPr>
                <w:rFonts w:ascii="Calibri" w:eastAsia="Times New Roman" w:hAnsi="Calibri" w:cs="Calibri"/>
                <w:color w:val="000000"/>
              </w:rPr>
              <w:t xml:space="preserve">or </w:t>
            </w:r>
            <w:r w:rsidR="000B6C4D">
              <w:rPr>
                <w:rFonts w:ascii="Calibri" w:eastAsia="Times New Roman" w:hAnsi="Calibri" w:cs="Calibri"/>
                <w:color w:val="000000"/>
              </w:rPr>
              <w:t>above with the checklist for its acceptance.</w:t>
            </w:r>
          </w:p>
          <w:p w:rsidR="00DC3224" w:rsidRDefault="00DC3224" w:rsidP="00255D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documentation standards’ from quality plan are been used.</w:t>
            </w:r>
          </w:p>
          <w:p w:rsidR="00255D2C" w:rsidRPr="00D476B5" w:rsidRDefault="00255D2C" w:rsidP="00255D2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0C41" w:rsidRPr="00D476B5" w:rsidTr="00D440C2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740C41" w:rsidRDefault="000B6C4D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Remarks </w:t>
            </w:r>
          </w:p>
          <w:p w:rsidR="00DC3224" w:rsidRDefault="00EB7781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All the activities are in the acceptable standards except Risk plan and Analysis model. Quality check on Analysis Model was done but the </w:t>
            </w:r>
            <w:r w:rsidR="000B6C4D">
              <w:rPr>
                <w:rFonts w:ascii="Calibri" w:eastAsia="Times New Roman" w:hAnsi="Calibri" w:cs="Calibri"/>
                <w:color w:val="000000"/>
              </w:rPr>
              <w:t>reviews will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not be updated, the management team has decided on it.</w:t>
            </w:r>
          </w:p>
          <w:p w:rsidR="006A6B08" w:rsidRPr="00D476B5" w:rsidRDefault="006A6B08" w:rsidP="00D47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E6BBA" w:rsidRDefault="006E6BBA"/>
    <w:sectPr w:rsidR="006E6BBA" w:rsidSect="00B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0A1"/>
    <w:multiLevelType w:val="hybridMultilevel"/>
    <w:tmpl w:val="924C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420AB"/>
    <w:multiLevelType w:val="hybridMultilevel"/>
    <w:tmpl w:val="D89C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44605"/>
    <w:multiLevelType w:val="hybridMultilevel"/>
    <w:tmpl w:val="BDEA6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6B5"/>
    <w:rsid w:val="000B6C4D"/>
    <w:rsid w:val="000E49B8"/>
    <w:rsid w:val="0012669B"/>
    <w:rsid w:val="001C6220"/>
    <w:rsid w:val="0022365C"/>
    <w:rsid w:val="00255D2C"/>
    <w:rsid w:val="00297FE1"/>
    <w:rsid w:val="00333F0D"/>
    <w:rsid w:val="0038129D"/>
    <w:rsid w:val="004A0AA4"/>
    <w:rsid w:val="004E66CB"/>
    <w:rsid w:val="005F3AD6"/>
    <w:rsid w:val="00691A87"/>
    <w:rsid w:val="0069664B"/>
    <w:rsid w:val="006A6B08"/>
    <w:rsid w:val="006E6BBA"/>
    <w:rsid w:val="006E7714"/>
    <w:rsid w:val="006F6F05"/>
    <w:rsid w:val="00740C41"/>
    <w:rsid w:val="007B760F"/>
    <w:rsid w:val="00846EB5"/>
    <w:rsid w:val="008B395C"/>
    <w:rsid w:val="00A361B0"/>
    <w:rsid w:val="00B32B59"/>
    <w:rsid w:val="00B353B4"/>
    <w:rsid w:val="00BA785B"/>
    <w:rsid w:val="00D476B5"/>
    <w:rsid w:val="00DC3224"/>
    <w:rsid w:val="00DF36F9"/>
    <w:rsid w:val="00EB7781"/>
    <w:rsid w:val="00F509FD"/>
    <w:rsid w:val="00FA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4</cp:revision>
  <dcterms:created xsi:type="dcterms:W3CDTF">2010-03-15T08:57:00Z</dcterms:created>
  <dcterms:modified xsi:type="dcterms:W3CDTF">2010-03-15T08:58:00Z</dcterms:modified>
</cp:coreProperties>
</file>