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6" w:type="dxa"/>
        <w:tblInd w:w="-100" w:type="dxa"/>
        <w:tblLayout w:type="fixed"/>
        <w:tblLook w:val="0000"/>
      </w:tblPr>
      <w:tblGrid>
        <w:gridCol w:w="1908"/>
        <w:gridCol w:w="7868"/>
      </w:tblGrid>
      <w:tr w:rsidR="006C26C1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C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risis</w:t>
            </w:r>
          </w:p>
        </w:tc>
      </w:tr>
      <w:tr w:rsidR="006C26C1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 xml:space="preserve"> defines a new crisis in the system.</w:t>
            </w:r>
          </w:p>
        </w:tc>
      </w:tr>
      <w:tr w:rsidR="006C26C1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8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6C26C1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8" w:type="dxa"/>
            <w:tcBorders>
              <w:righ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43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01</w:t>
            </w:r>
          </w:p>
        </w:tc>
      </w:tr>
      <w:tr w:rsidR="006C26C1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6C26C1" w:rsidRPr="00F14303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8" w:type="dxa"/>
            <w:tcBorders>
              <w:right w:val="single" w:sz="8" w:space="0" w:color="808080"/>
            </w:tcBorders>
          </w:tcPr>
          <w:p w:rsidR="006C26C1" w:rsidRPr="004746C2" w:rsidRDefault="006C26C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46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</w:t>
            </w:r>
            <w:r>
              <w:rPr>
                <w:color w:val="000000"/>
                <w:sz w:val="20"/>
                <w:szCs w:val="20"/>
              </w:rPr>
              <w:t>-</w:t>
            </w:r>
            <w:r w:rsidRPr="00F14303">
              <w:rPr>
                <w:color w:val="000000"/>
                <w:sz w:val="20"/>
                <w:szCs w:val="20"/>
              </w:rPr>
              <w:t>conditions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There is no active crisis in the system.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F14303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Post-conditions</w:t>
            </w:r>
          </w:p>
          <w:p w:rsidR="006C26C1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A new crisis is created. System is ready to work on it.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R01-1 Main Path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selects “Create new crisis” menu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System shows new Crisis Information Page containing the map.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fills the form and saves: </w:t>
            </w:r>
          </w:p>
          <w:p w:rsidR="006C26C1" w:rsidRDefault="006C26C1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Selects type of the crisis from a list.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 crisis name.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1180" w:hanging="388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       Defines the crisis and area on the map refer to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Define Region on map </w:t>
            </w:r>
            <w:r w:rsidRPr="003C424A">
              <w:rPr>
                <w:color w:val="000000"/>
                <w:sz w:val="20"/>
                <w:szCs w:val="20"/>
              </w:rPr>
              <w:t>use-case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115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Presses save button</w:t>
            </w:r>
          </w:p>
          <w:p w:rsidR="006C26C1" w:rsidRPr="00F14303" w:rsidRDefault="006C26C1" w:rsidP="006C26C1">
            <w:pPr>
              <w:pStyle w:val="NormalWeb"/>
              <w:numPr>
                <w:ilvl w:val="0"/>
                <w:numId w:val="1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System validates the data and saves the information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F14303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 xml:space="preserve">R01-2 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4,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 xml:space="preserve">Manager </w:t>
            </w:r>
            <w:r w:rsidRPr="00F14303">
              <w:rPr>
                <w:color w:val="000000"/>
                <w:sz w:val="20"/>
                <w:szCs w:val="20"/>
              </w:rPr>
              <w:t>about the problems in data. Workflow goes to step 3.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R01-3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 xml:space="preserve">Manager </w:t>
            </w:r>
            <w:r w:rsidRPr="00F14303">
              <w:rPr>
                <w:color w:val="000000"/>
                <w:sz w:val="20"/>
                <w:szCs w:val="20"/>
              </w:rPr>
              <w:t xml:space="preserve">presses </w:t>
            </w:r>
            <w:r>
              <w:rPr>
                <w:color w:val="000000"/>
                <w:sz w:val="20"/>
                <w:szCs w:val="20"/>
              </w:rPr>
              <w:t>‘</w:t>
            </w:r>
            <w:r w:rsidRPr="00F14303">
              <w:rPr>
                <w:color w:val="000000"/>
                <w:sz w:val="20"/>
                <w:szCs w:val="20"/>
              </w:rPr>
              <w:t>Cancel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F14303">
              <w:rPr>
                <w:color w:val="000000"/>
                <w:sz w:val="20"/>
                <w:szCs w:val="20"/>
              </w:rPr>
              <w:t xml:space="preserve"> button. Then system ignores all data entered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F14303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Non-Functional</w:t>
            </w:r>
          </w:p>
          <w:p w:rsidR="006C26C1" w:rsidRPr="00F14303" w:rsidRDefault="006C26C1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6C26C1" w:rsidRPr="00F14303" w:rsidTr="00435742">
        <w:tc>
          <w:tcPr>
            <w:tcW w:w="97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26C1" w:rsidRPr="00F14303" w:rsidRDefault="006C26C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Issues</w:t>
            </w:r>
          </w:p>
          <w:p w:rsidR="006C26C1" w:rsidRPr="00F14303" w:rsidRDefault="006C26C1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Only one crisis can exist at a given time.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6C26C1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26C1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C1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C26C1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2010-02-26T14:25:00Z</dcterms:created>
  <dcterms:modified xsi:type="dcterms:W3CDTF">2010-02-26T14:25:00Z</dcterms:modified>
</cp:coreProperties>
</file>