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20E" w:rsidRDefault="00F30A0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1.</w:t>
      </w:r>
      <w:r>
        <w:rPr>
          <w:rFonts w:ascii="Segoe UI" w:hAnsi="Segoe UI" w:cs="Segoe UI"/>
          <w:color w:val="000000"/>
          <w:shd w:val="clear" w:color="auto" w:fill="FFFFFF"/>
        </w:rPr>
        <w:t>Скульптура": Группы по 3-5 человек. Один человек "скульптор", остальные "глина". "Скульптор" без слов создает из "глины" скульптуру, отражающую выбранную тему, например, "команда", "успех", "трудности".</w:t>
      </w:r>
    </w:p>
    <w:p w:rsidR="00F30A0F" w:rsidRDefault="00F30A0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2.</w:t>
      </w:r>
      <w:r w:rsidRPr="00F30A0F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"История команды": Группа придумывает и рассказывает историю команды, изображая ее название, цели, препятствия и достижения.</w:t>
      </w:r>
    </w:p>
    <w:p w:rsidR="00F30A0F" w:rsidRDefault="00F30A0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3.</w:t>
      </w:r>
      <w:r w:rsidRPr="00F30A0F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"Командный портрет": Группа рисует коллективный портрет команды, отражающий характер каждого участника и их взаимоотношения.</w:t>
      </w:r>
    </w:p>
    <w:p w:rsidR="00F30A0F" w:rsidRDefault="00F30A0F">
      <w:r>
        <w:rPr>
          <w:rFonts w:ascii="Segoe UI" w:hAnsi="Segoe UI" w:cs="Segoe UI"/>
          <w:color w:val="000000"/>
          <w:shd w:val="clear" w:color="auto" w:fill="FFFFFF"/>
        </w:rPr>
        <w:t>+ квесты</w:t>
      </w:r>
      <w:bookmarkStart w:id="0" w:name="_GoBack"/>
      <w:bookmarkEnd w:id="0"/>
    </w:p>
    <w:sectPr w:rsidR="00F30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F9"/>
    <w:rsid w:val="0007520E"/>
    <w:rsid w:val="00221EF9"/>
    <w:rsid w:val="00F3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DA91"/>
  <w15:chartTrackingRefBased/>
  <w15:docId w15:val="{D015FA90-72F8-44A5-AE0A-5C7A1040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</cp:revision>
  <dcterms:created xsi:type="dcterms:W3CDTF">2024-09-27T14:50:00Z</dcterms:created>
  <dcterms:modified xsi:type="dcterms:W3CDTF">2024-09-27T15:02:00Z</dcterms:modified>
</cp:coreProperties>
</file>