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거다이맥스 </w:t>
      </w:r>
      <w:r>
        <w:rPr>
          <w:rFonts w:ascii="Arial" w:cs="Arial" w:eastAsia="Arial" w:hAnsi="Arial"/>
          <w:b/>
          <w:bCs/>
          <w:color w:val="C8960C"/>
          <w:sz w:val="56"/>
          <w:szCs w:val="56"/>
        </w:rPr>
        <w:t xml:space="preserve">전용 기술 목록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포켓몬스터 소드·실드 (8세대)  |  총 34개  |  출처: 나무위키</w:t>
      </w:r>
    </w:p>
    <w:p>
      <w:pPr>
        <w:pBdr>
          <w:bottom w:val="single" w:color="D1D5DB" w:sz="1"/>
        </w:pBdr>
        <w:spacing w:before="120" w:after="120"/>
      </w:pPr>
    </w:p>
    <w:p>
      <w:pPr>
        <w:spacing w:before="6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600"/>
        <w:gridCol w:w="700"/>
        <w:gridCol w:w="45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포켓몬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기술명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효과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이상해꽃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거다이편달</w:t>
            </w:r>
          </w:p>
        </w:tc>
        <w:tc>
          <w:tcPr>
            <w:shd w:fill="A8D8A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풀 타입이 아닌 포켓몬에게 4턴 간 지속 대미지를 입힌다.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리자몽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거다이옥염</w:t>
            </w:r>
          </w:p>
        </w:tc>
        <w:tc>
          <w:tcPr>
            <w:shd w:fill="FFB34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불꽃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4턴 간 불꽃타입이 아닌 포켓몬에게 최대 HP의 ⅙만큼 지속 피해를 준다.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거북왕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거다이포격</w:t>
            </w:r>
          </w:p>
        </w:tc>
        <w:tc>
          <w:tcPr>
            <w:shd w:fill="87CE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물 타입이 아닌 포켓몬에게 4턴 간 지속 대미지를 입힌다.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버터플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거다이고혹</w:t>
            </w:r>
          </w:p>
        </w:tc>
        <w:tc>
          <w:tcPr>
            <w:shd w:fill="C6D1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벌레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상대를 잠듦, 마비, 독 중 하나의 상태로 만든다.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피카츄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거다이만뢰</w:t>
            </w:r>
          </w:p>
        </w:tc>
        <w:tc>
          <w:tcPr>
            <w:shd w:fill="FFEB3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전기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상대 포켓몬 전원을 마비 상태로 만든다.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나옹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거다이금화</w:t>
            </w:r>
          </w:p>
        </w:tc>
        <w:tc>
          <w:tcPr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노말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인접한 모든 적을 혼란 상태로 만든다.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괴력몬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거다이회심격</w:t>
            </w:r>
          </w:p>
        </w:tc>
        <w:tc>
          <w:tcPr>
            <w:shd w:fill="FF704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격투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아군의 급소율을 1랭크 올린다.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팬텀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거다이환영</w:t>
            </w:r>
          </w:p>
        </w:tc>
        <w:tc>
          <w:tcPr>
            <w:shd w:fill="CE9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고스트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상대는 도망칠 수 없다.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킹크랩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거다이포말</w:t>
            </w:r>
          </w:p>
        </w:tc>
        <w:tc>
          <w:tcPr>
            <w:shd w:fill="87CE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상대 전원의 스피드를 2랭크 낮춘다.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라프라스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거다이선율</w:t>
            </w:r>
          </w:p>
        </w:tc>
        <w:tc>
          <w:tcPr>
            <w:shd w:fill="B3E5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얼음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5턴간 아군의 피해를 절반으로 줄이는 오로라베일을 설치한다.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이브이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거다이포옹</w:t>
            </w:r>
          </w:p>
        </w:tc>
        <w:tc>
          <w:tcPr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노말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성별이 다른 상대 포켓몬 전원을 헤롱헤롱 상태로 만든다.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잠만보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거다이재생</w:t>
            </w:r>
          </w:p>
        </w:tc>
        <w:tc>
          <w:tcPr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노말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같은 편 포켓몬이 배틀 중에 먹은 나무열매를 재생한다.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더스트나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거다이악취</w:t>
            </w:r>
          </w:p>
        </w:tc>
        <w:tc>
          <w:tcPr>
            <w:shd w:fill="CE9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상대 포켓몬 전원을 독 상태로 만든다.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멜메탈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거다이융격</w:t>
            </w:r>
          </w:p>
        </w:tc>
        <w:tc>
          <w:tcPr>
            <w:shd w:fill="B0BEC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강철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같은 기술을 2회 연속으로 쓰지 못하게 한다.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고릴타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거다이난타</w:t>
            </w:r>
          </w:p>
        </w:tc>
        <w:tc>
          <w:tcPr>
            <w:shd w:fill="A8D8A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상대의 특성을 무시하고 공격한다.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에이스번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거다이화염구</w:t>
            </w:r>
          </w:p>
        </w:tc>
        <w:tc>
          <w:tcPr>
            <w:shd w:fill="FFB34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불꽃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상대의 특성을 무시한다.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인텔리레온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거다이저격</w:t>
            </w:r>
          </w:p>
        </w:tc>
        <w:tc>
          <w:tcPr>
            <w:shd w:fill="87CE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상대의 특성을 무시한다.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아머까오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거다이풍격</w:t>
            </w:r>
          </w:p>
        </w:tc>
        <w:tc>
          <w:tcPr>
            <w:shd w:fill="C5CA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비행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상대의 필드 설치기를 제거한다.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이올브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거다이천도</w:t>
            </w:r>
          </w:p>
        </w:tc>
        <w:tc>
          <w:tcPr>
            <w:shd w:fill="F48FB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에스퍼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5턴간 비행/부유 포켓몬이 땅타입에 맞게 되고, 공중 기술 사용 불가.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갈가부기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거다이암진</w:t>
            </w:r>
          </w:p>
        </w:tc>
        <w:tc>
          <w:tcPr>
            <w:shd w:fill="87CE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교체해서 나온 포켓몬에게 스텔스록 유사 바위 대미지를 준다.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석탄산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거다이분석</w:t>
            </w:r>
          </w:p>
        </w:tc>
        <w:tc>
          <w:tcPr>
            <w:shd w:fill="D7CCC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바위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바위 타입이 아닌 상대 전원에게 매 턴 최대 HP의 1/6 대미지를 입힌다.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애프룡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거다이산격</w:t>
            </w:r>
          </w:p>
        </w:tc>
        <w:tc>
          <w:tcPr>
            <w:shd w:fill="A8D8A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100% 확률로 상대 전원의 회피율을 1랭크 떨어뜨린다.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단지래플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거다이감로</w:t>
            </w:r>
          </w:p>
        </w:tc>
        <w:tc>
          <w:tcPr>
            <w:shd w:fill="A8D8A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아군 전원의 상태이상을 회복한다.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사다이사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거다이사진</w:t>
            </w:r>
          </w:p>
        </w:tc>
        <w:tc>
          <w:tcPr>
            <w:shd w:fill="FFCC8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4~5턴간 상대 전원을 모래에 가둬 매 턴 HP 1/6 대미지 + 교체 불가.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스트린더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거다이감전</w:t>
            </w:r>
          </w:p>
        </w:tc>
        <w:tc>
          <w:tcPr>
            <w:shd w:fill="FFEB3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전기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상대를 마비 또는 독 상태로 만든다.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다태우지네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거다이백화</w:t>
            </w:r>
          </w:p>
        </w:tc>
        <w:tc>
          <w:tcPr>
            <w:shd w:fill="FFB34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불꽃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상대 전원을 회오리불꽃 상태로 만든다.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브리무음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거다이천벌</w:t>
            </w:r>
          </w:p>
        </w:tc>
        <w:tc>
          <w:tcPr>
            <w:shd w:fill="FFCCD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페어리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상대 전체를 혼란 상태로 만든다.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오롱털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거다이수마</w:t>
            </w:r>
          </w:p>
        </w:tc>
        <w:tc>
          <w:tcPr>
            <w:shd w:fill="A5D6A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상대 전원을 50% 확률로 1턴 후 잠듦 상태로 만든다.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마휘핑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거다이단원</w:t>
            </w:r>
          </w:p>
        </w:tc>
        <w:tc>
          <w:tcPr>
            <w:shd w:fill="FFCCD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페어리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아군 전원의 HP를 1/6만큼 회복한다.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대왕끼리동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거다이강철진</w:t>
            </w:r>
          </w:p>
        </w:tc>
        <w:tc>
          <w:tcPr>
            <w:shd w:fill="B0BEC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강철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적 진영에 강철타입 상성에 따라 위력이 달라지는 함정을 설치한다.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두랄루돈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거다이감쇠</w:t>
            </w:r>
          </w:p>
        </w:tc>
        <w:tc>
          <w:tcPr>
            <w:shd w:fill="90CA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드래곤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상대 전원이 마지막으로 사용한 기술의 PP를 감소시킨다.</w:t>
            </w:r>
          </w:p>
        </w:tc>
      </w:tr>
      <w:tr>
        <w:tc>
          <w:tcPr>
            <w:gridSpan w:val="5"/>
            <w:shd w:fill="37415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▼  우라오스 전용 / 무한다이맥스 전용  ▼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우라오스 (일격)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8960C"/>
                <w:sz w:val="20"/>
                <w:szCs w:val="20"/>
              </w:rPr>
              <w:t xml:space="preserve">거다이일격</w:t>
            </w:r>
          </w:p>
        </w:tc>
        <w:tc>
          <w:tcPr>
            <w:shd w:fill="A5D6A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방어와 다이월을 무시한다.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우라오스 (연격)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8960C"/>
                <w:sz w:val="20"/>
                <w:szCs w:val="20"/>
              </w:rPr>
              <w:t xml:space="preserve">거다이연격</w:t>
            </w:r>
          </w:p>
        </w:tc>
        <w:tc>
          <w:tcPr>
            <w:shd w:fill="87CE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방어와 다이월을 무시한다.</w:t>
            </w:r>
          </w:p>
        </w:tc>
      </w:tr>
      <w:t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무한다이노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8960C"/>
                <w:sz w:val="20"/>
                <w:szCs w:val="20"/>
              </w:rPr>
              <w:t xml:space="preserve">무한다이빔</w:t>
            </w:r>
          </w:p>
        </w:tc>
        <w:tc>
          <w:tcPr>
            <w:shd w:fill="90CA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드래곤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무한다이노 최대의 공격. 사용 후 1턴간 움직일 수 없다.</w:t>
            </w:r>
          </w:p>
        </w:tc>
      </w:tr>
    </w:tbl>
    <w:p>
      <w:pPr>
        <w:spacing w:before="120" w:after="0"/>
      </w:pPr>
    </w:p>
    <w:p>
      <w:pPr>
        <w:pBdr>
          <w:bottom w:val="single" w:color="D1D5DB" w:sz="1"/>
        </w:pBdr>
        <w:spacing w:before="120" w:after="120"/>
      </w:pP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출처: 나무위키  |  Pokénova Project  |  2026.03.29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ko-KR" w:eastAsia="ko-K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2026-03-28T18:05:32.815Z</dcterms:created>
  <dcterms:modified xsi:type="dcterms:W3CDTF">2026-03-28T18:05:32.815Z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