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ED78ED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</w:p>
    <w:p w:rsidR="00562D8D" w:rsidRPr="00200178" w:rsidRDefault="00562D8D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 w:rsidRPr="00200178"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BD660A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6"/>
          <w:szCs w:val="56"/>
        </w:rPr>
        <w:t>数学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57400" cy="257175"/>
            <wp:effectExtent l="0" t="0" r="0" b="9525"/>
            <wp:docPr id="4" name="图片 2" descr="LOGO_BE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E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BD660A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2013/10/29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90396C" w:rsidRDefault="00BD660A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fldSimple w:instr=" TOC \o &quot;1-3&quot; \h \z \t &quot;ExamTitle1,1,ExamTitle2,2&quot; ">
        <w:r w:rsidR="00D457EA">
          <w:rPr>
            <w:rFonts w:hint="eastAsia"/>
            <w:b/>
            <w:bCs/>
            <w:noProof/>
          </w:rPr>
          <w:t>未找到目录项。</w:t>
        </w:r>
      </w:fldSimple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A1BC5" w:rsidRPr="00E967B0" w:rsidRDefault="002A1BC5" w:rsidP="00E967B0">
      <w:pPr>
        <w:pStyle w:val="TableContent"/>
      </w:pPr>
    </w:p>
    <w:p w:rsidR="00BD660A" w:rsidRDefault="00BD660A" w:rsidP="00BD660A">
      <w:pPr>
        <w:pStyle w:val="ExamTitle1"/>
      </w:pPr>
      <w:r>
        <w:rPr>
          <w:rFonts w:hint="eastAsia"/>
        </w:rPr>
        <w:t>总体分析</w:t>
      </w:r>
    </w:p>
    <w:p w:rsidR="00BD660A" w:rsidRDefault="00BD660A" w:rsidP="00BD660A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数学试卷总分分析表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BD660A" w:rsidTr="00BD660A">
        <w:trPr>
          <w:tblHeader/>
        </w:trPr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</w:tr>
      <w:tr w:rsidR="00BD660A" w:rsidTr="00BD660A"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57541</w:t>
            </w:r>
          </w:p>
        </w:tc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100.0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100.0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0.0</w:t>
            </w:r>
          </w:p>
        </w:tc>
      </w:tr>
      <w:tr w:rsidR="00BD660A" w:rsidTr="00BD660A"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</w:tr>
      <w:tr w:rsidR="00BD660A" w:rsidTr="00BD660A"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77.46</w:t>
            </w:r>
          </w:p>
        </w:tc>
        <w:tc>
          <w:tcPr>
            <w:tcW w:w="2409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12.59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16.26</w:t>
            </w:r>
          </w:p>
        </w:tc>
        <w:tc>
          <w:tcPr>
            <w:tcW w:w="2410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0.77</w:t>
            </w:r>
          </w:p>
        </w:tc>
      </w:tr>
    </w:tbl>
    <w:p w:rsidR="004268B6" w:rsidRDefault="004268B6" w:rsidP="00BD660A">
      <w:pPr>
        <w:pStyle w:val="ExamBodyText"/>
      </w:pPr>
    </w:p>
    <w:p w:rsidR="00BD660A" w:rsidRDefault="00BD660A" w:rsidP="00BD660A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数学登记成绩分析表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BD660A" w:rsidTr="00BD660A">
        <w:trPr>
          <w:tblHeader/>
        </w:trPr>
        <w:tc>
          <w:tcPr>
            <w:tcW w:w="1376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等级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百分率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BD660A" w:rsidTr="00BD660A">
        <w:tc>
          <w:tcPr>
            <w:tcW w:w="1376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优秀 (85 - 100)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16825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29.24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90.67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4.05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0.91</w:t>
            </w:r>
          </w:p>
        </w:tc>
      </w:tr>
      <w:tr w:rsidR="00BD660A" w:rsidTr="00BD660A">
        <w:tc>
          <w:tcPr>
            <w:tcW w:w="1376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良好 (70 - 85)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28474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49.48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77.31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4.18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0.05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0.77</w:t>
            </w:r>
          </w:p>
        </w:tc>
      </w:tr>
      <w:tr w:rsidR="00BD660A" w:rsidTr="00BD660A">
        <w:tc>
          <w:tcPr>
            <w:tcW w:w="1376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及格 (60 - 70)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8205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14.26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65.49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2.75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0.65</w:t>
            </w:r>
          </w:p>
        </w:tc>
      </w:tr>
      <w:tr w:rsidR="00BD660A" w:rsidTr="00BD660A">
        <w:tc>
          <w:tcPr>
            <w:tcW w:w="1376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不及格 (0 - 60)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4037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7.02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47.76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12.35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0.26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0.48</w:t>
            </w:r>
          </w:p>
        </w:tc>
      </w:tr>
      <w:tr w:rsidR="00BD660A" w:rsidTr="00BD660A">
        <w:tc>
          <w:tcPr>
            <w:tcW w:w="1376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57541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100.00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77.46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12.59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16.26</w:t>
            </w:r>
          </w:p>
        </w:tc>
        <w:tc>
          <w:tcPr>
            <w:tcW w:w="1377" w:type="dxa"/>
            <w:shd w:val="clear" w:color="auto" w:fill="auto"/>
          </w:tcPr>
          <w:p w:rsidR="00BD660A" w:rsidRDefault="00BD660A" w:rsidP="00BD660A">
            <w:pPr>
              <w:pStyle w:val="TableContent2"/>
            </w:pPr>
            <w:r>
              <w:t>0.77</w:t>
            </w:r>
          </w:p>
        </w:tc>
      </w:tr>
    </w:tbl>
    <w:p w:rsidR="00BD660A" w:rsidRDefault="00BD660A" w:rsidP="00BD660A">
      <w:pPr>
        <w:pStyle w:val="ExamBodyText"/>
      </w:pPr>
    </w:p>
    <w:p w:rsidR="00BD660A" w:rsidRDefault="00BD660A" w:rsidP="00BD660A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数学试卷总分分布曲线图</w:t>
      </w:r>
    </w:p>
    <w:p w:rsidR="00BD660A" w:rsidRDefault="00D50B01" w:rsidP="00BD660A">
      <w:pPr>
        <w:pStyle w:val="ExamBodyText"/>
        <w:jc w:val="center"/>
      </w:pPr>
      <w:r>
        <w:object w:dxaOrig="23725" w:dyaOrig="9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15.25pt" o:ole="">
            <v:imagedata r:id="rId13" o:title=""/>
          </v:shape>
          <o:OLEObject Type="Embed" ProgID="Excel.Sheet.12" ShapeID="_x0000_i1025" DrawAspect="Content" ObjectID="_1444578328" r:id="rId14"/>
        </w:object>
      </w:r>
      <w:bookmarkStart w:id="0" w:name="_GoBack"/>
      <w:bookmarkEnd w:id="0"/>
    </w:p>
    <w:p w:rsidR="00BD660A" w:rsidRDefault="00BD660A" w:rsidP="00BD660A">
      <w:pPr>
        <w:pStyle w:val="ExamBodyText"/>
        <w:jc w:val="center"/>
      </w:pPr>
    </w:p>
    <w:sectPr w:rsidR="00BD660A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6E" w:rsidRDefault="0077296E">
      <w:r>
        <w:separator/>
      </w:r>
    </w:p>
  </w:endnote>
  <w:endnote w:type="continuationSeparator" w:id="0">
    <w:p w:rsidR="0077296E" w:rsidRDefault="0077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D50B01">
      <w:rPr>
        <w:rStyle w:val="a4"/>
        <w:noProof/>
        <w:sz w:val="21"/>
        <w:szCs w:val="21"/>
      </w:rPr>
      <w:t>1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6E" w:rsidRDefault="0077296E">
      <w:r>
        <w:separator/>
      </w:r>
    </w:p>
  </w:footnote>
  <w:footnote w:type="continuationSeparator" w:id="0">
    <w:p w:rsidR="0077296E" w:rsidRDefault="00772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627288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-182880</wp:posOffset>
              </wp:positionH>
              <wp:positionV relativeFrom="margin">
                <wp:posOffset>-518160</wp:posOffset>
              </wp:positionV>
              <wp:extent cx="6469380" cy="219710"/>
              <wp:effectExtent l="13335" t="1270" r="13335" b="762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219710"/>
                        <a:chOff x="846" y="604"/>
                        <a:chExt cx="10188" cy="359"/>
                      </a:xfrm>
                    </wpg:grpSpPr>
                    <wps:wsp>
                      <wps:cNvPr id="2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846" y="950"/>
                          <a:ext cx="10188" cy="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24" descr="LOGO_BEE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5" y="604"/>
                          <a:ext cx="2455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93271" id="Group 22" o:spid="_x0000_s1026" style="position:absolute;left:0;text-align:left;margin-left:-14.4pt;margin-top:-40.8pt;width:509.4pt;height:17.3pt;z-index:-251658752;mso-position-horizontal-relative:margin;mso-position-vertical-relative:margin" coordorigin="846,604" coordsize="10188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">
              <v:line id="Line 23" o:spid="_x0000_s1027" style="position:absolute;flip:y;visibility:visible;mso-wrap-style:square" from="846,950" to="11034,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WE8IAAADaAAAADwAAAGRycy9kb3ducmV2LnhtbESPQWsCMRSE7wX/Q3iCNzerB9HVKFIV&#10;epBCVUq9PTbPzdrNy5Kkuv77piD0OMzMN8xi1dlG3MiH2rGCUZaDIC6drrlScDruhlMQISJrbByT&#10;ggcFWC17LwsstLvzB90OsRIJwqFABSbGtpAylIYshsy1xMm7OG8xJukrqT3eE9w2cpznE2mx5rRg&#10;sKVXQ+X34ccqIH+e6vCFe+L3mfk82+ts6zdKDfrdeg4iUhf/w8/2m1Ywhr8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WE8IAAADaAAAADwAAAAAAAAAAAAAA&#10;AAChAgAAZHJzL2Rvd25yZXYueG1sUEsFBgAAAAAEAAQA+QAAAJADAAAAAA==&#10;" strokecolor="#669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LOGO_BEEA2" style="position:absolute;left:8405;top:604;width:2455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u9zC9AAAA2gAAAA8AAABkcnMvZG93bnJldi54bWxEj80KwjAQhO+C7xBW8KZpK0ipRhFF8Ogf&#10;npdmbavNpjRR69sbQfA4zMw3zHzZmVo8qXWVZQXxOAJBnFtdcaHgfNqOUhDOI2usLZOCNzlYLvq9&#10;OWbavvhAz6MvRICwy1BB6X2TSenykgy6sW2Ig3e1rUEfZFtI3eIrwE0tkyiaSoMVh4USG1qXlN+P&#10;D6PgtDFpeolvt2S9n0yrB13ucZwoNRx0qxkIT53/h3/tn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S73ML0AAADaAAAADwAAAAAAAAAAAAAAAACfAgAAZHJz&#10;L2Rvd25yZXYueG1sUEsFBgAAAAAEAAQA9wAAAIkDAAAAAA==&#10;">
                <v:imagedata r:id="rId2" o:title="LOGO_BEEA2"/>
              </v:shape>
              <w10:wrap anchorx="margin" anchory="margin"/>
            </v:group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3D"/>
    <w:multiLevelType w:val="multilevel"/>
    <w:tmpl w:val="07E2D3AA"/>
    <w:styleLink w:val="1"/>
    <w:lvl w:ilvl="0">
      <w:start w:val="1"/>
      <w:numFmt w:val="chineseCountingThousand"/>
      <w:pStyle w:val="ExamTit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ExamTitle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4416FB3"/>
    <w:multiLevelType w:val="multilevel"/>
    <w:tmpl w:val="07E2D3AA"/>
    <w:numStyleLink w:val="1"/>
  </w:abstractNum>
  <w:abstractNum w:abstractNumId="4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0A"/>
    <w:rsid w:val="00026EA9"/>
    <w:rsid w:val="0004419C"/>
    <w:rsid w:val="00144AC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7073B"/>
    <w:rsid w:val="00677243"/>
    <w:rsid w:val="006F05D0"/>
    <w:rsid w:val="006F3752"/>
    <w:rsid w:val="007231CF"/>
    <w:rsid w:val="0072718F"/>
    <w:rsid w:val="0074085B"/>
    <w:rsid w:val="0077296E"/>
    <w:rsid w:val="007807E9"/>
    <w:rsid w:val="007936FC"/>
    <w:rsid w:val="007D7128"/>
    <w:rsid w:val="007E5578"/>
    <w:rsid w:val="007F4F6F"/>
    <w:rsid w:val="008114F7"/>
    <w:rsid w:val="00831DEC"/>
    <w:rsid w:val="008A23E1"/>
    <w:rsid w:val="008B1FA0"/>
    <w:rsid w:val="008B255C"/>
    <w:rsid w:val="008B2B6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6060"/>
    <w:rsid w:val="00997DAC"/>
    <w:rsid w:val="009D4199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9598E"/>
    <w:rsid w:val="00BA05BB"/>
    <w:rsid w:val="00BD26B9"/>
    <w:rsid w:val="00BD660A"/>
    <w:rsid w:val="00BF6D7F"/>
    <w:rsid w:val="00C00343"/>
    <w:rsid w:val="00C96833"/>
    <w:rsid w:val="00CA0E65"/>
    <w:rsid w:val="00CA780D"/>
    <w:rsid w:val="00D0426D"/>
    <w:rsid w:val="00D209A9"/>
    <w:rsid w:val="00D457EA"/>
    <w:rsid w:val="00D461AA"/>
    <w:rsid w:val="00D50B01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461EF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C3AB7-33CE-429D-BA45-43B7D720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rsid w:val="00F76126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A923DC"/>
    <w:pPr>
      <w:numPr>
        <w:numId w:val="5"/>
      </w:numPr>
      <w:spacing w:before="306"/>
    </w:pPr>
    <w:rPr>
      <w:b/>
    </w:rPr>
  </w:style>
  <w:style w:type="paragraph" w:styleId="2">
    <w:name w:val="toc 2"/>
    <w:basedOn w:val="a"/>
    <w:next w:val="a"/>
    <w:semiHidden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7807E9"/>
    <w:pPr>
      <w:numPr>
        <w:ilvl w:val="1"/>
        <w:numId w:val="5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7807E9"/>
    <w:pPr>
      <w:numPr>
        <w:ilvl w:val="2"/>
        <w:numId w:val="5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7807E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BD66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___1.xls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\&#32473;&#29579;&#21317;&#30340;&#32534;&#31243;&#36164;&#26009;\&#20013;&#32771;\c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4369C-B703-4D89-A2C3-3698D4DB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c.dotx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>TAEA</Company>
  <LinksUpToDate>false</LinksUpToDate>
  <CharactersWithSpaces>586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3</cp:revision>
  <dcterms:created xsi:type="dcterms:W3CDTF">2013-10-29T10:57:00Z</dcterms:created>
  <dcterms:modified xsi:type="dcterms:W3CDTF">2013-10-29T10:59:00Z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