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530" w:type="dxa"/>
        <w:jc w:val="center"/>
        <w:tblInd w:w="-972" w:type="dxa"/>
        <w:tblLayout w:type="fixed"/>
        <w:tblLook w:val="04A0"/>
      </w:tblPr>
      <w:tblGrid>
        <w:gridCol w:w="630"/>
        <w:gridCol w:w="2462"/>
        <w:gridCol w:w="508"/>
        <w:gridCol w:w="540"/>
        <w:gridCol w:w="1890"/>
        <w:gridCol w:w="2340"/>
        <w:gridCol w:w="1350"/>
        <w:gridCol w:w="810"/>
      </w:tblGrid>
      <w:tr w:rsidR="007A2EDF" w:rsidRPr="006E0206" w:rsidTr="006665D8">
        <w:trPr>
          <w:jc w:val="center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bookmarkStart w:id="0" w:name="_GoBack" w:colFirst="0" w:colLast="7"/>
            <w:r w:rsidRPr="00E33BC1">
              <w:rPr>
                <w:b/>
                <w:sz w:val="20"/>
                <w:szCs w:val="20"/>
              </w:rPr>
              <w:t>S no</w:t>
            </w:r>
          </w:p>
        </w:tc>
        <w:tc>
          <w:tcPr>
            <w:tcW w:w="2462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E33BC1">
              <w:rPr>
                <w:b/>
                <w:sz w:val="20"/>
                <w:szCs w:val="20"/>
              </w:rPr>
              <w:t>ITEMS TO BE VERIFIED</w:t>
            </w:r>
          </w:p>
        </w:tc>
        <w:tc>
          <w:tcPr>
            <w:tcW w:w="508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E33BC1">
              <w:rPr>
                <w:b/>
                <w:sz w:val="20"/>
                <w:szCs w:val="20"/>
              </w:rPr>
              <w:t>Yes</w:t>
            </w:r>
          </w:p>
        </w:tc>
        <w:tc>
          <w:tcPr>
            <w:tcW w:w="540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E33BC1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E33BC1">
              <w:rPr>
                <w:b/>
                <w:sz w:val="20"/>
                <w:szCs w:val="20"/>
              </w:rPr>
              <w:t>FINDINGS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E33BC1">
              <w:rPr>
                <w:b/>
                <w:sz w:val="20"/>
                <w:szCs w:val="20"/>
              </w:rPr>
              <w:t>CORRECTIVE ACTION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E33BC1">
              <w:rPr>
                <w:b/>
                <w:sz w:val="20"/>
                <w:szCs w:val="20"/>
              </w:rPr>
              <w:t>PERSON RESPONSIBLE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7A2EDF" w:rsidRPr="00E33BC1" w:rsidRDefault="007A2EDF" w:rsidP="006665D8">
            <w:pPr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E33BC1">
              <w:rPr>
                <w:b/>
                <w:sz w:val="20"/>
                <w:szCs w:val="20"/>
              </w:rPr>
              <w:t>FOLLW UP</w:t>
            </w:r>
          </w:p>
        </w:tc>
      </w:tr>
      <w:bookmarkEnd w:id="0"/>
      <w:tr w:rsidR="007A2EDF" w:rsidTr="006665D8">
        <w:trPr>
          <w:trHeight w:val="665"/>
          <w:jc w:val="center"/>
        </w:trPr>
        <w:tc>
          <w:tcPr>
            <w:tcW w:w="630" w:type="dxa"/>
            <w:vAlign w:val="center"/>
          </w:tcPr>
          <w:p w:rsidR="007A2EDF" w:rsidRPr="003A4F5D" w:rsidRDefault="0052219A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1</w:t>
            </w:r>
          </w:p>
        </w:tc>
        <w:tc>
          <w:tcPr>
            <w:tcW w:w="2462" w:type="dxa"/>
          </w:tcPr>
          <w:p w:rsidR="007A2EDF" w:rsidRPr="003A4F5D" w:rsidRDefault="0052219A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Blood Sterility Documentation Up-to-date</w:t>
            </w:r>
          </w:p>
        </w:tc>
        <w:tc>
          <w:tcPr>
            <w:tcW w:w="508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5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89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23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35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810" w:type="dxa"/>
          </w:tcPr>
          <w:p w:rsidR="007A2EDF" w:rsidRDefault="007A2EDF">
            <w:pPr>
              <w:ind w:left="0" w:firstLine="0"/>
            </w:pPr>
          </w:p>
        </w:tc>
      </w:tr>
      <w:tr w:rsidR="007A2EDF" w:rsidTr="006665D8">
        <w:trPr>
          <w:trHeight w:val="710"/>
          <w:jc w:val="center"/>
        </w:trPr>
        <w:tc>
          <w:tcPr>
            <w:tcW w:w="630" w:type="dxa"/>
            <w:vAlign w:val="center"/>
          </w:tcPr>
          <w:p w:rsidR="007A2EDF" w:rsidRPr="003A4F5D" w:rsidRDefault="0052219A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2</w:t>
            </w:r>
          </w:p>
        </w:tc>
        <w:tc>
          <w:tcPr>
            <w:tcW w:w="2462" w:type="dxa"/>
          </w:tcPr>
          <w:p w:rsidR="007A2EDF" w:rsidRPr="003A4F5D" w:rsidRDefault="0052219A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No Expired blood products noted</w:t>
            </w:r>
          </w:p>
        </w:tc>
        <w:tc>
          <w:tcPr>
            <w:tcW w:w="508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5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89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23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35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810" w:type="dxa"/>
          </w:tcPr>
          <w:p w:rsidR="007A2EDF" w:rsidRDefault="007A2EDF">
            <w:pPr>
              <w:ind w:left="0" w:firstLine="0"/>
            </w:pPr>
          </w:p>
        </w:tc>
      </w:tr>
      <w:tr w:rsidR="007A2EDF" w:rsidTr="006665D8">
        <w:trPr>
          <w:trHeight w:val="710"/>
          <w:jc w:val="center"/>
        </w:trPr>
        <w:tc>
          <w:tcPr>
            <w:tcW w:w="630" w:type="dxa"/>
            <w:vAlign w:val="center"/>
          </w:tcPr>
          <w:p w:rsidR="007A2EDF" w:rsidRPr="003A4F5D" w:rsidRDefault="0052219A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3</w:t>
            </w:r>
          </w:p>
        </w:tc>
        <w:tc>
          <w:tcPr>
            <w:tcW w:w="2462" w:type="dxa"/>
          </w:tcPr>
          <w:p w:rsidR="007A2EDF" w:rsidRPr="003A4F5D" w:rsidRDefault="0052219A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Reports of Needle stick injury</w:t>
            </w:r>
          </w:p>
        </w:tc>
        <w:tc>
          <w:tcPr>
            <w:tcW w:w="508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5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89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23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35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810" w:type="dxa"/>
          </w:tcPr>
          <w:p w:rsidR="007A2EDF" w:rsidRDefault="007A2EDF">
            <w:pPr>
              <w:ind w:left="0" w:firstLine="0"/>
            </w:pPr>
          </w:p>
        </w:tc>
      </w:tr>
      <w:tr w:rsidR="007A2EDF" w:rsidTr="006665D8">
        <w:trPr>
          <w:trHeight w:val="800"/>
          <w:jc w:val="center"/>
        </w:trPr>
        <w:tc>
          <w:tcPr>
            <w:tcW w:w="630" w:type="dxa"/>
            <w:vAlign w:val="center"/>
          </w:tcPr>
          <w:p w:rsidR="007A2EDF" w:rsidRPr="003A4F5D" w:rsidRDefault="0052219A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4</w:t>
            </w:r>
          </w:p>
        </w:tc>
        <w:tc>
          <w:tcPr>
            <w:tcW w:w="2462" w:type="dxa"/>
          </w:tcPr>
          <w:p w:rsidR="007A2EDF" w:rsidRPr="003A4F5D" w:rsidRDefault="0052219A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Waste segregation done properly</w:t>
            </w:r>
          </w:p>
        </w:tc>
        <w:tc>
          <w:tcPr>
            <w:tcW w:w="508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5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89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23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35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810" w:type="dxa"/>
          </w:tcPr>
          <w:p w:rsidR="007A2EDF" w:rsidRDefault="007A2EDF">
            <w:pPr>
              <w:ind w:left="0" w:firstLine="0"/>
            </w:pPr>
          </w:p>
        </w:tc>
      </w:tr>
      <w:tr w:rsidR="007A2EDF" w:rsidTr="006665D8">
        <w:trPr>
          <w:trHeight w:val="710"/>
          <w:jc w:val="center"/>
        </w:trPr>
        <w:tc>
          <w:tcPr>
            <w:tcW w:w="630" w:type="dxa"/>
            <w:vAlign w:val="center"/>
          </w:tcPr>
          <w:p w:rsidR="007A2EDF" w:rsidRPr="003A4F5D" w:rsidRDefault="0052219A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5</w:t>
            </w:r>
          </w:p>
        </w:tc>
        <w:tc>
          <w:tcPr>
            <w:tcW w:w="2462" w:type="dxa"/>
          </w:tcPr>
          <w:p w:rsidR="007A2EDF" w:rsidRPr="003A4F5D" w:rsidRDefault="0052219A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Sharp containers are ready for  use</w:t>
            </w:r>
          </w:p>
        </w:tc>
        <w:tc>
          <w:tcPr>
            <w:tcW w:w="508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5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89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23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35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810" w:type="dxa"/>
          </w:tcPr>
          <w:p w:rsidR="007A2EDF" w:rsidRDefault="007A2EDF">
            <w:pPr>
              <w:ind w:left="0" w:firstLine="0"/>
            </w:pPr>
          </w:p>
        </w:tc>
      </w:tr>
      <w:tr w:rsidR="007A2EDF" w:rsidTr="006665D8">
        <w:trPr>
          <w:trHeight w:val="710"/>
          <w:jc w:val="center"/>
        </w:trPr>
        <w:tc>
          <w:tcPr>
            <w:tcW w:w="630" w:type="dxa"/>
            <w:vAlign w:val="center"/>
          </w:tcPr>
          <w:p w:rsidR="007A2EDF" w:rsidRPr="003A4F5D" w:rsidRDefault="0052219A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6</w:t>
            </w:r>
          </w:p>
        </w:tc>
        <w:tc>
          <w:tcPr>
            <w:tcW w:w="2462" w:type="dxa"/>
          </w:tcPr>
          <w:p w:rsidR="007A2EDF" w:rsidRPr="003A4F5D" w:rsidRDefault="0052219A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Refrigerators clean , defrosted &amp; temperature charts up-to-date</w:t>
            </w:r>
          </w:p>
        </w:tc>
        <w:tc>
          <w:tcPr>
            <w:tcW w:w="508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5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89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234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1350" w:type="dxa"/>
          </w:tcPr>
          <w:p w:rsidR="007A2EDF" w:rsidRDefault="007A2EDF">
            <w:pPr>
              <w:ind w:left="0" w:firstLine="0"/>
            </w:pPr>
          </w:p>
        </w:tc>
        <w:tc>
          <w:tcPr>
            <w:tcW w:w="810" w:type="dxa"/>
          </w:tcPr>
          <w:p w:rsidR="007A2EDF" w:rsidRDefault="007A2EDF">
            <w:pPr>
              <w:ind w:left="0" w:firstLine="0"/>
            </w:pPr>
          </w:p>
        </w:tc>
      </w:tr>
      <w:tr w:rsidR="0052219A" w:rsidTr="006665D8">
        <w:trPr>
          <w:trHeight w:val="800"/>
          <w:jc w:val="center"/>
        </w:trPr>
        <w:tc>
          <w:tcPr>
            <w:tcW w:w="630" w:type="dxa"/>
            <w:vAlign w:val="center"/>
          </w:tcPr>
          <w:p w:rsidR="0052219A" w:rsidRPr="003A4F5D" w:rsidRDefault="001C31F9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7</w:t>
            </w:r>
          </w:p>
        </w:tc>
        <w:tc>
          <w:tcPr>
            <w:tcW w:w="2462" w:type="dxa"/>
          </w:tcPr>
          <w:p w:rsidR="0052219A" w:rsidRPr="003A4F5D" w:rsidRDefault="001C31F9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Check for the expiry date of solutions / reagents in the lab</w:t>
            </w:r>
          </w:p>
        </w:tc>
        <w:tc>
          <w:tcPr>
            <w:tcW w:w="508" w:type="dxa"/>
          </w:tcPr>
          <w:p w:rsidR="0052219A" w:rsidRDefault="0052219A">
            <w:pPr>
              <w:ind w:left="0" w:firstLine="0"/>
            </w:pPr>
          </w:p>
        </w:tc>
        <w:tc>
          <w:tcPr>
            <w:tcW w:w="540" w:type="dxa"/>
          </w:tcPr>
          <w:p w:rsidR="0052219A" w:rsidRDefault="0052219A">
            <w:pPr>
              <w:ind w:left="0" w:firstLine="0"/>
            </w:pPr>
          </w:p>
        </w:tc>
        <w:tc>
          <w:tcPr>
            <w:tcW w:w="1890" w:type="dxa"/>
          </w:tcPr>
          <w:p w:rsidR="0052219A" w:rsidRDefault="0052219A">
            <w:pPr>
              <w:ind w:left="0" w:firstLine="0"/>
            </w:pPr>
          </w:p>
        </w:tc>
        <w:tc>
          <w:tcPr>
            <w:tcW w:w="2340" w:type="dxa"/>
          </w:tcPr>
          <w:p w:rsidR="0052219A" w:rsidRDefault="0052219A">
            <w:pPr>
              <w:ind w:left="0" w:firstLine="0"/>
            </w:pPr>
          </w:p>
        </w:tc>
        <w:tc>
          <w:tcPr>
            <w:tcW w:w="1350" w:type="dxa"/>
          </w:tcPr>
          <w:p w:rsidR="0052219A" w:rsidRDefault="0052219A">
            <w:pPr>
              <w:ind w:left="0" w:firstLine="0"/>
            </w:pPr>
          </w:p>
        </w:tc>
        <w:tc>
          <w:tcPr>
            <w:tcW w:w="810" w:type="dxa"/>
          </w:tcPr>
          <w:p w:rsidR="0052219A" w:rsidRDefault="0052219A">
            <w:pPr>
              <w:ind w:left="0" w:firstLine="0"/>
            </w:pPr>
          </w:p>
        </w:tc>
      </w:tr>
      <w:tr w:rsidR="001C31F9" w:rsidTr="006665D8">
        <w:trPr>
          <w:trHeight w:val="800"/>
          <w:jc w:val="center"/>
        </w:trPr>
        <w:tc>
          <w:tcPr>
            <w:tcW w:w="630" w:type="dxa"/>
            <w:vAlign w:val="center"/>
          </w:tcPr>
          <w:p w:rsidR="001C31F9" w:rsidRPr="003A4F5D" w:rsidRDefault="001C31F9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8</w:t>
            </w:r>
          </w:p>
        </w:tc>
        <w:tc>
          <w:tcPr>
            <w:tcW w:w="2462" w:type="dxa"/>
          </w:tcPr>
          <w:p w:rsidR="001C31F9" w:rsidRPr="003A4F5D" w:rsidRDefault="001C31F9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All disinfectants are properly labeled with date of opening</w:t>
            </w:r>
          </w:p>
        </w:tc>
        <w:tc>
          <w:tcPr>
            <w:tcW w:w="508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5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89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23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35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810" w:type="dxa"/>
          </w:tcPr>
          <w:p w:rsidR="001C31F9" w:rsidRDefault="001C31F9">
            <w:pPr>
              <w:ind w:left="0" w:firstLine="0"/>
            </w:pPr>
          </w:p>
        </w:tc>
      </w:tr>
      <w:tr w:rsidR="001C31F9" w:rsidTr="006665D8">
        <w:trPr>
          <w:trHeight w:val="890"/>
          <w:jc w:val="center"/>
        </w:trPr>
        <w:tc>
          <w:tcPr>
            <w:tcW w:w="630" w:type="dxa"/>
            <w:vAlign w:val="center"/>
          </w:tcPr>
          <w:p w:rsidR="001C31F9" w:rsidRPr="003A4F5D" w:rsidRDefault="001C31F9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9</w:t>
            </w:r>
          </w:p>
        </w:tc>
        <w:tc>
          <w:tcPr>
            <w:tcW w:w="2462" w:type="dxa"/>
          </w:tcPr>
          <w:p w:rsidR="001C31F9" w:rsidRPr="003A4F5D" w:rsidRDefault="001C31F9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Whether blood &amp; blood products&amp; samples discarded according to the protocol</w:t>
            </w:r>
          </w:p>
        </w:tc>
        <w:tc>
          <w:tcPr>
            <w:tcW w:w="508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5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89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23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35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810" w:type="dxa"/>
          </w:tcPr>
          <w:p w:rsidR="001C31F9" w:rsidRDefault="001C31F9">
            <w:pPr>
              <w:ind w:left="0" w:firstLine="0"/>
            </w:pPr>
          </w:p>
        </w:tc>
      </w:tr>
      <w:tr w:rsidR="001C31F9" w:rsidTr="006665D8">
        <w:trPr>
          <w:trHeight w:val="755"/>
          <w:jc w:val="center"/>
        </w:trPr>
        <w:tc>
          <w:tcPr>
            <w:tcW w:w="630" w:type="dxa"/>
            <w:vAlign w:val="center"/>
          </w:tcPr>
          <w:p w:rsidR="001C31F9" w:rsidRPr="003A4F5D" w:rsidRDefault="001C31F9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10</w:t>
            </w:r>
          </w:p>
        </w:tc>
        <w:tc>
          <w:tcPr>
            <w:tcW w:w="2462" w:type="dxa"/>
          </w:tcPr>
          <w:p w:rsidR="001C31F9" w:rsidRPr="003A4F5D" w:rsidRDefault="001C31F9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PPE ‘s are used appropriately</w:t>
            </w:r>
          </w:p>
        </w:tc>
        <w:tc>
          <w:tcPr>
            <w:tcW w:w="508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5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89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23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35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810" w:type="dxa"/>
          </w:tcPr>
          <w:p w:rsidR="001C31F9" w:rsidRDefault="001C31F9">
            <w:pPr>
              <w:ind w:left="0" w:firstLine="0"/>
            </w:pPr>
          </w:p>
        </w:tc>
      </w:tr>
      <w:tr w:rsidR="001C31F9" w:rsidTr="006665D8">
        <w:trPr>
          <w:trHeight w:val="935"/>
          <w:jc w:val="center"/>
        </w:trPr>
        <w:tc>
          <w:tcPr>
            <w:tcW w:w="630" w:type="dxa"/>
            <w:vAlign w:val="center"/>
          </w:tcPr>
          <w:p w:rsidR="001C31F9" w:rsidRPr="003A4F5D" w:rsidRDefault="001C31F9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11</w:t>
            </w:r>
          </w:p>
        </w:tc>
        <w:tc>
          <w:tcPr>
            <w:tcW w:w="2462" w:type="dxa"/>
          </w:tcPr>
          <w:p w:rsidR="001C31F9" w:rsidRPr="003A4F5D" w:rsidRDefault="001C31F9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Safe sample collection practices are followed</w:t>
            </w:r>
          </w:p>
        </w:tc>
        <w:tc>
          <w:tcPr>
            <w:tcW w:w="508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5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89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23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35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810" w:type="dxa"/>
          </w:tcPr>
          <w:p w:rsidR="001C31F9" w:rsidRDefault="001C31F9">
            <w:pPr>
              <w:ind w:left="0" w:firstLine="0"/>
            </w:pPr>
          </w:p>
        </w:tc>
      </w:tr>
      <w:tr w:rsidR="001C31F9" w:rsidTr="006665D8">
        <w:trPr>
          <w:trHeight w:val="1025"/>
          <w:jc w:val="center"/>
        </w:trPr>
        <w:tc>
          <w:tcPr>
            <w:tcW w:w="630" w:type="dxa"/>
            <w:vAlign w:val="center"/>
          </w:tcPr>
          <w:p w:rsidR="001C31F9" w:rsidRPr="003A4F5D" w:rsidRDefault="001C31F9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12</w:t>
            </w:r>
          </w:p>
        </w:tc>
        <w:tc>
          <w:tcPr>
            <w:tcW w:w="2462" w:type="dxa"/>
          </w:tcPr>
          <w:p w:rsidR="001C31F9" w:rsidRPr="003A4F5D" w:rsidRDefault="001C31F9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Check for staff awareness on spill management</w:t>
            </w:r>
          </w:p>
        </w:tc>
        <w:tc>
          <w:tcPr>
            <w:tcW w:w="508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5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89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23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35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810" w:type="dxa"/>
          </w:tcPr>
          <w:p w:rsidR="001C31F9" w:rsidRDefault="001C31F9">
            <w:pPr>
              <w:ind w:left="0" w:firstLine="0"/>
            </w:pPr>
          </w:p>
        </w:tc>
      </w:tr>
      <w:tr w:rsidR="001C31F9" w:rsidTr="006665D8">
        <w:trPr>
          <w:trHeight w:val="1115"/>
          <w:jc w:val="center"/>
        </w:trPr>
        <w:tc>
          <w:tcPr>
            <w:tcW w:w="630" w:type="dxa"/>
            <w:vAlign w:val="center"/>
          </w:tcPr>
          <w:p w:rsidR="001C31F9" w:rsidRPr="003A4F5D" w:rsidRDefault="001C31F9" w:rsidP="006665D8">
            <w:pPr>
              <w:ind w:left="0" w:firstLine="0"/>
              <w:jc w:val="center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13</w:t>
            </w:r>
          </w:p>
        </w:tc>
        <w:tc>
          <w:tcPr>
            <w:tcW w:w="2462" w:type="dxa"/>
          </w:tcPr>
          <w:p w:rsidR="001C31F9" w:rsidRPr="003A4F5D" w:rsidRDefault="001C31F9">
            <w:pPr>
              <w:ind w:left="0" w:firstLine="0"/>
              <w:rPr>
                <w:sz w:val="20"/>
                <w:szCs w:val="20"/>
              </w:rPr>
            </w:pPr>
            <w:r w:rsidRPr="003A4F5D">
              <w:rPr>
                <w:sz w:val="20"/>
                <w:szCs w:val="20"/>
              </w:rPr>
              <w:t>Cleaning &amp; environmental disinfection</w:t>
            </w:r>
          </w:p>
        </w:tc>
        <w:tc>
          <w:tcPr>
            <w:tcW w:w="508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5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89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234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1350" w:type="dxa"/>
          </w:tcPr>
          <w:p w:rsidR="001C31F9" w:rsidRDefault="001C31F9">
            <w:pPr>
              <w:ind w:left="0" w:firstLine="0"/>
            </w:pPr>
          </w:p>
        </w:tc>
        <w:tc>
          <w:tcPr>
            <w:tcW w:w="810" w:type="dxa"/>
          </w:tcPr>
          <w:p w:rsidR="001C31F9" w:rsidRDefault="001C31F9">
            <w:pPr>
              <w:ind w:left="0" w:firstLine="0"/>
            </w:pPr>
          </w:p>
        </w:tc>
      </w:tr>
    </w:tbl>
    <w:p w:rsidR="001532D9" w:rsidRDefault="001532D9">
      <w:pPr>
        <w:rPr>
          <w:i/>
        </w:rPr>
      </w:pPr>
    </w:p>
    <w:p w:rsidR="00E33BC1" w:rsidRPr="003C0078" w:rsidRDefault="00E33BC1" w:rsidP="00E33BC1">
      <w:pPr>
        <w:ind w:firstLine="4"/>
        <w:rPr>
          <w:b/>
        </w:rPr>
      </w:pPr>
      <w:r w:rsidRPr="003C0078">
        <w:rPr>
          <w:b/>
        </w:rPr>
        <w:t>Name of Auditor:</w:t>
      </w:r>
      <w:r w:rsidRPr="003C0078">
        <w:rPr>
          <w:b/>
        </w:rPr>
        <w:tab/>
      </w:r>
      <w:r w:rsidRPr="003C0078">
        <w:rPr>
          <w:b/>
        </w:rPr>
        <w:tab/>
      </w:r>
      <w:r w:rsidRPr="003C0078">
        <w:rPr>
          <w:b/>
        </w:rPr>
        <w:tab/>
      </w:r>
      <w:r w:rsidRPr="003C0078">
        <w:rPr>
          <w:b/>
        </w:rPr>
        <w:tab/>
        <w:t>Designation:</w:t>
      </w:r>
      <w:r>
        <w:rPr>
          <w:b/>
        </w:rPr>
        <w:tab/>
      </w:r>
      <w:r w:rsidRPr="003C0078">
        <w:rPr>
          <w:b/>
        </w:rPr>
        <w:tab/>
      </w:r>
      <w:r w:rsidRPr="003C0078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C0078">
        <w:rPr>
          <w:b/>
        </w:rPr>
        <w:t>Sign:</w:t>
      </w:r>
    </w:p>
    <w:p w:rsidR="00E33BC1" w:rsidRPr="00E33BC1" w:rsidRDefault="00E33BC1">
      <w:pPr>
        <w:rPr>
          <w:i/>
        </w:rPr>
      </w:pPr>
    </w:p>
    <w:sectPr w:rsidR="00E33BC1" w:rsidRPr="00E33BC1" w:rsidSect="00E33BC1">
      <w:headerReference w:type="default" r:id="rId6"/>
      <w:footerReference w:type="default" r:id="rId7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C20" w:rsidRDefault="00845C20" w:rsidP="007A2EDF">
      <w:pPr>
        <w:spacing w:after="0" w:line="240" w:lineRule="auto"/>
      </w:pPr>
      <w:r>
        <w:separator/>
      </w:r>
    </w:p>
  </w:endnote>
  <w:endnote w:type="continuationSeparator" w:id="1">
    <w:p w:rsidR="00845C20" w:rsidRDefault="00845C20" w:rsidP="007A2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4F5D" w:rsidRDefault="003A4F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C20" w:rsidRDefault="00845C20" w:rsidP="007A2EDF">
      <w:pPr>
        <w:spacing w:after="0" w:line="240" w:lineRule="auto"/>
      </w:pPr>
      <w:r>
        <w:separator/>
      </w:r>
    </w:p>
  </w:footnote>
  <w:footnote w:type="continuationSeparator" w:id="1">
    <w:p w:rsidR="00845C20" w:rsidRDefault="00845C20" w:rsidP="007A2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853" w:rsidRPr="003A4F5D" w:rsidRDefault="00CD6853">
    <w:pPr>
      <w:pStyle w:val="Header"/>
      <w:rPr>
        <w:b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2EDF"/>
    <w:rsid w:val="001532D9"/>
    <w:rsid w:val="001C31F9"/>
    <w:rsid w:val="002D77A4"/>
    <w:rsid w:val="00366C9A"/>
    <w:rsid w:val="003A4F5D"/>
    <w:rsid w:val="004E7091"/>
    <w:rsid w:val="0052219A"/>
    <w:rsid w:val="00587CC3"/>
    <w:rsid w:val="006665D8"/>
    <w:rsid w:val="006E0206"/>
    <w:rsid w:val="00705A0A"/>
    <w:rsid w:val="007A2EDF"/>
    <w:rsid w:val="007D135C"/>
    <w:rsid w:val="00845C20"/>
    <w:rsid w:val="009C3C12"/>
    <w:rsid w:val="00AA42CF"/>
    <w:rsid w:val="00B1219B"/>
    <w:rsid w:val="00C42E88"/>
    <w:rsid w:val="00CD6853"/>
    <w:rsid w:val="00E33BC1"/>
    <w:rsid w:val="00EA4B51"/>
    <w:rsid w:val="00FD0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-274" w:firstLine="27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2E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A2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2EDF"/>
  </w:style>
  <w:style w:type="paragraph" w:styleId="Footer">
    <w:name w:val="footer"/>
    <w:basedOn w:val="Normal"/>
    <w:link w:val="FooterChar"/>
    <w:uiPriority w:val="99"/>
    <w:semiHidden/>
    <w:unhideWhenUsed/>
    <w:rsid w:val="007A2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2E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HMS</dc:creator>
  <cp:keywords/>
  <dc:description/>
  <cp:lastModifiedBy>akash</cp:lastModifiedBy>
  <cp:revision>11</cp:revision>
  <cp:lastPrinted>2021-03-03T10:42:00Z</cp:lastPrinted>
  <dcterms:created xsi:type="dcterms:W3CDTF">2001-12-31T18:50:00Z</dcterms:created>
  <dcterms:modified xsi:type="dcterms:W3CDTF">2025-06-24T09:09:00Z</dcterms:modified>
</cp:coreProperties>
</file>