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78A2C" w14:textId="380089B0" w:rsidR="00DD0CA9" w:rsidRPr="00CB3F67" w:rsidRDefault="00802780" w:rsidP="002D778C">
      <w:pPr>
        <w:spacing w:line="240" w:lineRule="auto"/>
        <w:contextualSpacing/>
        <w:rPr>
          <w:rFonts w:eastAsia="Calibri"/>
          <w:b/>
          <w:bCs/>
          <w:sz w:val="44"/>
        </w:rPr>
      </w:pPr>
      <w:r w:rsidRPr="00CB3F67">
        <w:rPr>
          <w:rFonts w:asciiTheme="majorHAnsi" w:hAnsiTheme="majorHAnsi"/>
          <w:b/>
          <w:bCs/>
          <w:noProof/>
          <w:sz w:val="18"/>
        </w:rPr>
        <w:drawing>
          <wp:anchor distT="0" distB="0" distL="114300" distR="114300" simplePos="0" relativeHeight="251658240" behindDoc="0" locked="0" layoutInCell="1" allowOverlap="0" wp14:anchorId="594835D5" wp14:editId="159AC2CA">
            <wp:simplePos x="0" y="0"/>
            <wp:positionH relativeFrom="margin">
              <wp:align>right</wp:align>
            </wp:positionH>
            <wp:positionV relativeFrom="margin">
              <wp:align>top</wp:align>
            </wp:positionV>
            <wp:extent cx="1161288" cy="777240"/>
            <wp:effectExtent l="0" t="0" r="1270" b="3810"/>
            <wp:wrapSquare wrapText="bothSides"/>
            <wp:docPr id="1" name="image1.png" descr="Mount Royal University Home"/>
            <wp:cNvGraphicFramePr/>
            <a:graphic xmlns:a="http://schemas.openxmlformats.org/drawingml/2006/main">
              <a:graphicData uri="http://schemas.openxmlformats.org/drawingml/2006/picture">
                <pic:pic xmlns:pic="http://schemas.openxmlformats.org/drawingml/2006/picture">
                  <pic:nvPicPr>
                    <pic:cNvPr id="0" name="image1.png" descr="Mount Royal University Home"/>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161288" cy="777240"/>
                    </a:xfrm>
                    <a:prstGeom prst="rect">
                      <a:avLst/>
                    </a:prstGeom>
                    <a:ln/>
                  </pic:spPr>
                </pic:pic>
              </a:graphicData>
            </a:graphic>
            <wp14:sizeRelH relativeFrom="margin">
              <wp14:pctWidth>0</wp14:pctWidth>
            </wp14:sizeRelH>
            <wp14:sizeRelV relativeFrom="margin">
              <wp14:pctHeight>0</wp14:pctHeight>
            </wp14:sizeRelV>
          </wp:anchor>
        </w:drawing>
      </w:r>
      <w:r w:rsidR="00A40B17" w:rsidRPr="00CB3F67">
        <w:rPr>
          <w:rFonts w:eastAsia="Calibri"/>
          <w:b/>
          <w:bCs/>
          <w:sz w:val="44"/>
        </w:rPr>
        <w:t xml:space="preserve">COMP </w:t>
      </w:r>
      <w:r w:rsidR="000560BE" w:rsidRPr="00CB3F67">
        <w:rPr>
          <w:rFonts w:eastAsia="Calibri"/>
          <w:b/>
          <w:bCs/>
          <w:sz w:val="44"/>
        </w:rPr>
        <w:t>2511</w:t>
      </w:r>
    </w:p>
    <w:p w14:paraId="71BCA966" w14:textId="370343F4" w:rsidR="00DD0CA9" w:rsidRPr="00CB3F67" w:rsidRDefault="000560BE" w:rsidP="002D778C">
      <w:pPr>
        <w:pStyle w:val="Title"/>
        <w:rPr>
          <w:rFonts w:ascii="Calibri" w:eastAsia="Calibri" w:hAnsi="Calibri" w:cs="Calibri"/>
          <w:b/>
          <w:bCs/>
          <w:caps w:val="0"/>
          <w:sz w:val="44"/>
        </w:rPr>
      </w:pPr>
      <w:r w:rsidRPr="00CB3F67">
        <w:rPr>
          <w:rFonts w:ascii="Calibri" w:eastAsia="Calibri" w:hAnsi="Calibri" w:cs="Calibri"/>
          <w:b/>
          <w:bCs/>
          <w:caps w:val="0"/>
          <w:sz w:val="44"/>
        </w:rPr>
        <w:t>W</w:t>
      </w:r>
      <w:r w:rsidR="00CB3F67">
        <w:rPr>
          <w:rFonts w:ascii="Calibri" w:eastAsia="Calibri" w:hAnsi="Calibri" w:cs="Calibri"/>
          <w:b/>
          <w:bCs/>
          <w:caps w:val="0"/>
          <w:sz w:val="44"/>
        </w:rPr>
        <w:t>eb</w:t>
      </w:r>
      <w:r w:rsidRPr="00CB3F67">
        <w:rPr>
          <w:rFonts w:ascii="Calibri" w:eastAsia="Calibri" w:hAnsi="Calibri" w:cs="Calibri"/>
          <w:b/>
          <w:bCs/>
          <w:caps w:val="0"/>
          <w:sz w:val="44"/>
        </w:rPr>
        <w:t xml:space="preserve"> I – Client Development</w:t>
      </w:r>
    </w:p>
    <w:p w14:paraId="6DBBB213" w14:textId="069E4179" w:rsidR="00B33071" w:rsidRPr="00CB3F67" w:rsidRDefault="00F10FEA" w:rsidP="002D778C">
      <w:pPr>
        <w:pStyle w:val="Subtitle"/>
        <w:rPr>
          <w:rFonts w:eastAsia="Calibri" w:cs="Arial (Headings CS)"/>
          <w:smallCaps w:val="0"/>
          <w:sz w:val="32"/>
          <w:szCs w:val="32"/>
        </w:rPr>
      </w:pPr>
      <w:r w:rsidRPr="00CB3F67">
        <w:rPr>
          <w:rFonts w:eastAsia="Calibri" w:cs="Arial (Headings CS)"/>
          <w:smallCaps w:val="0"/>
          <w:sz w:val="32"/>
          <w:szCs w:val="32"/>
        </w:rPr>
        <w:t>Winter 2025</w:t>
      </w:r>
    </w:p>
    <w:p w14:paraId="7C959D0E" w14:textId="3C88F7AA" w:rsidR="00FE197F" w:rsidRPr="00CB3F67" w:rsidRDefault="00FE197F" w:rsidP="002C6440">
      <w:pPr>
        <w:pStyle w:val="Heading1"/>
        <w:spacing w:after="0"/>
        <w:rPr>
          <w:rFonts w:cs="Arial (Headings CS)"/>
          <w:b/>
          <w:bCs/>
          <w:smallCaps w:val="0"/>
        </w:rPr>
      </w:pPr>
      <w:bookmarkStart w:id="0" w:name="_Toc176390999"/>
      <w:r w:rsidRPr="00CB3F67">
        <w:rPr>
          <w:rFonts w:cs="Arial (Headings CS)"/>
          <w:b/>
          <w:bCs/>
          <w:smallCaps w:val="0"/>
        </w:rPr>
        <w:t>Territory Acknowledgement</w:t>
      </w:r>
      <w:bookmarkEnd w:id="0"/>
    </w:p>
    <w:p w14:paraId="1C7C648E" w14:textId="77777777" w:rsidR="005551B6" w:rsidRPr="00E61901" w:rsidRDefault="005551B6" w:rsidP="005551B6">
      <w:pPr>
        <w:rPr>
          <w:rFonts w:ascii="Cambria" w:hAnsi="Cambria"/>
          <w:sz w:val="24"/>
          <w:szCs w:val="24"/>
        </w:rPr>
      </w:pPr>
      <w:r w:rsidRPr="00E61901">
        <w:rPr>
          <w:rFonts w:ascii="Cambria" w:hAnsi="Cambria"/>
          <w:sz w:val="24"/>
          <w:szCs w:val="24"/>
        </w:rPr>
        <w:t>Mount Royal University is situated on an ancient and storied land steeped in ceremony and history that, until recently, was occupied exclusively by people indigenous to this place. With gratitude and reciprocity, Mount Royal acknowledges the relationships to the land and all beings, and the songs, stories and teachings of the Siksika Nation, the Piikani Nation, the Kainai Nation, the Îethka Stoney Nakoda Nation (consisting of the Chiniki, Bearspaw and Goodstoney Nations), the people of the Tsuut’ina Nation, and the Métis.</w:t>
      </w:r>
    </w:p>
    <w:p w14:paraId="3D7E8CDF" w14:textId="6F53AA29" w:rsidR="00D33AAD" w:rsidRPr="00CB3F67" w:rsidRDefault="00D33AAD" w:rsidP="00D33AAD">
      <w:pPr>
        <w:pStyle w:val="Heading1"/>
        <w:rPr>
          <w:rFonts w:asciiTheme="minorHAnsi" w:hAnsiTheme="minorHAnsi" w:cs="Calibri (Body)"/>
          <w:b/>
          <w:bCs/>
          <w:smallCaps w:val="0"/>
        </w:rPr>
      </w:pPr>
      <w:bookmarkStart w:id="1" w:name="_Toc176391000"/>
      <w:r w:rsidRPr="00CB3F67">
        <w:rPr>
          <w:rFonts w:asciiTheme="minorHAnsi" w:hAnsiTheme="minorHAnsi" w:cs="Calibri (Body)"/>
          <w:b/>
          <w:bCs/>
          <w:smallCaps w:val="0"/>
        </w:rPr>
        <w:t>Instructor Contact</w:t>
      </w:r>
      <w:bookmarkEnd w:id="1"/>
      <w:r w:rsidR="00D21408" w:rsidRPr="00CB3F67">
        <w:rPr>
          <w:rFonts w:asciiTheme="minorHAnsi" w:hAnsiTheme="minorHAnsi" w:cs="Calibri (Body)"/>
          <w:b/>
          <w:bCs/>
          <w:smallCaps w:val="0"/>
        </w:rPr>
        <w:t>s</w:t>
      </w:r>
    </w:p>
    <w:p w14:paraId="3335C8AC" w14:textId="3D7027A8" w:rsidR="00964820" w:rsidRPr="00C17E9D" w:rsidRDefault="00964820" w:rsidP="002C6440">
      <w:pPr>
        <w:pStyle w:val="Heading2"/>
        <w:tabs>
          <w:tab w:val="left" w:pos="2835"/>
        </w:tabs>
        <w:ind w:left="567"/>
        <w:rPr>
          <w:rFonts w:cs="Arial (Headings CS)"/>
          <w:caps w:val="0"/>
        </w:rPr>
      </w:pPr>
      <w:r w:rsidRPr="00C17E9D">
        <w:rPr>
          <w:rFonts w:cs="Arial (Headings CS)"/>
          <w:caps w:val="0"/>
        </w:rPr>
        <w:t xml:space="preserve">Lecture </w:t>
      </w:r>
      <w:r w:rsidR="00C17E9D">
        <w:rPr>
          <w:rFonts w:cs="Arial (Headings CS)"/>
          <w:caps w:val="0"/>
        </w:rPr>
        <w:t>&amp; Lab</w:t>
      </w:r>
    </w:p>
    <w:p w14:paraId="759B5123" w14:textId="6B3DF74D" w:rsidR="0088025A" w:rsidRPr="00E61901" w:rsidRDefault="0093092B" w:rsidP="002C6440">
      <w:pPr>
        <w:tabs>
          <w:tab w:val="left" w:pos="2835"/>
        </w:tabs>
        <w:ind w:left="567"/>
        <w:rPr>
          <w:rFonts w:ascii="Cambria" w:hAnsi="Cambria"/>
          <w:sz w:val="24"/>
          <w:szCs w:val="24"/>
        </w:rPr>
      </w:pPr>
      <w:r w:rsidRPr="00E61901">
        <w:rPr>
          <w:rFonts w:ascii="Cambria" w:hAnsi="Cambria"/>
          <w:sz w:val="24"/>
          <w:szCs w:val="24"/>
        </w:rPr>
        <w:t>Jim</w:t>
      </w:r>
      <w:r w:rsidRPr="00E61901">
        <w:rPr>
          <w:rStyle w:val="Hyperlink"/>
          <w:rFonts w:ascii="Cambria" w:hAnsi="Cambria"/>
          <w:sz w:val="24"/>
          <w:szCs w:val="24"/>
        </w:rPr>
        <w:t xml:space="preserve"> </w:t>
      </w:r>
      <w:r w:rsidRPr="00E61901">
        <w:rPr>
          <w:rStyle w:val="Hyperlink"/>
          <w:rFonts w:ascii="Cambria" w:hAnsi="Cambria"/>
          <w:color w:val="auto"/>
          <w:sz w:val="24"/>
          <w:szCs w:val="24"/>
          <w:u w:val="none"/>
        </w:rPr>
        <w:t>Davis</w:t>
      </w:r>
      <w:r w:rsidR="00964820" w:rsidRPr="00E61901">
        <w:rPr>
          <w:rFonts w:ascii="Cambria" w:hAnsi="Cambria"/>
          <w:sz w:val="24"/>
          <w:szCs w:val="24"/>
        </w:rPr>
        <w:tab/>
        <w:t xml:space="preserve">Office </w:t>
      </w:r>
      <w:r w:rsidR="00384C35" w:rsidRPr="00E61901">
        <w:rPr>
          <w:rFonts w:ascii="Cambria" w:hAnsi="Cambria"/>
          <w:sz w:val="24"/>
          <w:szCs w:val="24"/>
        </w:rPr>
        <w:t>B</w:t>
      </w:r>
      <w:r w:rsidR="00964820" w:rsidRPr="00E61901">
        <w:rPr>
          <w:rFonts w:ascii="Cambria" w:hAnsi="Cambria"/>
          <w:sz w:val="24"/>
          <w:szCs w:val="24"/>
        </w:rPr>
        <w:t>10</w:t>
      </w:r>
      <w:r w:rsidR="002C6440" w:rsidRPr="00E61901">
        <w:rPr>
          <w:rFonts w:ascii="Cambria" w:hAnsi="Cambria"/>
          <w:sz w:val="24"/>
          <w:szCs w:val="24"/>
        </w:rPr>
        <w:t>2-16</w:t>
      </w:r>
      <w:r w:rsidR="00964820" w:rsidRPr="00E61901">
        <w:rPr>
          <w:rFonts w:ascii="Cambria" w:hAnsi="Cambria"/>
          <w:sz w:val="24"/>
          <w:szCs w:val="24"/>
        </w:rPr>
        <w:br/>
        <w:t>403-440-891</w:t>
      </w:r>
      <w:r w:rsidRPr="00E61901">
        <w:rPr>
          <w:rFonts w:ascii="Cambria" w:hAnsi="Cambria"/>
          <w:sz w:val="24"/>
          <w:szCs w:val="24"/>
        </w:rPr>
        <w:t>7</w:t>
      </w:r>
      <w:r w:rsidR="00964820" w:rsidRPr="00E61901">
        <w:rPr>
          <w:rFonts w:ascii="Cambria" w:hAnsi="Cambria"/>
          <w:sz w:val="24"/>
          <w:szCs w:val="24"/>
        </w:rPr>
        <w:tab/>
      </w:r>
      <w:hyperlink r:id="rId9" w:history="1">
        <w:r w:rsidRPr="00E61901">
          <w:rPr>
            <w:rStyle w:val="Hyperlink"/>
            <w:rFonts w:ascii="Cambria" w:hAnsi="Cambria"/>
            <w:sz w:val="24"/>
            <w:szCs w:val="24"/>
          </w:rPr>
          <w:t>jdavis@mtroyal.ca</w:t>
        </w:r>
      </w:hyperlink>
      <w:r w:rsidR="00A96FA5" w:rsidRPr="00E61901">
        <w:rPr>
          <w:rFonts w:ascii="Cambria" w:hAnsi="Cambria"/>
          <w:sz w:val="24"/>
          <w:szCs w:val="24"/>
        </w:rPr>
        <w:br/>
      </w:r>
      <w:r w:rsidRPr="00E61901">
        <w:rPr>
          <w:rFonts w:ascii="Cambria" w:hAnsi="Cambria"/>
          <w:sz w:val="24"/>
          <w:szCs w:val="24"/>
        </w:rPr>
        <w:t>Office Hours</w:t>
      </w:r>
      <w:r w:rsidRPr="00E61901">
        <w:rPr>
          <w:rFonts w:ascii="Cambria" w:hAnsi="Cambria"/>
          <w:sz w:val="24"/>
          <w:szCs w:val="24"/>
        </w:rPr>
        <w:tab/>
        <w:t>See my schedule in Course Resource folder</w:t>
      </w:r>
      <w:r w:rsidR="00964820" w:rsidRPr="00E61901">
        <w:rPr>
          <w:rFonts w:ascii="Cambria" w:hAnsi="Cambria"/>
          <w:sz w:val="24"/>
          <w:szCs w:val="24"/>
        </w:rPr>
        <w:t xml:space="preserve"> </w:t>
      </w:r>
    </w:p>
    <w:p w14:paraId="3C00C69E" w14:textId="77777777" w:rsidR="001D5B92" w:rsidRPr="00CB3F67" w:rsidRDefault="001D5B92" w:rsidP="00D937EC">
      <w:pPr>
        <w:pStyle w:val="Heading1"/>
        <w:spacing w:after="0"/>
        <w:rPr>
          <w:rFonts w:asciiTheme="minorHAnsi" w:hAnsiTheme="minorHAnsi" w:cs="Calibri (Body)"/>
          <w:b/>
          <w:bCs/>
          <w:smallCaps w:val="0"/>
        </w:rPr>
      </w:pPr>
      <w:bookmarkStart w:id="2" w:name="_Toc176391001"/>
      <w:r w:rsidRPr="00CB3F67">
        <w:rPr>
          <w:rFonts w:asciiTheme="minorHAnsi" w:hAnsiTheme="minorHAnsi" w:cs="Calibri (Body)"/>
          <w:b/>
          <w:bCs/>
          <w:smallCaps w:val="0"/>
        </w:rPr>
        <w:t>Schedule</w:t>
      </w:r>
    </w:p>
    <w:p w14:paraId="04D0625C" w14:textId="150125AC" w:rsidR="001D5B92" w:rsidRPr="00E61901" w:rsidRDefault="001D5B92" w:rsidP="00D937EC">
      <w:pPr>
        <w:tabs>
          <w:tab w:val="left" w:pos="2268"/>
          <w:tab w:val="left" w:pos="3402"/>
          <w:tab w:val="left" w:pos="4536"/>
          <w:tab w:val="left" w:pos="6237"/>
        </w:tabs>
        <w:ind w:left="567"/>
        <w:rPr>
          <w:rFonts w:ascii="Cambria" w:eastAsia="Calibri" w:hAnsi="Cambria"/>
          <w:sz w:val="24"/>
          <w:szCs w:val="24"/>
        </w:rPr>
      </w:pPr>
      <w:r w:rsidRPr="00C17E9D">
        <w:rPr>
          <w:rFonts w:ascii="Cambria" w:eastAsia="Calibri" w:hAnsi="Cambria"/>
          <w:sz w:val="28"/>
          <w:szCs w:val="28"/>
        </w:rPr>
        <w:t>Lecture</w:t>
      </w:r>
      <w:r w:rsidRPr="00C17E9D">
        <w:rPr>
          <w:rFonts w:ascii="Cambria" w:eastAsia="Calibri" w:hAnsi="Cambria"/>
        </w:rPr>
        <w:t>:</w:t>
      </w:r>
      <w:r w:rsidRPr="00C17E9D">
        <w:rPr>
          <w:rFonts w:ascii="Cambria" w:eastAsia="Calibri" w:hAnsi="Cambria"/>
        </w:rPr>
        <w:tab/>
      </w:r>
      <w:r w:rsidRPr="00E61901">
        <w:rPr>
          <w:rFonts w:ascii="Cambria" w:eastAsia="Calibri" w:hAnsi="Cambria"/>
          <w:sz w:val="24"/>
          <w:szCs w:val="24"/>
        </w:rPr>
        <w:t>003</w:t>
      </w:r>
      <w:r w:rsidRPr="00E61901">
        <w:rPr>
          <w:rFonts w:ascii="Cambria" w:eastAsia="Calibri" w:hAnsi="Cambria"/>
          <w:sz w:val="24"/>
          <w:szCs w:val="24"/>
        </w:rPr>
        <w:tab/>
      </w:r>
      <w:r w:rsidR="0027705D" w:rsidRPr="00E61901">
        <w:rPr>
          <w:rFonts w:ascii="Cambria" w:eastAsia="Calibri" w:hAnsi="Cambria"/>
          <w:sz w:val="24"/>
          <w:szCs w:val="24"/>
        </w:rPr>
        <w:t>M</w:t>
      </w:r>
      <w:r w:rsidRPr="00E61901">
        <w:rPr>
          <w:rFonts w:ascii="Cambria" w:eastAsia="Calibri" w:hAnsi="Cambria"/>
          <w:sz w:val="24"/>
          <w:szCs w:val="24"/>
        </w:rPr>
        <w:t xml:space="preserve"> &amp; </w:t>
      </w:r>
      <w:r w:rsidR="0027705D" w:rsidRPr="00E61901">
        <w:rPr>
          <w:rFonts w:ascii="Cambria" w:eastAsia="Calibri" w:hAnsi="Cambria"/>
          <w:sz w:val="24"/>
          <w:szCs w:val="24"/>
        </w:rPr>
        <w:t>W</w:t>
      </w:r>
      <w:r w:rsidRPr="00E61901">
        <w:rPr>
          <w:rFonts w:ascii="Cambria" w:eastAsia="Calibri" w:hAnsi="Cambria"/>
          <w:sz w:val="24"/>
          <w:szCs w:val="24"/>
        </w:rPr>
        <w:tab/>
      </w:r>
      <w:r w:rsidR="0027705D" w:rsidRPr="00E61901">
        <w:rPr>
          <w:rFonts w:ascii="Cambria" w:eastAsia="Calibri" w:hAnsi="Cambria"/>
          <w:sz w:val="24"/>
          <w:szCs w:val="24"/>
        </w:rPr>
        <w:t>1</w:t>
      </w:r>
      <w:r w:rsidRPr="00E61901">
        <w:rPr>
          <w:rFonts w:ascii="Cambria" w:eastAsia="Calibri" w:hAnsi="Cambria"/>
          <w:sz w:val="24"/>
          <w:szCs w:val="24"/>
        </w:rPr>
        <w:t>1</w:t>
      </w:r>
      <w:r w:rsidR="0027705D" w:rsidRPr="00E61901">
        <w:rPr>
          <w:rFonts w:ascii="Cambria" w:eastAsia="Calibri" w:hAnsi="Cambria"/>
          <w:sz w:val="24"/>
          <w:szCs w:val="24"/>
        </w:rPr>
        <w:t>3</w:t>
      </w:r>
      <w:r w:rsidRPr="00E61901">
        <w:rPr>
          <w:rFonts w:ascii="Cambria" w:eastAsia="Calibri" w:hAnsi="Cambria"/>
          <w:sz w:val="24"/>
          <w:szCs w:val="24"/>
        </w:rPr>
        <w:t xml:space="preserve">00pm – </w:t>
      </w:r>
      <w:r w:rsidR="0027705D" w:rsidRPr="00E61901">
        <w:rPr>
          <w:rFonts w:ascii="Cambria" w:eastAsia="Calibri" w:hAnsi="Cambria"/>
          <w:sz w:val="24"/>
          <w:szCs w:val="24"/>
        </w:rPr>
        <w:t>1</w:t>
      </w:r>
      <w:r w:rsidRPr="00E61901">
        <w:rPr>
          <w:rFonts w:ascii="Cambria" w:eastAsia="Calibri" w:hAnsi="Cambria"/>
          <w:sz w:val="24"/>
          <w:szCs w:val="24"/>
        </w:rPr>
        <w:t>:</w:t>
      </w:r>
      <w:r w:rsidR="0027705D" w:rsidRPr="00E61901">
        <w:rPr>
          <w:rFonts w:ascii="Cambria" w:eastAsia="Calibri" w:hAnsi="Cambria"/>
          <w:sz w:val="24"/>
          <w:szCs w:val="24"/>
        </w:rPr>
        <w:t>5</w:t>
      </w:r>
      <w:r w:rsidRPr="00E61901">
        <w:rPr>
          <w:rFonts w:ascii="Cambria" w:eastAsia="Calibri" w:hAnsi="Cambria"/>
          <w:sz w:val="24"/>
          <w:szCs w:val="24"/>
        </w:rPr>
        <w:t>0 pm</w:t>
      </w:r>
      <w:r w:rsidRPr="00E61901">
        <w:rPr>
          <w:rFonts w:ascii="Cambria" w:eastAsia="Calibri" w:hAnsi="Cambria"/>
          <w:sz w:val="24"/>
          <w:szCs w:val="24"/>
        </w:rPr>
        <w:tab/>
        <w:t>E204</w:t>
      </w:r>
    </w:p>
    <w:p w14:paraId="495A176C" w14:textId="5D1EB894" w:rsidR="001D5B92" w:rsidRPr="00C17E9D" w:rsidRDefault="001D5B92" w:rsidP="00D937EC">
      <w:pPr>
        <w:tabs>
          <w:tab w:val="left" w:pos="2268"/>
          <w:tab w:val="left" w:pos="3402"/>
          <w:tab w:val="left" w:pos="4536"/>
          <w:tab w:val="left" w:pos="6237"/>
        </w:tabs>
        <w:ind w:left="567"/>
        <w:rPr>
          <w:rFonts w:ascii="Cambria" w:eastAsia="Calibri" w:hAnsi="Cambria"/>
        </w:rPr>
      </w:pPr>
      <w:r w:rsidRPr="00C17E9D">
        <w:rPr>
          <w:rFonts w:ascii="Cambria" w:eastAsia="Calibri" w:hAnsi="Cambria"/>
          <w:sz w:val="28"/>
          <w:szCs w:val="28"/>
        </w:rPr>
        <w:t>Lab:</w:t>
      </w:r>
      <w:r w:rsidRPr="00C17E9D">
        <w:rPr>
          <w:rFonts w:ascii="Cambria" w:eastAsia="Calibri" w:hAnsi="Cambria"/>
        </w:rPr>
        <w:tab/>
      </w:r>
      <w:r w:rsidRPr="00E61901">
        <w:rPr>
          <w:rFonts w:ascii="Cambria" w:eastAsia="Calibri" w:hAnsi="Cambria"/>
          <w:sz w:val="24"/>
          <w:szCs w:val="24"/>
        </w:rPr>
        <w:t>503</w:t>
      </w:r>
      <w:r w:rsidRPr="00E61901">
        <w:rPr>
          <w:rFonts w:ascii="Cambria" w:eastAsia="Calibri" w:hAnsi="Cambria"/>
          <w:sz w:val="24"/>
          <w:szCs w:val="24"/>
        </w:rPr>
        <w:tab/>
      </w:r>
      <w:r w:rsidR="0027705D" w:rsidRPr="00E61901">
        <w:rPr>
          <w:rFonts w:ascii="Cambria" w:eastAsia="Calibri" w:hAnsi="Cambria"/>
          <w:sz w:val="24"/>
          <w:szCs w:val="24"/>
        </w:rPr>
        <w:t>T</w:t>
      </w:r>
      <w:r w:rsidRPr="00E61901">
        <w:rPr>
          <w:rFonts w:ascii="Cambria" w:eastAsia="Calibri" w:hAnsi="Cambria"/>
          <w:sz w:val="24"/>
          <w:szCs w:val="24"/>
        </w:rPr>
        <w:tab/>
      </w:r>
      <w:r w:rsidR="0027705D" w:rsidRPr="00E61901">
        <w:rPr>
          <w:rFonts w:ascii="Cambria" w:eastAsia="Calibri" w:hAnsi="Cambria"/>
          <w:sz w:val="24"/>
          <w:szCs w:val="24"/>
        </w:rPr>
        <w:t>10</w:t>
      </w:r>
      <w:r w:rsidRPr="00E61901">
        <w:rPr>
          <w:rFonts w:ascii="Cambria" w:eastAsia="Calibri" w:hAnsi="Cambria"/>
          <w:sz w:val="24"/>
          <w:szCs w:val="24"/>
        </w:rPr>
        <w:t>:</w:t>
      </w:r>
      <w:r w:rsidR="0027705D" w:rsidRPr="00E61901">
        <w:rPr>
          <w:rFonts w:ascii="Cambria" w:eastAsia="Calibri" w:hAnsi="Cambria"/>
          <w:sz w:val="24"/>
          <w:szCs w:val="24"/>
        </w:rPr>
        <w:t>3</w:t>
      </w:r>
      <w:r w:rsidRPr="00E61901">
        <w:rPr>
          <w:rFonts w:ascii="Cambria" w:eastAsia="Calibri" w:hAnsi="Cambria"/>
          <w:sz w:val="24"/>
          <w:szCs w:val="24"/>
        </w:rPr>
        <w:t xml:space="preserve">0 pm – </w:t>
      </w:r>
      <w:r w:rsidR="0027705D" w:rsidRPr="00E61901">
        <w:rPr>
          <w:rFonts w:ascii="Cambria" w:eastAsia="Calibri" w:hAnsi="Cambria"/>
          <w:sz w:val="24"/>
          <w:szCs w:val="24"/>
        </w:rPr>
        <w:t>11</w:t>
      </w:r>
      <w:r w:rsidRPr="00E61901">
        <w:rPr>
          <w:rFonts w:ascii="Cambria" w:eastAsia="Calibri" w:hAnsi="Cambria"/>
          <w:sz w:val="24"/>
          <w:szCs w:val="24"/>
        </w:rPr>
        <w:t>:</w:t>
      </w:r>
      <w:r w:rsidR="0027705D" w:rsidRPr="00E61901">
        <w:rPr>
          <w:rFonts w:ascii="Cambria" w:eastAsia="Calibri" w:hAnsi="Cambria"/>
          <w:sz w:val="24"/>
          <w:szCs w:val="24"/>
        </w:rPr>
        <w:t>2</w:t>
      </w:r>
      <w:r w:rsidRPr="00E61901">
        <w:rPr>
          <w:rFonts w:ascii="Cambria" w:eastAsia="Calibri" w:hAnsi="Cambria"/>
          <w:sz w:val="24"/>
          <w:szCs w:val="24"/>
        </w:rPr>
        <w:t>0 pm</w:t>
      </w:r>
      <w:r w:rsidR="00E61901">
        <w:rPr>
          <w:rFonts w:ascii="Cambria" w:eastAsia="Calibri" w:hAnsi="Cambria"/>
          <w:sz w:val="24"/>
          <w:szCs w:val="24"/>
        </w:rPr>
        <w:tab/>
      </w:r>
      <w:r w:rsidRPr="00E61901">
        <w:rPr>
          <w:rFonts w:ascii="Cambria" w:eastAsia="Calibri" w:hAnsi="Cambria"/>
          <w:sz w:val="24"/>
          <w:szCs w:val="24"/>
        </w:rPr>
        <w:t>E203</w:t>
      </w:r>
    </w:p>
    <w:p w14:paraId="20416653" w14:textId="0568351D" w:rsidR="001D5B92" w:rsidRPr="00E61901" w:rsidRDefault="001D5B92" w:rsidP="00D937EC">
      <w:pPr>
        <w:tabs>
          <w:tab w:val="left" w:pos="2268"/>
          <w:tab w:val="left" w:pos="3402"/>
          <w:tab w:val="left" w:pos="4536"/>
          <w:tab w:val="left" w:pos="6237"/>
        </w:tabs>
        <w:ind w:left="2268"/>
        <w:rPr>
          <w:rFonts w:ascii="Cambria" w:eastAsia="Calibri" w:hAnsi="Cambria"/>
          <w:sz w:val="24"/>
          <w:szCs w:val="24"/>
        </w:rPr>
      </w:pPr>
      <w:r w:rsidRPr="00E61901">
        <w:rPr>
          <w:rFonts w:ascii="Cambria" w:eastAsia="Calibri" w:hAnsi="Cambria"/>
          <w:sz w:val="24"/>
          <w:szCs w:val="24"/>
        </w:rPr>
        <w:t>504</w:t>
      </w:r>
      <w:r w:rsidRPr="00E61901">
        <w:rPr>
          <w:rFonts w:ascii="Cambria" w:eastAsia="Calibri" w:hAnsi="Cambria"/>
          <w:sz w:val="24"/>
          <w:szCs w:val="24"/>
        </w:rPr>
        <w:tab/>
      </w:r>
      <w:r w:rsidR="0027705D" w:rsidRPr="00E61901">
        <w:rPr>
          <w:rFonts w:ascii="Cambria" w:eastAsia="Calibri" w:hAnsi="Cambria"/>
          <w:sz w:val="24"/>
          <w:szCs w:val="24"/>
        </w:rPr>
        <w:t>T</w:t>
      </w:r>
      <w:r w:rsidRPr="00E61901">
        <w:rPr>
          <w:rFonts w:ascii="Cambria" w:eastAsia="Calibri" w:hAnsi="Cambria"/>
          <w:sz w:val="24"/>
          <w:szCs w:val="24"/>
        </w:rPr>
        <w:tab/>
      </w:r>
      <w:r w:rsidR="0027705D" w:rsidRPr="00E61901">
        <w:rPr>
          <w:rFonts w:ascii="Cambria" w:eastAsia="Calibri" w:hAnsi="Cambria"/>
          <w:sz w:val="24"/>
          <w:szCs w:val="24"/>
        </w:rPr>
        <w:t>11</w:t>
      </w:r>
      <w:r w:rsidRPr="00E61901">
        <w:rPr>
          <w:rFonts w:ascii="Cambria" w:eastAsia="Calibri" w:hAnsi="Cambria"/>
          <w:sz w:val="24"/>
          <w:szCs w:val="24"/>
        </w:rPr>
        <w:t>:</w:t>
      </w:r>
      <w:r w:rsidR="0027705D" w:rsidRPr="00E61901">
        <w:rPr>
          <w:rFonts w:ascii="Cambria" w:eastAsia="Calibri" w:hAnsi="Cambria"/>
          <w:sz w:val="24"/>
          <w:szCs w:val="24"/>
        </w:rPr>
        <w:t>3</w:t>
      </w:r>
      <w:r w:rsidRPr="00E61901">
        <w:rPr>
          <w:rFonts w:ascii="Cambria" w:eastAsia="Calibri" w:hAnsi="Cambria"/>
          <w:sz w:val="24"/>
          <w:szCs w:val="24"/>
        </w:rPr>
        <w:t xml:space="preserve">0 pm – </w:t>
      </w:r>
      <w:r w:rsidR="0027705D" w:rsidRPr="00E61901">
        <w:rPr>
          <w:rFonts w:ascii="Cambria" w:eastAsia="Calibri" w:hAnsi="Cambria"/>
          <w:sz w:val="24"/>
          <w:szCs w:val="24"/>
        </w:rPr>
        <w:t>12</w:t>
      </w:r>
      <w:r w:rsidRPr="00E61901">
        <w:rPr>
          <w:rFonts w:ascii="Cambria" w:eastAsia="Calibri" w:hAnsi="Cambria"/>
          <w:sz w:val="24"/>
          <w:szCs w:val="24"/>
        </w:rPr>
        <w:t>:</w:t>
      </w:r>
      <w:r w:rsidR="0027705D" w:rsidRPr="00E61901">
        <w:rPr>
          <w:rFonts w:ascii="Cambria" w:eastAsia="Calibri" w:hAnsi="Cambria"/>
          <w:sz w:val="24"/>
          <w:szCs w:val="24"/>
        </w:rPr>
        <w:t>2</w:t>
      </w:r>
      <w:r w:rsidRPr="00E61901">
        <w:rPr>
          <w:rFonts w:ascii="Cambria" w:eastAsia="Calibri" w:hAnsi="Cambria"/>
          <w:sz w:val="24"/>
          <w:szCs w:val="24"/>
        </w:rPr>
        <w:t>0 pm</w:t>
      </w:r>
      <w:r w:rsidR="00E61901">
        <w:rPr>
          <w:rFonts w:ascii="Cambria" w:eastAsia="Calibri" w:hAnsi="Cambria"/>
          <w:sz w:val="24"/>
          <w:szCs w:val="24"/>
        </w:rPr>
        <w:tab/>
      </w:r>
      <w:r w:rsidRPr="00E61901">
        <w:rPr>
          <w:rFonts w:ascii="Cambria" w:eastAsia="Calibri" w:hAnsi="Cambria"/>
          <w:sz w:val="24"/>
          <w:szCs w:val="24"/>
        </w:rPr>
        <w:t>E203</w:t>
      </w:r>
    </w:p>
    <w:p w14:paraId="1F5A9FAB" w14:textId="57B67BCC" w:rsidR="00D33AAD" w:rsidRPr="00CB3F67" w:rsidRDefault="00EB57E0" w:rsidP="00D937EC">
      <w:pPr>
        <w:pStyle w:val="Heading1"/>
        <w:spacing w:after="0"/>
        <w:rPr>
          <w:rFonts w:asciiTheme="minorHAnsi" w:hAnsiTheme="minorHAnsi" w:cs="Calibri (Body)"/>
          <w:b/>
          <w:bCs/>
          <w:smallCaps w:val="0"/>
        </w:rPr>
      </w:pPr>
      <w:r w:rsidRPr="00CB3F67">
        <w:rPr>
          <w:rFonts w:asciiTheme="minorHAnsi" w:hAnsiTheme="minorHAnsi" w:cs="Calibri (Body)"/>
          <w:b/>
          <w:bCs/>
          <w:smallCaps w:val="0"/>
        </w:rPr>
        <w:t xml:space="preserve">Academic Calendar </w:t>
      </w:r>
      <w:r w:rsidR="00D33AAD" w:rsidRPr="00CB3F67">
        <w:rPr>
          <w:rFonts w:asciiTheme="minorHAnsi" w:hAnsiTheme="minorHAnsi" w:cs="Calibri (Body)"/>
          <w:b/>
          <w:bCs/>
          <w:smallCaps w:val="0"/>
        </w:rPr>
        <w:t>Description</w:t>
      </w:r>
      <w:bookmarkEnd w:id="2"/>
    </w:p>
    <w:p w14:paraId="72AC1C97" w14:textId="77777777" w:rsidR="00D33AAD" w:rsidRPr="00E61901" w:rsidRDefault="00D33AAD" w:rsidP="00D33AAD">
      <w:pPr>
        <w:rPr>
          <w:rFonts w:ascii="Cambria" w:hAnsi="Cambria"/>
          <w:sz w:val="24"/>
          <w:szCs w:val="24"/>
        </w:rPr>
      </w:pPr>
      <w:r w:rsidRPr="00E61901">
        <w:rPr>
          <w:rFonts w:ascii="Cambria" w:hAnsi="Cambria"/>
          <w:sz w:val="24"/>
          <w:szCs w:val="24"/>
        </w:rPr>
        <w:t>This course covers the concepts and practice necessary for creating Internet content. The course provides a technical overview of the Internet environment and the structure of the World Wide Web. The technical segment will focus on the design and implementation of an effective web site at the introductory level.</w:t>
      </w:r>
    </w:p>
    <w:p w14:paraId="4FD1B2E8" w14:textId="0FFC76EA" w:rsidR="00D33AAD" w:rsidRPr="00E61901" w:rsidRDefault="00D33AAD" w:rsidP="00D33AAD">
      <w:pPr>
        <w:rPr>
          <w:rFonts w:ascii="Cambria" w:hAnsi="Cambria"/>
          <w:sz w:val="24"/>
          <w:szCs w:val="24"/>
        </w:rPr>
      </w:pPr>
      <w:r w:rsidRPr="00E61901">
        <w:rPr>
          <w:rFonts w:ascii="Cambria" w:hAnsi="Cambria"/>
          <w:b/>
          <w:bCs/>
          <w:sz w:val="24"/>
          <w:szCs w:val="24"/>
        </w:rPr>
        <w:t>Prerequisite(s):</w:t>
      </w:r>
      <w:r w:rsidRPr="00E61901">
        <w:rPr>
          <w:rFonts w:ascii="Cambria" w:hAnsi="Cambria"/>
          <w:sz w:val="24"/>
          <w:szCs w:val="24"/>
        </w:rPr>
        <w:t xml:space="preserve"> COMP 1001 or COMP 1501 or COMP 1615 or COMP 1631 or COMP 2001 with a minimum grade of C-.</w:t>
      </w:r>
    </w:p>
    <w:p w14:paraId="3AC95768" w14:textId="10669E17" w:rsidR="00D33AAD" w:rsidRPr="00E61901" w:rsidRDefault="00D33AAD" w:rsidP="00D33AAD">
      <w:pPr>
        <w:rPr>
          <w:rFonts w:ascii="Cambria" w:eastAsia="Calibri" w:hAnsi="Cambria"/>
          <w:sz w:val="24"/>
          <w:szCs w:val="24"/>
        </w:rPr>
      </w:pPr>
      <w:r w:rsidRPr="00E61901">
        <w:rPr>
          <w:rFonts w:ascii="Cambria" w:eastAsia="Calibri" w:hAnsi="Cambria"/>
          <w:sz w:val="24"/>
          <w:szCs w:val="24"/>
        </w:rPr>
        <w:t>GNED Cluster 1 - Tier 3, General Science Option</w:t>
      </w:r>
    </w:p>
    <w:p w14:paraId="023E749D" w14:textId="69F12F56" w:rsidR="00DD0CA9" w:rsidRPr="00CB3F67" w:rsidRDefault="00802780" w:rsidP="00D937EC">
      <w:pPr>
        <w:pStyle w:val="Heading1"/>
        <w:spacing w:after="0"/>
        <w:rPr>
          <w:rFonts w:asciiTheme="minorHAnsi" w:hAnsiTheme="minorHAnsi" w:cs="Calibri (Body)"/>
          <w:b/>
          <w:bCs/>
          <w:smallCaps w:val="0"/>
        </w:rPr>
      </w:pPr>
      <w:bookmarkStart w:id="3" w:name="_Toc176391004"/>
      <w:r w:rsidRPr="00CB3F67">
        <w:rPr>
          <w:rFonts w:asciiTheme="minorHAnsi" w:hAnsiTheme="minorHAnsi" w:cs="Calibri (Body)"/>
          <w:b/>
          <w:bCs/>
          <w:smallCaps w:val="0"/>
        </w:rPr>
        <w:t>Course Design</w:t>
      </w:r>
      <w:bookmarkEnd w:id="3"/>
    </w:p>
    <w:p w14:paraId="310C4C14" w14:textId="7B59B673" w:rsidR="006D579B" w:rsidRPr="001B2A61" w:rsidRDefault="006D579B" w:rsidP="00D67326">
      <w:pPr>
        <w:rPr>
          <w:rFonts w:eastAsia="Calibri"/>
        </w:rPr>
      </w:pPr>
      <w:bookmarkStart w:id="4" w:name="_Toc176391005"/>
      <w:r w:rsidRPr="00CF4337">
        <w:rPr>
          <w:rStyle w:val="Heading2Char"/>
          <w:rFonts w:cs="Arial (Headings CS)"/>
          <w:caps w:val="0"/>
        </w:rPr>
        <w:t>Format</w:t>
      </w:r>
      <w:bookmarkEnd w:id="4"/>
      <w:r w:rsidRPr="001B2A61">
        <w:rPr>
          <w:rFonts w:eastAsia="Calibri"/>
        </w:rPr>
        <w:t>:</w:t>
      </w:r>
      <w:r w:rsidR="0088025A">
        <w:rPr>
          <w:rFonts w:eastAsia="Calibri"/>
        </w:rPr>
        <w:t xml:space="preserve"> </w:t>
      </w:r>
      <w:r w:rsidRPr="00E61901">
        <w:rPr>
          <w:rFonts w:eastAsia="Calibri"/>
          <w:sz w:val="24"/>
          <w:szCs w:val="24"/>
        </w:rPr>
        <w:t xml:space="preserve">3 hours lecture, </w:t>
      </w:r>
      <w:r w:rsidR="00121AD0" w:rsidRPr="00E61901">
        <w:rPr>
          <w:rFonts w:eastAsia="Calibri"/>
          <w:sz w:val="24"/>
          <w:szCs w:val="24"/>
        </w:rPr>
        <w:t>1-hour</w:t>
      </w:r>
      <w:r w:rsidRPr="00E61901">
        <w:rPr>
          <w:rFonts w:eastAsia="Calibri"/>
          <w:sz w:val="24"/>
          <w:szCs w:val="24"/>
        </w:rPr>
        <w:t xml:space="preserve"> lab</w:t>
      </w:r>
      <w:r w:rsidR="00211C35" w:rsidRPr="00E61901">
        <w:rPr>
          <w:rFonts w:eastAsia="Calibri"/>
          <w:sz w:val="24"/>
          <w:szCs w:val="24"/>
        </w:rPr>
        <w:t xml:space="preserve"> – live and </w:t>
      </w:r>
      <w:r w:rsidR="0088025A" w:rsidRPr="00E61901">
        <w:rPr>
          <w:rFonts w:eastAsia="Calibri"/>
          <w:sz w:val="24"/>
          <w:szCs w:val="24"/>
        </w:rPr>
        <w:t>in-person</w:t>
      </w:r>
    </w:p>
    <w:p w14:paraId="44147BE5" w14:textId="26378F27" w:rsidR="00D33AAD" w:rsidRPr="00E61901" w:rsidRDefault="0088025A">
      <w:pPr>
        <w:rPr>
          <w:rFonts w:ascii="Cambria" w:eastAsia="Calibri" w:hAnsi="Cambria"/>
          <w:sz w:val="24"/>
          <w:szCs w:val="24"/>
        </w:rPr>
      </w:pPr>
      <w:r w:rsidRPr="00E61901">
        <w:rPr>
          <w:rFonts w:ascii="Cambria" w:eastAsia="Calibri" w:hAnsi="Cambria"/>
          <w:sz w:val="24"/>
          <w:szCs w:val="24"/>
        </w:rPr>
        <w:t xml:space="preserve">Students are expected to attend the </w:t>
      </w:r>
      <w:r w:rsidR="00121AD0" w:rsidRPr="00E61901">
        <w:rPr>
          <w:rFonts w:ascii="Cambria" w:eastAsia="Calibri" w:hAnsi="Cambria"/>
          <w:sz w:val="24"/>
          <w:szCs w:val="24"/>
        </w:rPr>
        <w:t xml:space="preserve">four hours of scheduled </w:t>
      </w:r>
      <w:r w:rsidR="00EB57E0" w:rsidRPr="00E61901">
        <w:rPr>
          <w:rFonts w:ascii="Cambria" w:eastAsia="Calibri" w:hAnsi="Cambria"/>
          <w:sz w:val="24"/>
          <w:szCs w:val="24"/>
        </w:rPr>
        <w:t xml:space="preserve">in-person </w:t>
      </w:r>
      <w:r w:rsidR="00121AD0" w:rsidRPr="00E61901">
        <w:rPr>
          <w:rFonts w:ascii="Cambria" w:eastAsia="Calibri" w:hAnsi="Cambria"/>
          <w:sz w:val="24"/>
          <w:szCs w:val="24"/>
        </w:rPr>
        <w:t>instruction per week</w:t>
      </w:r>
      <w:r w:rsidRPr="00E61901">
        <w:rPr>
          <w:rFonts w:ascii="Cambria" w:eastAsia="Calibri" w:hAnsi="Cambria"/>
          <w:sz w:val="24"/>
          <w:szCs w:val="24"/>
        </w:rPr>
        <w:t xml:space="preserve">. </w:t>
      </w:r>
      <w:r w:rsidR="00121AD0" w:rsidRPr="00E61901">
        <w:rPr>
          <w:rFonts w:ascii="Cambria" w:eastAsia="Calibri" w:hAnsi="Cambria"/>
          <w:sz w:val="24"/>
          <w:szCs w:val="24"/>
        </w:rPr>
        <w:t xml:space="preserve">New material will be formally presented in lectures. The labs will be used to reinforce the concepts covered in lectures by applying them in a concrete fashion. </w:t>
      </w:r>
      <w:r w:rsidRPr="00E61901">
        <w:rPr>
          <w:rFonts w:ascii="Cambria" w:eastAsia="Calibri" w:hAnsi="Cambria"/>
          <w:sz w:val="24"/>
          <w:szCs w:val="24"/>
        </w:rPr>
        <w:t>Synchronous assessments (midterms and quizzes) will be scheduled during lectures and lab times and attendance i</w:t>
      </w:r>
      <w:r w:rsidR="00121AD0" w:rsidRPr="00E61901">
        <w:rPr>
          <w:rFonts w:ascii="Cambria" w:eastAsia="Calibri" w:hAnsi="Cambria"/>
          <w:sz w:val="24"/>
          <w:szCs w:val="24"/>
        </w:rPr>
        <w:t xml:space="preserve">s </w:t>
      </w:r>
      <w:r w:rsidRPr="00E61901">
        <w:rPr>
          <w:rFonts w:ascii="Cambria" w:eastAsia="Calibri" w:hAnsi="Cambria"/>
          <w:sz w:val="24"/>
          <w:szCs w:val="24"/>
        </w:rPr>
        <w:t xml:space="preserve">critically important </w:t>
      </w:r>
      <w:r w:rsidR="00121AD0" w:rsidRPr="00E61901">
        <w:rPr>
          <w:rFonts w:ascii="Cambria" w:eastAsia="Calibri" w:hAnsi="Cambria"/>
          <w:sz w:val="24"/>
          <w:szCs w:val="24"/>
        </w:rPr>
        <w:t>to success in the course</w:t>
      </w:r>
      <w:r w:rsidR="00F10FEA" w:rsidRPr="00E61901">
        <w:rPr>
          <w:rFonts w:ascii="Cambria" w:eastAsia="Calibri" w:hAnsi="Cambria"/>
          <w:sz w:val="24"/>
          <w:szCs w:val="24"/>
        </w:rPr>
        <w:t>.</w:t>
      </w:r>
    </w:p>
    <w:p w14:paraId="699908EC" w14:textId="637FBB97" w:rsidR="00F10FEA" w:rsidRPr="00CB3F67" w:rsidRDefault="00F10FEA" w:rsidP="00D937EC">
      <w:pPr>
        <w:pStyle w:val="Heading1"/>
        <w:spacing w:after="0"/>
        <w:rPr>
          <w:rFonts w:asciiTheme="minorHAnsi" w:hAnsiTheme="minorHAnsi" w:cs="Calibri (Body)"/>
          <w:b/>
          <w:bCs/>
          <w:smallCaps w:val="0"/>
        </w:rPr>
      </w:pPr>
      <w:bookmarkStart w:id="5" w:name="_Toc176391006"/>
      <w:r w:rsidRPr="00CB3F67">
        <w:rPr>
          <w:rFonts w:asciiTheme="minorHAnsi" w:hAnsiTheme="minorHAnsi" w:cs="Calibri (Body)"/>
          <w:b/>
          <w:bCs/>
          <w:smallCaps w:val="0"/>
        </w:rPr>
        <w:t>Learning Outcomes</w:t>
      </w:r>
    </w:p>
    <w:p w14:paraId="7AD511DF" w14:textId="30C185AF" w:rsidR="00F10FEA" w:rsidRPr="00E61901" w:rsidRDefault="00F10FEA" w:rsidP="00F10FEA">
      <w:pPr>
        <w:rPr>
          <w:rFonts w:ascii="Cambria" w:hAnsi="Cambria"/>
          <w:sz w:val="24"/>
          <w:szCs w:val="24"/>
        </w:rPr>
      </w:pPr>
      <w:r w:rsidRPr="00E61901">
        <w:rPr>
          <w:rFonts w:ascii="Cambria" w:hAnsi="Cambria"/>
          <w:sz w:val="24"/>
          <w:szCs w:val="24"/>
        </w:rPr>
        <w:t>Through course assessments</w:t>
      </w:r>
      <w:r w:rsidR="00EE7B4E" w:rsidRPr="00E61901">
        <w:rPr>
          <w:rFonts w:ascii="Cambria" w:hAnsi="Cambria"/>
          <w:sz w:val="24"/>
          <w:szCs w:val="24"/>
        </w:rPr>
        <w:t xml:space="preserve"> (live ‘</w:t>
      </w:r>
      <w:r w:rsidR="0093092B" w:rsidRPr="00E61901">
        <w:rPr>
          <w:rFonts w:ascii="Cambria" w:hAnsi="Cambria"/>
          <w:sz w:val="24"/>
          <w:szCs w:val="24"/>
        </w:rPr>
        <w:t>tests’</w:t>
      </w:r>
      <w:r w:rsidR="00EE7B4E" w:rsidRPr="00E61901">
        <w:rPr>
          <w:rFonts w:ascii="Cambria" w:hAnsi="Cambria"/>
          <w:sz w:val="24"/>
          <w:szCs w:val="24"/>
        </w:rPr>
        <w:t xml:space="preserve"> and ‘homework’)</w:t>
      </w:r>
      <w:r w:rsidRPr="00E61901">
        <w:rPr>
          <w:rFonts w:ascii="Cambria" w:hAnsi="Cambria"/>
          <w:sz w:val="24"/>
          <w:szCs w:val="24"/>
        </w:rPr>
        <w:t>, students will demonstrate an introductory ability to:</w:t>
      </w:r>
    </w:p>
    <w:p w14:paraId="4C111A42" w14:textId="1FFA0C50" w:rsidR="00F10FEA" w:rsidRPr="00E61901" w:rsidRDefault="00F10FEA" w:rsidP="00F10FEA">
      <w:pPr>
        <w:pStyle w:val="ListParagraph"/>
        <w:numPr>
          <w:ilvl w:val="0"/>
          <w:numId w:val="37"/>
        </w:numPr>
        <w:rPr>
          <w:rFonts w:ascii="Cambria" w:hAnsi="Cambria"/>
          <w:sz w:val="24"/>
          <w:szCs w:val="24"/>
        </w:rPr>
      </w:pPr>
      <w:r w:rsidRPr="00E61901">
        <w:rPr>
          <w:rFonts w:ascii="Cambria" w:hAnsi="Cambria"/>
          <w:sz w:val="24"/>
          <w:szCs w:val="24"/>
        </w:rPr>
        <w:t xml:space="preserve">Design and develop </w:t>
      </w:r>
      <w:r w:rsidR="009E77F1" w:rsidRPr="00E61901">
        <w:rPr>
          <w:rFonts w:ascii="Cambria" w:hAnsi="Cambria"/>
          <w:sz w:val="24"/>
          <w:szCs w:val="24"/>
        </w:rPr>
        <w:t>working</w:t>
      </w:r>
      <w:r w:rsidR="00EE7B4E" w:rsidRPr="00E61901">
        <w:rPr>
          <w:rFonts w:ascii="Cambria" w:hAnsi="Cambria"/>
          <w:sz w:val="24"/>
          <w:szCs w:val="24"/>
        </w:rPr>
        <w:t xml:space="preserve"> static</w:t>
      </w:r>
      <w:r w:rsidR="009E77F1" w:rsidRPr="00E61901">
        <w:rPr>
          <w:rFonts w:ascii="Cambria" w:hAnsi="Cambria"/>
          <w:sz w:val="24"/>
          <w:szCs w:val="24"/>
        </w:rPr>
        <w:t xml:space="preserve"> </w:t>
      </w:r>
      <w:r w:rsidRPr="00E61901">
        <w:rPr>
          <w:rFonts w:ascii="Cambria" w:hAnsi="Cambria"/>
          <w:sz w:val="24"/>
          <w:szCs w:val="24"/>
        </w:rPr>
        <w:t>web pages and web sites</w:t>
      </w:r>
      <w:r w:rsidR="00EE7B4E" w:rsidRPr="00E61901">
        <w:rPr>
          <w:rFonts w:ascii="Cambria" w:hAnsi="Cambria"/>
          <w:sz w:val="24"/>
          <w:szCs w:val="24"/>
        </w:rPr>
        <w:t xml:space="preserve">, demonstrating common design principles, </w:t>
      </w:r>
      <w:r w:rsidRPr="00E61901">
        <w:rPr>
          <w:rFonts w:ascii="Cambria" w:hAnsi="Cambria"/>
          <w:sz w:val="24"/>
          <w:szCs w:val="24"/>
        </w:rPr>
        <w:t>using:</w:t>
      </w:r>
    </w:p>
    <w:p w14:paraId="05679372" w14:textId="47AED6CC" w:rsidR="00F10FEA" w:rsidRPr="00E61901" w:rsidRDefault="00F10FEA" w:rsidP="00CF4337">
      <w:pPr>
        <w:pStyle w:val="ListParagraph"/>
        <w:numPr>
          <w:ilvl w:val="1"/>
          <w:numId w:val="37"/>
        </w:numPr>
        <w:ind w:left="1134"/>
        <w:rPr>
          <w:rFonts w:ascii="Cambria" w:hAnsi="Cambria"/>
          <w:sz w:val="24"/>
          <w:szCs w:val="24"/>
        </w:rPr>
      </w:pPr>
      <w:r w:rsidRPr="00E61901">
        <w:rPr>
          <w:rFonts w:ascii="Cambria" w:hAnsi="Cambria"/>
          <w:sz w:val="24"/>
          <w:szCs w:val="24"/>
        </w:rPr>
        <w:t>Semantic HTML</w:t>
      </w:r>
      <w:r w:rsidR="00211C35" w:rsidRPr="00E61901">
        <w:rPr>
          <w:rFonts w:ascii="Cambria" w:hAnsi="Cambria"/>
          <w:sz w:val="24"/>
          <w:szCs w:val="24"/>
        </w:rPr>
        <w:t>,</w:t>
      </w:r>
    </w:p>
    <w:p w14:paraId="7C7A4464" w14:textId="2A749C06" w:rsidR="00F10FEA" w:rsidRPr="00E61901" w:rsidRDefault="00F10FEA" w:rsidP="00CF4337">
      <w:pPr>
        <w:pStyle w:val="ListParagraph"/>
        <w:numPr>
          <w:ilvl w:val="1"/>
          <w:numId w:val="37"/>
        </w:numPr>
        <w:ind w:left="1134"/>
        <w:rPr>
          <w:rFonts w:ascii="Cambria" w:hAnsi="Cambria"/>
          <w:sz w:val="24"/>
          <w:szCs w:val="24"/>
        </w:rPr>
      </w:pPr>
      <w:r w:rsidRPr="00E61901">
        <w:rPr>
          <w:rFonts w:ascii="Cambria" w:hAnsi="Cambria"/>
          <w:sz w:val="24"/>
          <w:szCs w:val="24"/>
        </w:rPr>
        <w:t>CSS</w:t>
      </w:r>
      <w:r w:rsidR="00EE7B4E" w:rsidRPr="00E61901">
        <w:rPr>
          <w:rFonts w:ascii="Cambria" w:hAnsi="Cambria"/>
          <w:sz w:val="24"/>
          <w:szCs w:val="24"/>
        </w:rPr>
        <w:t>, and</w:t>
      </w:r>
    </w:p>
    <w:p w14:paraId="4BF1D2DB" w14:textId="3458A496" w:rsidR="00F10FEA" w:rsidRPr="00E61901" w:rsidRDefault="00F10FEA" w:rsidP="00CF4337">
      <w:pPr>
        <w:pStyle w:val="ListParagraph"/>
        <w:numPr>
          <w:ilvl w:val="1"/>
          <w:numId w:val="37"/>
        </w:numPr>
        <w:ind w:left="1134"/>
        <w:rPr>
          <w:rFonts w:ascii="Cambria" w:hAnsi="Cambria"/>
          <w:sz w:val="24"/>
          <w:szCs w:val="24"/>
        </w:rPr>
      </w:pPr>
      <w:r w:rsidRPr="00E61901">
        <w:rPr>
          <w:rFonts w:ascii="Cambria" w:hAnsi="Cambria"/>
          <w:sz w:val="24"/>
          <w:szCs w:val="24"/>
        </w:rPr>
        <w:t>Web framework technologies</w:t>
      </w:r>
      <w:r w:rsidR="00211C35" w:rsidRPr="00E61901">
        <w:rPr>
          <w:rFonts w:ascii="Cambria" w:hAnsi="Cambria"/>
          <w:sz w:val="24"/>
          <w:szCs w:val="24"/>
        </w:rPr>
        <w:t>.</w:t>
      </w:r>
    </w:p>
    <w:p w14:paraId="3953CF56" w14:textId="25169636" w:rsidR="00F10FEA" w:rsidRPr="00E61901" w:rsidRDefault="00EE7B4E" w:rsidP="00EE7B4E">
      <w:pPr>
        <w:pStyle w:val="ListParagraph"/>
        <w:numPr>
          <w:ilvl w:val="0"/>
          <w:numId w:val="37"/>
        </w:numPr>
        <w:rPr>
          <w:rFonts w:ascii="Cambria" w:hAnsi="Cambria"/>
          <w:sz w:val="24"/>
          <w:szCs w:val="24"/>
        </w:rPr>
      </w:pPr>
      <w:r w:rsidRPr="00E61901">
        <w:rPr>
          <w:rFonts w:ascii="Cambria" w:hAnsi="Cambria"/>
          <w:sz w:val="24"/>
          <w:szCs w:val="24"/>
        </w:rPr>
        <w:lastRenderedPageBreak/>
        <w:t>Design and develop working responsive web pages that demonstrate the appropriate use of</w:t>
      </w:r>
    </w:p>
    <w:p w14:paraId="4967F2E3" w14:textId="197334D1" w:rsidR="00EE7B4E" w:rsidRPr="00E61901" w:rsidRDefault="00F10FEA" w:rsidP="00CF4337">
      <w:pPr>
        <w:pStyle w:val="ListParagraph"/>
        <w:numPr>
          <w:ilvl w:val="1"/>
          <w:numId w:val="37"/>
        </w:numPr>
        <w:ind w:left="1134"/>
        <w:rPr>
          <w:rFonts w:ascii="Cambria" w:hAnsi="Cambria"/>
          <w:sz w:val="24"/>
          <w:szCs w:val="24"/>
        </w:rPr>
      </w:pPr>
      <w:r w:rsidRPr="00E61901">
        <w:rPr>
          <w:rFonts w:ascii="Cambria" w:hAnsi="Cambria"/>
          <w:sz w:val="24"/>
          <w:szCs w:val="24"/>
        </w:rPr>
        <w:t>Multiple layout technologies</w:t>
      </w:r>
      <w:r w:rsidR="00211C35" w:rsidRPr="00E61901">
        <w:rPr>
          <w:rFonts w:ascii="Cambria" w:hAnsi="Cambria"/>
          <w:sz w:val="24"/>
          <w:szCs w:val="24"/>
        </w:rPr>
        <w:t>,</w:t>
      </w:r>
    </w:p>
    <w:p w14:paraId="23C65692" w14:textId="2087E342" w:rsidR="00EE7B4E" w:rsidRPr="00E61901" w:rsidRDefault="00EE7B4E" w:rsidP="00CF4337">
      <w:pPr>
        <w:pStyle w:val="ListParagraph"/>
        <w:numPr>
          <w:ilvl w:val="1"/>
          <w:numId w:val="37"/>
        </w:numPr>
        <w:ind w:left="1134"/>
        <w:rPr>
          <w:rFonts w:ascii="Cambria" w:hAnsi="Cambria"/>
          <w:sz w:val="24"/>
          <w:szCs w:val="24"/>
        </w:rPr>
      </w:pPr>
      <w:r w:rsidRPr="00E61901">
        <w:rPr>
          <w:rFonts w:ascii="Cambria" w:hAnsi="Cambria"/>
          <w:sz w:val="24"/>
          <w:szCs w:val="24"/>
        </w:rPr>
        <w:t>Fo</w:t>
      </w:r>
      <w:r w:rsidR="009E77F1" w:rsidRPr="00E61901">
        <w:rPr>
          <w:rFonts w:ascii="Cambria" w:hAnsi="Cambria"/>
          <w:sz w:val="24"/>
          <w:szCs w:val="24"/>
        </w:rPr>
        <w:t>rms,</w:t>
      </w:r>
    </w:p>
    <w:p w14:paraId="249E559D" w14:textId="23E7B9DA" w:rsidR="009E77F1" w:rsidRPr="00E61901" w:rsidRDefault="00EE7B4E" w:rsidP="00CF4337">
      <w:pPr>
        <w:pStyle w:val="ListParagraph"/>
        <w:numPr>
          <w:ilvl w:val="1"/>
          <w:numId w:val="37"/>
        </w:numPr>
        <w:ind w:left="1134"/>
        <w:rPr>
          <w:rFonts w:ascii="Cambria" w:hAnsi="Cambria"/>
          <w:sz w:val="24"/>
          <w:szCs w:val="24"/>
        </w:rPr>
      </w:pPr>
      <w:r w:rsidRPr="00E61901">
        <w:rPr>
          <w:rFonts w:ascii="Cambria" w:hAnsi="Cambria"/>
          <w:sz w:val="24"/>
          <w:szCs w:val="24"/>
        </w:rPr>
        <w:t>R</w:t>
      </w:r>
      <w:r w:rsidR="00F10FEA" w:rsidRPr="00E61901">
        <w:rPr>
          <w:rFonts w:ascii="Cambria" w:hAnsi="Cambria"/>
          <w:sz w:val="24"/>
          <w:szCs w:val="24"/>
        </w:rPr>
        <w:t>esponsive layouts</w:t>
      </w:r>
      <w:r w:rsidR="00211C35" w:rsidRPr="00E61901">
        <w:rPr>
          <w:rFonts w:ascii="Cambria" w:hAnsi="Cambria"/>
          <w:sz w:val="24"/>
          <w:szCs w:val="24"/>
        </w:rPr>
        <w:t xml:space="preserve">, </w:t>
      </w:r>
    </w:p>
    <w:p w14:paraId="352A5ED9" w14:textId="58C3211B" w:rsidR="00F10FEA" w:rsidRPr="00E61901" w:rsidRDefault="00EE7B4E" w:rsidP="00CF4337">
      <w:pPr>
        <w:pStyle w:val="ListParagraph"/>
        <w:numPr>
          <w:ilvl w:val="1"/>
          <w:numId w:val="37"/>
        </w:numPr>
        <w:ind w:left="1134"/>
        <w:rPr>
          <w:rFonts w:ascii="Cambria" w:hAnsi="Cambria"/>
          <w:sz w:val="24"/>
          <w:szCs w:val="24"/>
        </w:rPr>
      </w:pPr>
      <w:r w:rsidRPr="00E61901">
        <w:rPr>
          <w:rFonts w:ascii="Cambria" w:hAnsi="Cambria"/>
          <w:sz w:val="24"/>
          <w:szCs w:val="24"/>
        </w:rPr>
        <w:t>Multi-media, and</w:t>
      </w:r>
    </w:p>
    <w:p w14:paraId="50D9E7F8" w14:textId="01E12865" w:rsidR="00EE7B4E" w:rsidRPr="00E61901" w:rsidRDefault="00EE7B4E" w:rsidP="00CF4337">
      <w:pPr>
        <w:pStyle w:val="ListParagraph"/>
        <w:numPr>
          <w:ilvl w:val="1"/>
          <w:numId w:val="37"/>
        </w:numPr>
        <w:ind w:left="1134"/>
        <w:rPr>
          <w:rFonts w:ascii="Cambria" w:hAnsi="Cambria"/>
          <w:sz w:val="24"/>
          <w:szCs w:val="24"/>
        </w:rPr>
      </w:pPr>
      <w:r w:rsidRPr="00E61901">
        <w:rPr>
          <w:rFonts w:ascii="Cambria" w:hAnsi="Cambria"/>
          <w:sz w:val="24"/>
          <w:szCs w:val="24"/>
        </w:rPr>
        <w:t>Accessible design practices.</w:t>
      </w:r>
    </w:p>
    <w:p w14:paraId="52251F68" w14:textId="33E23AE1" w:rsidR="009E77F1" w:rsidRPr="00E61901" w:rsidRDefault="009E77F1" w:rsidP="009E77F1">
      <w:pPr>
        <w:pStyle w:val="ListParagraph"/>
        <w:numPr>
          <w:ilvl w:val="0"/>
          <w:numId w:val="37"/>
        </w:numPr>
        <w:rPr>
          <w:rFonts w:ascii="Cambria" w:hAnsi="Cambria"/>
          <w:sz w:val="24"/>
          <w:szCs w:val="24"/>
        </w:rPr>
      </w:pPr>
      <w:r w:rsidRPr="00E61901">
        <w:rPr>
          <w:rFonts w:ascii="Cambria" w:hAnsi="Cambria"/>
          <w:sz w:val="24"/>
          <w:szCs w:val="24"/>
        </w:rPr>
        <w:t>Analyze</w:t>
      </w:r>
      <w:r w:rsidR="00EE7B4E" w:rsidRPr="00E61901">
        <w:rPr>
          <w:rFonts w:ascii="Cambria" w:hAnsi="Cambria"/>
          <w:sz w:val="24"/>
          <w:szCs w:val="24"/>
        </w:rPr>
        <w:t xml:space="preserve">, validate, </w:t>
      </w:r>
      <w:r w:rsidRPr="00E61901">
        <w:rPr>
          <w:rFonts w:ascii="Cambria" w:hAnsi="Cambria"/>
          <w:sz w:val="24"/>
          <w:szCs w:val="24"/>
        </w:rPr>
        <w:t xml:space="preserve">and critique layouts (web and other media, their own and others’) for </w:t>
      </w:r>
      <w:r w:rsidR="00EE7B4E" w:rsidRPr="00E61901">
        <w:rPr>
          <w:rFonts w:ascii="Cambria" w:hAnsi="Cambria"/>
          <w:sz w:val="24"/>
          <w:szCs w:val="24"/>
        </w:rPr>
        <w:t>technological</w:t>
      </w:r>
      <w:r w:rsidRPr="00E61901">
        <w:rPr>
          <w:rFonts w:ascii="Cambria" w:hAnsi="Cambria"/>
          <w:sz w:val="24"/>
          <w:szCs w:val="24"/>
        </w:rPr>
        <w:t xml:space="preserve"> and design choices</w:t>
      </w:r>
      <w:r w:rsidR="00EE7B4E" w:rsidRPr="00E61901">
        <w:rPr>
          <w:rFonts w:ascii="Cambria" w:hAnsi="Cambria"/>
          <w:sz w:val="24"/>
          <w:szCs w:val="24"/>
        </w:rPr>
        <w:t>.</w:t>
      </w:r>
    </w:p>
    <w:p w14:paraId="1488D163" w14:textId="680C7643" w:rsidR="009E77F1" w:rsidRPr="00E61901" w:rsidRDefault="00EE7B4E" w:rsidP="00EE7B4E">
      <w:pPr>
        <w:pStyle w:val="ListParagraph"/>
        <w:numPr>
          <w:ilvl w:val="0"/>
          <w:numId w:val="37"/>
        </w:numPr>
        <w:rPr>
          <w:rFonts w:ascii="Cambria" w:hAnsi="Cambria"/>
          <w:sz w:val="24"/>
          <w:szCs w:val="24"/>
        </w:rPr>
      </w:pPr>
      <w:r w:rsidRPr="00E61901">
        <w:rPr>
          <w:rFonts w:ascii="Cambria" w:hAnsi="Cambria"/>
          <w:sz w:val="24"/>
          <w:szCs w:val="24"/>
        </w:rPr>
        <w:t>Analyze, evaluate and explain:</w:t>
      </w:r>
    </w:p>
    <w:p w14:paraId="42662A1C" w14:textId="0C5DEDFC" w:rsidR="00EE7B4E" w:rsidRPr="00E61901" w:rsidRDefault="00EE7B4E" w:rsidP="00CF4337">
      <w:pPr>
        <w:pStyle w:val="ListParagraph"/>
        <w:numPr>
          <w:ilvl w:val="1"/>
          <w:numId w:val="37"/>
        </w:numPr>
        <w:ind w:left="1134"/>
        <w:rPr>
          <w:rFonts w:ascii="Cambria" w:hAnsi="Cambria"/>
          <w:sz w:val="24"/>
          <w:szCs w:val="24"/>
        </w:rPr>
      </w:pPr>
      <w:r w:rsidRPr="00E61901">
        <w:rPr>
          <w:rFonts w:ascii="Cambria" w:hAnsi="Cambria"/>
          <w:sz w:val="24"/>
          <w:szCs w:val="24"/>
        </w:rPr>
        <w:t>How the architecture and technologies of the WWW dictate web site/page construction, and</w:t>
      </w:r>
    </w:p>
    <w:p w14:paraId="16670A6C" w14:textId="3D0A1C78" w:rsidR="00EE7B4E" w:rsidRPr="00E61901" w:rsidRDefault="00EE7B4E" w:rsidP="00CF4337">
      <w:pPr>
        <w:pStyle w:val="ListParagraph"/>
        <w:numPr>
          <w:ilvl w:val="1"/>
          <w:numId w:val="37"/>
        </w:numPr>
        <w:ind w:left="1134"/>
        <w:rPr>
          <w:rFonts w:ascii="Cambria" w:hAnsi="Cambria"/>
          <w:sz w:val="24"/>
          <w:szCs w:val="24"/>
        </w:rPr>
      </w:pPr>
      <w:r w:rsidRPr="00E61901">
        <w:rPr>
          <w:rFonts w:ascii="Cambria" w:hAnsi="Cambria"/>
          <w:sz w:val="24"/>
          <w:szCs w:val="24"/>
        </w:rPr>
        <w:t>The use of various media formats</w:t>
      </w:r>
    </w:p>
    <w:p w14:paraId="1564CEA2" w14:textId="7C34BA4F" w:rsidR="00E606A0" w:rsidRPr="00CB3F67" w:rsidRDefault="00A96FA5" w:rsidP="00D937EC">
      <w:pPr>
        <w:pStyle w:val="Heading1"/>
        <w:spacing w:after="0"/>
        <w:rPr>
          <w:rFonts w:asciiTheme="minorHAnsi" w:hAnsiTheme="minorHAnsi" w:cs="Calibri (Body)"/>
          <w:b/>
          <w:bCs/>
          <w:smallCaps w:val="0"/>
        </w:rPr>
      </w:pPr>
      <w:bookmarkStart w:id="6" w:name="_Toc176391007"/>
      <w:bookmarkEnd w:id="5"/>
      <w:r w:rsidRPr="00CB3F67">
        <w:rPr>
          <w:rFonts w:asciiTheme="minorHAnsi" w:hAnsiTheme="minorHAnsi" w:cs="Calibri (Body)"/>
          <w:b/>
          <w:bCs/>
          <w:smallCaps w:val="0"/>
        </w:rPr>
        <w:t>Tentative Course Topics</w:t>
      </w:r>
      <w:bookmarkEnd w:id="6"/>
    </w:p>
    <w:p w14:paraId="029A8B8E" w14:textId="5DC03580" w:rsidR="00EB57E0" w:rsidRPr="00E61901" w:rsidRDefault="007D1F6E" w:rsidP="00EB57E0">
      <w:pPr>
        <w:rPr>
          <w:rFonts w:ascii="Cambria" w:eastAsia="Calibri" w:hAnsi="Cambria"/>
          <w:sz w:val="24"/>
          <w:szCs w:val="24"/>
        </w:rPr>
      </w:pPr>
      <w:r w:rsidRPr="00E61901">
        <w:rPr>
          <w:rFonts w:ascii="Cambria" w:eastAsia="Calibri" w:hAnsi="Cambria"/>
          <w:sz w:val="24"/>
          <w:szCs w:val="24"/>
        </w:rPr>
        <w:t xml:space="preserve">The following topics </w:t>
      </w:r>
      <w:r w:rsidR="00A96FA5" w:rsidRPr="00E61901">
        <w:rPr>
          <w:rFonts w:ascii="Cambria" w:eastAsia="Calibri" w:hAnsi="Cambria"/>
          <w:sz w:val="24"/>
          <w:szCs w:val="24"/>
        </w:rPr>
        <w:t>are most likely to</w:t>
      </w:r>
      <w:r w:rsidRPr="00E61901">
        <w:rPr>
          <w:rFonts w:ascii="Cambria" w:eastAsia="Calibri" w:hAnsi="Cambria"/>
          <w:sz w:val="24"/>
          <w:szCs w:val="24"/>
        </w:rPr>
        <w:t xml:space="preserve"> be covered in this course</w:t>
      </w:r>
      <w:r w:rsidR="00EB57E0" w:rsidRPr="00E61901">
        <w:rPr>
          <w:rFonts w:ascii="Cambria" w:eastAsia="Calibri" w:hAnsi="Cambria"/>
          <w:sz w:val="24"/>
          <w:szCs w:val="24"/>
        </w:rPr>
        <w:t>. It does not</w:t>
      </w:r>
      <w:r w:rsidR="000560BE" w:rsidRPr="00E61901">
        <w:rPr>
          <w:rFonts w:ascii="Cambria" w:eastAsia="Calibri" w:hAnsi="Cambria"/>
          <w:sz w:val="24"/>
          <w:szCs w:val="24"/>
        </w:rPr>
        <w:t xml:space="preserve"> show the order of the delivery</w:t>
      </w:r>
      <w:r w:rsidR="00A96FA5" w:rsidRPr="00E61901">
        <w:rPr>
          <w:rFonts w:ascii="Cambria" w:eastAsia="Calibri" w:hAnsi="Cambria"/>
          <w:sz w:val="24"/>
          <w:szCs w:val="24"/>
        </w:rPr>
        <w:t xml:space="preserve"> and may or may not be complete.</w:t>
      </w:r>
    </w:p>
    <w:p w14:paraId="6C433F1D" w14:textId="77777777" w:rsidR="007D77D3" w:rsidRPr="00E61901" w:rsidRDefault="007D77D3" w:rsidP="007D77D3">
      <w:pPr>
        <w:pStyle w:val="ListParagraph"/>
        <w:numPr>
          <w:ilvl w:val="0"/>
          <w:numId w:val="35"/>
        </w:numPr>
        <w:rPr>
          <w:rFonts w:ascii="Cambria" w:hAnsi="Cambria"/>
          <w:sz w:val="24"/>
          <w:szCs w:val="24"/>
        </w:rPr>
      </w:pPr>
      <w:r w:rsidRPr="00E61901">
        <w:rPr>
          <w:rFonts w:ascii="Cambria" w:hAnsi="Cambria"/>
          <w:sz w:val="24"/>
          <w:szCs w:val="24"/>
        </w:rPr>
        <w:t>HTML</w:t>
      </w:r>
    </w:p>
    <w:p w14:paraId="6676F8F6" w14:textId="5C5E6F1F" w:rsidR="007D77D3" w:rsidRPr="00E61901" w:rsidRDefault="007D77D3" w:rsidP="007D77D3">
      <w:pPr>
        <w:pStyle w:val="ListParagraph"/>
        <w:numPr>
          <w:ilvl w:val="1"/>
          <w:numId w:val="35"/>
        </w:numPr>
        <w:rPr>
          <w:rFonts w:ascii="Cambria" w:hAnsi="Cambria"/>
          <w:sz w:val="24"/>
          <w:szCs w:val="24"/>
        </w:rPr>
      </w:pPr>
      <w:r w:rsidRPr="00E61901">
        <w:rPr>
          <w:rFonts w:ascii="Cambria" w:hAnsi="Cambria"/>
          <w:sz w:val="24"/>
          <w:szCs w:val="24"/>
        </w:rPr>
        <w:t>Format vs semantic tags</w:t>
      </w:r>
    </w:p>
    <w:p w14:paraId="56550335" w14:textId="1F504BC1" w:rsidR="0088025A" w:rsidRPr="00E61901" w:rsidRDefault="0088025A" w:rsidP="0088025A">
      <w:pPr>
        <w:pStyle w:val="ListParagraph"/>
        <w:numPr>
          <w:ilvl w:val="0"/>
          <w:numId w:val="35"/>
        </w:numPr>
        <w:rPr>
          <w:rFonts w:ascii="Cambria" w:hAnsi="Cambria"/>
          <w:sz w:val="24"/>
          <w:szCs w:val="24"/>
        </w:rPr>
      </w:pPr>
      <w:r w:rsidRPr="00E61901">
        <w:rPr>
          <w:rFonts w:ascii="Cambria" w:hAnsi="Cambria"/>
          <w:sz w:val="24"/>
          <w:szCs w:val="24"/>
        </w:rPr>
        <w:t>CSS</w:t>
      </w:r>
    </w:p>
    <w:p w14:paraId="149722A9" w14:textId="226A2DF1" w:rsidR="0088025A" w:rsidRPr="00E61901" w:rsidRDefault="0088025A" w:rsidP="0093092B">
      <w:pPr>
        <w:pStyle w:val="ListParagraph"/>
        <w:numPr>
          <w:ilvl w:val="1"/>
          <w:numId w:val="35"/>
        </w:numPr>
        <w:ind w:left="1134"/>
        <w:rPr>
          <w:rFonts w:ascii="Cambria" w:hAnsi="Cambria"/>
          <w:sz w:val="24"/>
          <w:szCs w:val="24"/>
        </w:rPr>
      </w:pPr>
      <w:r w:rsidRPr="00E61901">
        <w:rPr>
          <w:rFonts w:ascii="Cambria" w:hAnsi="Cambria"/>
          <w:sz w:val="24"/>
          <w:szCs w:val="24"/>
        </w:rPr>
        <w:t>Layout</w:t>
      </w:r>
    </w:p>
    <w:p w14:paraId="5E7149F2" w14:textId="73A8B093" w:rsidR="0088025A" w:rsidRPr="00E61901" w:rsidRDefault="0088025A" w:rsidP="0093092B">
      <w:pPr>
        <w:pStyle w:val="ListParagraph"/>
        <w:numPr>
          <w:ilvl w:val="2"/>
          <w:numId w:val="35"/>
        </w:numPr>
        <w:ind w:left="1560"/>
        <w:rPr>
          <w:rFonts w:ascii="Cambria" w:hAnsi="Cambria"/>
          <w:sz w:val="24"/>
          <w:szCs w:val="24"/>
        </w:rPr>
      </w:pPr>
      <w:r w:rsidRPr="00E61901">
        <w:rPr>
          <w:rFonts w:ascii="Cambria" w:hAnsi="Cambria"/>
          <w:sz w:val="24"/>
          <w:szCs w:val="24"/>
        </w:rPr>
        <w:t>Box, float, flexbox, grid</w:t>
      </w:r>
      <w:r w:rsidR="001E42E6" w:rsidRPr="00E61901">
        <w:rPr>
          <w:rFonts w:ascii="Cambria" w:hAnsi="Cambria"/>
          <w:sz w:val="24"/>
          <w:szCs w:val="24"/>
        </w:rPr>
        <w:t>, &amp;c.</w:t>
      </w:r>
    </w:p>
    <w:p w14:paraId="32514235" w14:textId="78B110AD" w:rsidR="0088025A" w:rsidRPr="00E61901" w:rsidRDefault="0088025A" w:rsidP="0093092B">
      <w:pPr>
        <w:pStyle w:val="ListParagraph"/>
        <w:numPr>
          <w:ilvl w:val="1"/>
          <w:numId w:val="35"/>
        </w:numPr>
        <w:ind w:left="1134"/>
        <w:rPr>
          <w:rFonts w:ascii="Cambria" w:hAnsi="Cambria"/>
          <w:sz w:val="24"/>
          <w:szCs w:val="24"/>
        </w:rPr>
      </w:pPr>
      <w:r w:rsidRPr="00E61901">
        <w:rPr>
          <w:rFonts w:ascii="Cambria" w:hAnsi="Cambria"/>
          <w:sz w:val="24"/>
          <w:szCs w:val="24"/>
        </w:rPr>
        <w:t>Selectors, variables, media, effects</w:t>
      </w:r>
      <w:r w:rsidR="001E42E6" w:rsidRPr="00E61901">
        <w:rPr>
          <w:rFonts w:ascii="Cambria" w:hAnsi="Cambria"/>
          <w:sz w:val="24"/>
          <w:szCs w:val="24"/>
        </w:rPr>
        <w:t>, &amp;c.</w:t>
      </w:r>
    </w:p>
    <w:p w14:paraId="1A9447A4" w14:textId="451364FF" w:rsidR="007D77D3" w:rsidRPr="00E61901" w:rsidRDefault="007D77D3" w:rsidP="0088025A">
      <w:pPr>
        <w:pStyle w:val="ListParagraph"/>
        <w:numPr>
          <w:ilvl w:val="0"/>
          <w:numId w:val="35"/>
        </w:numPr>
        <w:rPr>
          <w:rFonts w:ascii="Cambria" w:hAnsi="Cambria"/>
          <w:sz w:val="24"/>
          <w:szCs w:val="24"/>
        </w:rPr>
      </w:pPr>
      <w:r w:rsidRPr="00E61901">
        <w:rPr>
          <w:rFonts w:ascii="Cambria" w:hAnsi="Cambria"/>
          <w:sz w:val="24"/>
          <w:szCs w:val="24"/>
        </w:rPr>
        <w:t>Basic Design Principles</w:t>
      </w:r>
    </w:p>
    <w:p w14:paraId="54039E5E" w14:textId="2DD9E0DD" w:rsidR="0088025A" w:rsidRPr="00E61901" w:rsidRDefault="0088025A" w:rsidP="0088025A">
      <w:pPr>
        <w:pStyle w:val="ListParagraph"/>
        <w:numPr>
          <w:ilvl w:val="0"/>
          <w:numId w:val="35"/>
        </w:numPr>
        <w:rPr>
          <w:rFonts w:ascii="Cambria" w:hAnsi="Cambria"/>
          <w:sz w:val="24"/>
          <w:szCs w:val="24"/>
        </w:rPr>
      </w:pPr>
      <w:r w:rsidRPr="00E61901">
        <w:rPr>
          <w:rFonts w:ascii="Cambria" w:hAnsi="Cambria"/>
          <w:sz w:val="24"/>
          <w:szCs w:val="24"/>
        </w:rPr>
        <w:t>Responsive Design</w:t>
      </w:r>
    </w:p>
    <w:p w14:paraId="10009C18" w14:textId="1BE7914D" w:rsidR="0088025A" w:rsidRPr="00E61901" w:rsidRDefault="0088025A" w:rsidP="0093092B">
      <w:pPr>
        <w:pStyle w:val="ListParagraph"/>
        <w:numPr>
          <w:ilvl w:val="1"/>
          <w:numId w:val="35"/>
        </w:numPr>
        <w:ind w:left="1134"/>
        <w:rPr>
          <w:rFonts w:ascii="Cambria" w:hAnsi="Cambria"/>
          <w:sz w:val="24"/>
          <w:szCs w:val="24"/>
        </w:rPr>
      </w:pPr>
      <w:r w:rsidRPr="00E61901">
        <w:rPr>
          <w:rFonts w:ascii="Cambria" w:hAnsi="Cambria"/>
          <w:sz w:val="24"/>
          <w:szCs w:val="24"/>
        </w:rPr>
        <w:t>Media queries</w:t>
      </w:r>
    </w:p>
    <w:p w14:paraId="451EEE9E" w14:textId="3088E871" w:rsidR="0088025A" w:rsidRPr="00E61901" w:rsidRDefault="0088025A" w:rsidP="0093092B">
      <w:pPr>
        <w:pStyle w:val="ListParagraph"/>
        <w:numPr>
          <w:ilvl w:val="1"/>
          <w:numId w:val="35"/>
        </w:numPr>
        <w:ind w:left="1134"/>
        <w:rPr>
          <w:rFonts w:ascii="Cambria" w:hAnsi="Cambria"/>
          <w:sz w:val="24"/>
          <w:szCs w:val="24"/>
        </w:rPr>
      </w:pPr>
      <w:r w:rsidRPr="00E61901">
        <w:rPr>
          <w:rFonts w:ascii="Cambria" w:hAnsi="Cambria"/>
          <w:sz w:val="24"/>
          <w:szCs w:val="24"/>
        </w:rPr>
        <w:t>Design principles</w:t>
      </w:r>
    </w:p>
    <w:p w14:paraId="0E62FD42" w14:textId="77777777" w:rsidR="0088025A" w:rsidRPr="00E61901" w:rsidRDefault="0088025A" w:rsidP="0093092B">
      <w:pPr>
        <w:pStyle w:val="ListParagraph"/>
        <w:numPr>
          <w:ilvl w:val="1"/>
          <w:numId w:val="35"/>
        </w:numPr>
        <w:ind w:left="1134"/>
        <w:rPr>
          <w:rFonts w:ascii="Cambria" w:hAnsi="Cambria"/>
          <w:sz w:val="24"/>
          <w:szCs w:val="24"/>
        </w:rPr>
      </w:pPr>
      <w:r w:rsidRPr="00E61901">
        <w:rPr>
          <w:rFonts w:ascii="Cambria" w:hAnsi="Cambria"/>
          <w:sz w:val="24"/>
          <w:szCs w:val="24"/>
        </w:rPr>
        <w:t>Forms</w:t>
      </w:r>
    </w:p>
    <w:p w14:paraId="0F49FA57" w14:textId="7E293854" w:rsidR="0088025A" w:rsidRPr="00E61901" w:rsidRDefault="0088025A" w:rsidP="00A96FA5">
      <w:pPr>
        <w:pStyle w:val="ListParagraph"/>
        <w:numPr>
          <w:ilvl w:val="0"/>
          <w:numId w:val="35"/>
        </w:numPr>
        <w:rPr>
          <w:rFonts w:ascii="Cambria" w:hAnsi="Cambria"/>
          <w:sz w:val="24"/>
          <w:szCs w:val="24"/>
        </w:rPr>
      </w:pPr>
      <w:r w:rsidRPr="00E61901">
        <w:rPr>
          <w:rFonts w:ascii="Cambria" w:hAnsi="Cambria"/>
          <w:sz w:val="24"/>
          <w:szCs w:val="24"/>
        </w:rPr>
        <w:t>Web accessibility</w:t>
      </w:r>
    </w:p>
    <w:p w14:paraId="7A4881AE" w14:textId="77777777" w:rsidR="0088025A" w:rsidRPr="00E61901" w:rsidRDefault="0088025A" w:rsidP="0088025A">
      <w:pPr>
        <w:pStyle w:val="ListParagraph"/>
        <w:numPr>
          <w:ilvl w:val="0"/>
          <w:numId w:val="35"/>
        </w:numPr>
        <w:rPr>
          <w:rFonts w:ascii="Cambria" w:hAnsi="Cambria"/>
          <w:sz w:val="24"/>
          <w:szCs w:val="24"/>
        </w:rPr>
      </w:pPr>
      <w:r w:rsidRPr="00E61901">
        <w:rPr>
          <w:rFonts w:ascii="Cambria" w:hAnsi="Cambria"/>
          <w:sz w:val="24"/>
          <w:szCs w:val="24"/>
        </w:rPr>
        <w:t>Web development</w:t>
      </w:r>
    </w:p>
    <w:p w14:paraId="4B29ECCF" w14:textId="77777777" w:rsidR="001E42E6" w:rsidRPr="00E61901" w:rsidRDefault="001E42E6" w:rsidP="0093092B">
      <w:pPr>
        <w:pStyle w:val="ListParagraph"/>
        <w:numPr>
          <w:ilvl w:val="1"/>
          <w:numId w:val="35"/>
        </w:numPr>
        <w:ind w:left="1134"/>
        <w:rPr>
          <w:rFonts w:ascii="Cambria" w:hAnsi="Cambria"/>
          <w:sz w:val="24"/>
          <w:szCs w:val="24"/>
        </w:rPr>
      </w:pPr>
      <w:r w:rsidRPr="00E61901">
        <w:rPr>
          <w:rFonts w:ascii="Cambria" w:hAnsi="Cambria"/>
          <w:sz w:val="24"/>
          <w:szCs w:val="24"/>
        </w:rPr>
        <w:t>Historical and current circumstances</w:t>
      </w:r>
    </w:p>
    <w:p w14:paraId="1D2A066B" w14:textId="77777777" w:rsidR="001E42E6" w:rsidRPr="00E61901" w:rsidRDefault="001E42E6" w:rsidP="0093092B">
      <w:pPr>
        <w:pStyle w:val="ListParagraph"/>
        <w:numPr>
          <w:ilvl w:val="1"/>
          <w:numId w:val="35"/>
        </w:numPr>
        <w:ind w:left="1134"/>
        <w:rPr>
          <w:rFonts w:ascii="Cambria" w:hAnsi="Cambria"/>
          <w:sz w:val="24"/>
          <w:szCs w:val="24"/>
        </w:rPr>
      </w:pPr>
      <w:r w:rsidRPr="00E61901">
        <w:rPr>
          <w:rFonts w:ascii="Cambria" w:hAnsi="Cambria"/>
          <w:sz w:val="24"/>
          <w:szCs w:val="24"/>
        </w:rPr>
        <w:t>Site organization</w:t>
      </w:r>
    </w:p>
    <w:p w14:paraId="7066F200" w14:textId="3F7C432E" w:rsidR="0088025A" w:rsidRPr="00E61901" w:rsidRDefault="0088025A" w:rsidP="0093092B">
      <w:pPr>
        <w:pStyle w:val="ListParagraph"/>
        <w:numPr>
          <w:ilvl w:val="1"/>
          <w:numId w:val="35"/>
        </w:numPr>
        <w:ind w:left="1134"/>
        <w:rPr>
          <w:rFonts w:ascii="Cambria" w:hAnsi="Cambria"/>
          <w:sz w:val="24"/>
          <w:szCs w:val="24"/>
        </w:rPr>
      </w:pPr>
      <w:r w:rsidRPr="00E61901">
        <w:rPr>
          <w:rFonts w:ascii="Cambria" w:hAnsi="Cambria"/>
          <w:sz w:val="24"/>
          <w:szCs w:val="24"/>
        </w:rPr>
        <w:t>Web frameworks and tools</w:t>
      </w:r>
    </w:p>
    <w:p w14:paraId="0C3FBBCC" w14:textId="2952F471" w:rsidR="0088025A" w:rsidRPr="00E61901" w:rsidRDefault="0088025A" w:rsidP="0093092B">
      <w:pPr>
        <w:pStyle w:val="ListParagraph"/>
        <w:numPr>
          <w:ilvl w:val="1"/>
          <w:numId w:val="35"/>
        </w:numPr>
        <w:ind w:left="1134"/>
        <w:rPr>
          <w:rFonts w:ascii="Cambria" w:hAnsi="Cambria"/>
          <w:sz w:val="24"/>
          <w:szCs w:val="24"/>
        </w:rPr>
      </w:pPr>
      <w:r w:rsidRPr="00E61901">
        <w:rPr>
          <w:rFonts w:ascii="Cambria" w:hAnsi="Cambria"/>
          <w:sz w:val="24"/>
          <w:szCs w:val="24"/>
        </w:rPr>
        <w:t>Web technologies</w:t>
      </w:r>
    </w:p>
    <w:p w14:paraId="2F5A6E8A" w14:textId="7EC593C5" w:rsidR="00A96FA5" w:rsidRPr="00E61901" w:rsidRDefault="0088025A" w:rsidP="0093092B">
      <w:pPr>
        <w:pStyle w:val="ListParagraph"/>
        <w:numPr>
          <w:ilvl w:val="2"/>
          <w:numId w:val="35"/>
        </w:numPr>
        <w:ind w:left="1560"/>
        <w:rPr>
          <w:rFonts w:ascii="Cambria" w:hAnsi="Cambria"/>
          <w:sz w:val="24"/>
          <w:szCs w:val="24"/>
        </w:rPr>
      </w:pPr>
      <w:r w:rsidRPr="00E61901">
        <w:rPr>
          <w:rFonts w:ascii="Cambria" w:hAnsi="Cambria"/>
          <w:sz w:val="24"/>
          <w:szCs w:val="24"/>
        </w:rPr>
        <w:t>Protocols, servers</w:t>
      </w:r>
      <w:r w:rsidR="001E42E6" w:rsidRPr="00E61901">
        <w:rPr>
          <w:rFonts w:ascii="Cambria" w:hAnsi="Cambria"/>
          <w:sz w:val="24"/>
          <w:szCs w:val="24"/>
        </w:rPr>
        <w:t xml:space="preserve"> &amp; infrastructure</w:t>
      </w:r>
      <w:bookmarkStart w:id="7" w:name="_Toc176391008"/>
    </w:p>
    <w:p w14:paraId="0E3B0F73" w14:textId="2712A300" w:rsidR="00EE7B4E" w:rsidRPr="00CB3F67" w:rsidRDefault="00EE7B4E" w:rsidP="00A96FA5">
      <w:pPr>
        <w:pStyle w:val="Heading1"/>
        <w:rPr>
          <w:rFonts w:cs="Arial (Headings CS)"/>
          <w:b/>
          <w:bCs/>
          <w:smallCaps w:val="0"/>
        </w:rPr>
      </w:pPr>
      <w:r w:rsidRPr="00CB3F67">
        <w:rPr>
          <w:rFonts w:cs="Arial (Headings CS)"/>
          <w:b/>
          <w:bCs/>
          <w:smallCaps w:val="0"/>
        </w:rPr>
        <w:t xml:space="preserve">Suggested and </w:t>
      </w:r>
      <w:r w:rsidR="00A7027A" w:rsidRPr="00CB3F67">
        <w:rPr>
          <w:rFonts w:cs="Arial (Headings CS)"/>
          <w:b/>
          <w:bCs/>
          <w:smallCaps w:val="0"/>
        </w:rPr>
        <w:t>Recommended</w:t>
      </w:r>
      <w:r w:rsidRPr="00CB3F67">
        <w:rPr>
          <w:rFonts w:cs="Arial (Headings CS)"/>
          <w:b/>
          <w:bCs/>
          <w:smallCaps w:val="0"/>
        </w:rPr>
        <w:t xml:space="preserve"> Resources</w:t>
      </w:r>
    </w:p>
    <w:p w14:paraId="5D7CCB1D" w14:textId="698A7357" w:rsidR="00EE7B4E" w:rsidRPr="00CF4337" w:rsidRDefault="00EE7B4E" w:rsidP="002D778C">
      <w:pPr>
        <w:pStyle w:val="Heading2"/>
        <w:rPr>
          <w:rFonts w:cs="Arial (Headings CS)"/>
          <w:caps w:val="0"/>
        </w:rPr>
      </w:pPr>
      <w:r w:rsidRPr="00CF4337">
        <w:rPr>
          <w:rFonts w:cs="Arial (Headings CS)"/>
          <w:caps w:val="0"/>
        </w:rPr>
        <w:t xml:space="preserve">Recommended textbook: </w:t>
      </w:r>
    </w:p>
    <w:p w14:paraId="45A58B81" w14:textId="63137D44" w:rsidR="00A7027A" w:rsidRPr="00E61901" w:rsidRDefault="00211C35" w:rsidP="00EE7B4E">
      <w:pPr>
        <w:rPr>
          <w:rFonts w:ascii="Cambria" w:eastAsia="Calibri" w:hAnsi="Cambria"/>
          <w:sz w:val="24"/>
          <w:szCs w:val="24"/>
        </w:rPr>
      </w:pPr>
      <w:r w:rsidRPr="00E61901">
        <w:rPr>
          <w:rFonts w:ascii="Cambria" w:eastAsia="Calibri" w:hAnsi="Cambria"/>
          <w:sz w:val="24"/>
          <w:szCs w:val="24"/>
        </w:rPr>
        <w:t xml:space="preserve">R. Connolly &amp; R. Hoar, </w:t>
      </w:r>
      <w:r w:rsidR="00EE7B4E" w:rsidRPr="00E61901">
        <w:rPr>
          <w:rFonts w:ascii="Cambria" w:eastAsia="Calibri" w:hAnsi="Cambria"/>
          <w:sz w:val="24"/>
          <w:szCs w:val="24"/>
        </w:rPr>
        <w:t>Fundamentals of Web Development</w:t>
      </w:r>
      <w:r w:rsidRPr="00E61901">
        <w:rPr>
          <w:rFonts w:ascii="Cambria" w:eastAsia="Calibri" w:hAnsi="Cambria"/>
          <w:sz w:val="24"/>
          <w:szCs w:val="24"/>
        </w:rPr>
        <w:t>,</w:t>
      </w:r>
      <w:r w:rsidR="00EE7B4E" w:rsidRPr="00E61901">
        <w:rPr>
          <w:rFonts w:ascii="Cambria" w:eastAsia="Calibri" w:hAnsi="Cambria"/>
          <w:sz w:val="24"/>
          <w:szCs w:val="24"/>
        </w:rPr>
        <w:t xml:space="preserve"> Pearson, 2022</w:t>
      </w:r>
      <w:r w:rsidR="00EE7B4E" w:rsidRPr="00E61901">
        <w:rPr>
          <w:rFonts w:ascii="Cambria" w:eastAsia="Calibri" w:hAnsi="Cambria"/>
          <w:sz w:val="24"/>
          <w:szCs w:val="24"/>
        </w:rPr>
        <w:br/>
        <w:t xml:space="preserve">Earlier additions are welcome. </w:t>
      </w:r>
    </w:p>
    <w:p w14:paraId="0ACC75F6" w14:textId="3DA02FEB" w:rsidR="00EE7B4E" w:rsidRPr="00CF4337" w:rsidRDefault="00A7027A" w:rsidP="00EE7B4E">
      <w:pPr>
        <w:rPr>
          <w:rFonts w:ascii="Cambria" w:eastAsia="Calibri" w:hAnsi="Cambria"/>
        </w:rPr>
      </w:pPr>
      <w:r w:rsidRPr="00CF4337">
        <w:rPr>
          <w:rFonts w:ascii="Cambria" w:eastAsia="Calibri" w:hAnsi="Cambria"/>
        </w:rPr>
        <w:t>Associated suggested l</w:t>
      </w:r>
      <w:r w:rsidR="00EE7B4E" w:rsidRPr="00CF4337">
        <w:rPr>
          <w:rFonts w:ascii="Cambria" w:eastAsia="Calibri" w:hAnsi="Cambria"/>
        </w:rPr>
        <w:t xml:space="preserve">ab manual: </w:t>
      </w:r>
      <w:r w:rsidR="005B0AB4">
        <w:t>These will be posted in the Course Resource folder.</w:t>
      </w:r>
    </w:p>
    <w:p w14:paraId="12AD7828" w14:textId="2589AFD7" w:rsidR="00EE7B4E" w:rsidRPr="00CB3F67" w:rsidRDefault="00EE7B4E" w:rsidP="002D778C">
      <w:pPr>
        <w:pStyle w:val="Heading2"/>
        <w:rPr>
          <w:rFonts w:cs="Arial (Headings CS)"/>
          <w:b/>
          <w:bCs/>
          <w:caps w:val="0"/>
        </w:rPr>
      </w:pPr>
      <w:r w:rsidRPr="00CB3F67">
        <w:rPr>
          <w:rFonts w:cs="Arial (Headings CS)"/>
          <w:b/>
          <w:bCs/>
          <w:caps w:val="0"/>
        </w:rPr>
        <w:t>Re</w:t>
      </w:r>
      <w:r w:rsidR="002D778C" w:rsidRPr="00CB3F67">
        <w:rPr>
          <w:rFonts w:cs="Arial (Headings CS)"/>
          <w:b/>
          <w:bCs/>
          <w:caps w:val="0"/>
        </w:rPr>
        <w:t>commended Software</w:t>
      </w:r>
      <w:r w:rsidR="006913A1" w:rsidRPr="00CB3F67">
        <w:rPr>
          <w:rFonts w:cs="Arial (Headings CS)"/>
          <w:b/>
          <w:bCs/>
          <w:caps w:val="0"/>
        </w:rPr>
        <w:t xml:space="preserve"> &amp; services</w:t>
      </w:r>
    </w:p>
    <w:p w14:paraId="71361015" w14:textId="735DFEAB" w:rsidR="002D778C" w:rsidRPr="00E61901" w:rsidRDefault="002D778C" w:rsidP="002D778C">
      <w:pPr>
        <w:rPr>
          <w:rFonts w:ascii="Cambria" w:eastAsia="Calibri" w:hAnsi="Cambria"/>
          <w:sz w:val="24"/>
          <w:szCs w:val="24"/>
        </w:rPr>
      </w:pPr>
      <w:r w:rsidRPr="00E61901">
        <w:rPr>
          <w:rFonts w:ascii="Cambria" w:eastAsia="Calibri" w:hAnsi="Cambria"/>
          <w:sz w:val="24"/>
          <w:szCs w:val="24"/>
        </w:rPr>
        <w:t xml:space="preserve">In this course, you will be asked to use online software tools and IDEs, most notably </w:t>
      </w:r>
      <w:hyperlink r:id="rId10" w:history="1">
        <w:r w:rsidRPr="00E61901">
          <w:rPr>
            <w:rStyle w:val="Hyperlink"/>
            <w:rFonts w:ascii="Cambria" w:eastAsia="Calibri" w:hAnsi="Cambria"/>
            <w:sz w:val="24"/>
            <w:szCs w:val="24"/>
          </w:rPr>
          <w:t>Visual Studio</w:t>
        </w:r>
      </w:hyperlink>
      <w:r w:rsidRPr="00E61901">
        <w:rPr>
          <w:rFonts w:ascii="Cambria" w:eastAsia="Calibri" w:hAnsi="Cambria"/>
          <w:sz w:val="24"/>
          <w:szCs w:val="24"/>
        </w:rPr>
        <w:t>.</w:t>
      </w:r>
      <w:r w:rsidR="00A7027A" w:rsidRPr="00E61901">
        <w:rPr>
          <w:rFonts w:ascii="Cambria" w:eastAsia="Calibri" w:hAnsi="Cambria"/>
          <w:sz w:val="24"/>
          <w:szCs w:val="24"/>
        </w:rPr>
        <w:t xml:space="preserve"> You will be expected to use a number of common current browsers in order to test your web sites. And, you will be expected to use a variety of online software services to </w:t>
      </w:r>
      <w:r w:rsidR="006913A1" w:rsidRPr="00E61901">
        <w:rPr>
          <w:rFonts w:ascii="Cambria" w:eastAsia="Calibri" w:hAnsi="Cambria"/>
          <w:sz w:val="24"/>
          <w:szCs w:val="24"/>
        </w:rPr>
        <w:t>edit media, validate your code, check your products for accessibility, &amp;c.</w:t>
      </w:r>
    </w:p>
    <w:p w14:paraId="73C3FD54" w14:textId="5DBC2B67" w:rsidR="002D778C" w:rsidRPr="00E61901" w:rsidRDefault="00A7027A" w:rsidP="002D778C">
      <w:pPr>
        <w:rPr>
          <w:rFonts w:ascii="Cambria" w:eastAsia="Calibri" w:hAnsi="Cambria"/>
          <w:sz w:val="24"/>
          <w:szCs w:val="24"/>
        </w:rPr>
      </w:pPr>
      <w:r w:rsidRPr="00E61901">
        <w:rPr>
          <w:rFonts w:ascii="Cambria" w:eastAsia="Calibri" w:hAnsi="Cambria"/>
          <w:sz w:val="24"/>
          <w:szCs w:val="24"/>
        </w:rPr>
        <w:t>W</w:t>
      </w:r>
      <w:r w:rsidR="002D778C" w:rsidRPr="00E61901">
        <w:rPr>
          <w:rFonts w:ascii="Cambria" w:eastAsia="Calibri" w:hAnsi="Cambria"/>
          <w:sz w:val="24"/>
          <w:szCs w:val="24"/>
        </w:rPr>
        <w:t>hen using third-party software</w:t>
      </w:r>
      <w:r w:rsidRPr="00E61901">
        <w:rPr>
          <w:rFonts w:ascii="Cambria" w:eastAsia="Calibri" w:hAnsi="Cambria"/>
          <w:sz w:val="24"/>
          <w:szCs w:val="24"/>
        </w:rPr>
        <w:t xml:space="preserve"> and services</w:t>
      </w:r>
      <w:r w:rsidR="002D778C" w:rsidRPr="00E61901">
        <w:rPr>
          <w:rFonts w:ascii="Cambria" w:eastAsia="Calibri" w:hAnsi="Cambria"/>
          <w:sz w:val="24"/>
          <w:szCs w:val="24"/>
        </w:rPr>
        <w:t xml:space="preserve">, you are consenting to the disclosure of your personal information to the external third-party; which falls outside the custody and control of Mount Royal University; therefore, limited identifiable personal information should be </w:t>
      </w:r>
      <w:r w:rsidRPr="00E61901">
        <w:rPr>
          <w:rFonts w:ascii="Cambria" w:eastAsia="Calibri" w:hAnsi="Cambria"/>
          <w:sz w:val="24"/>
          <w:szCs w:val="24"/>
        </w:rPr>
        <w:t xml:space="preserve">shared </w:t>
      </w:r>
      <w:r w:rsidR="002D778C" w:rsidRPr="00E61901">
        <w:rPr>
          <w:rFonts w:ascii="Cambria" w:eastAsia="Calibri" w:hAnsi="Cambria"/>
          <w:sz w:val="24"/>
          <w:szCs w:val="24"/>
        </w:rPr>
        <w:t>to protect personal privacy.</w:t>
      </w:r>
    </w:p>
    <w:p w14:paraId="28D78CE5" w14:textId="53AB83A7" w:rsidR="00A7027A" w:rsidRPr="00E61901" w:rsidRDefault="002D778C" w:rsidP="002D778C">
      <w:pPr>
        <w:rPr>
          <w:rFonts w:ascii="Cambria" w:eastAsia="Calibri" w:hAnsi="Cambria"/>
          <w:sz w:val="24"/>
          <w:szCs w:val="24"/>
        </w:rPr>
      </w:pPr>
      <w:r w:rsidRPr="00E61901">
        <w:rPr>
          <w:rFonts w:ascii="Cambria" w:eastAsia="Calibri" w:hAnsi="Cambria"/>
          <w:sz w:val="24"/>
          <w:szCs w:val="24"/>
        </w:rPr>
        <w:t>Alternatively, students have the right to opt out of using the</w:t>
      </w:r>
      <w:r w:rsidR="006913A1" w:rsidRPr="00E61901">
        <w:rPr>
          <w:rFonts w:ascii="Cambria" w:eastAsia="Calibri" w:hAnsi="Cambria"/>
          <w:sz w:val="24"/>
          <w:szCs w:val="24"/>
        </w:rPr>
        <w:t xml:space="preserve">se products </w:t>
      </w:r>
      <w:r w:rsidRPr="00E61901">
        <w:rPr>
          <w:rFonts w:ascii="Cambria" w:eastAsia="Calibri" w:hAnsi="Cambria"/>
          <w:sz w:val="24"/>
          <w:szCs w:val="24"/>
        </w:rPr>
        <w:t xml:space="preserve">and may choose </w:t>
      </w:r>
      <w:r w:rsidR="00A7027A" w:rsidRPr="00E61901">
        <w:rPr>
          <w:rFonts w:ascii="Cambria" w:eastAsia="Calibri" w:hAnsi="Cambria"/>
          <w:sz w:val="24"/>
          <w:szCs w:val="24"/>
        </w:rPr>
        <w:t>an</w:t>
      </w:r>
      <w:r w:rsidR="006913A1" w:rsidRPr="00E61901">
        <w:rPr>
          <w:rFonts w:ascii="Cambria" w:eastAsia="Calibri" w:hAnsi="Cambria"/>
          <w:sz w:val="24"/>
          <w:szCs w:val="24"/>
        </w:rPr>
        <w:t xml:space="preserve"> appropriate</w:t>
      </w:r>
      <w:r w:rsidR="00A7027A" w:rsidRPr="00E61901">
        <w:rPr>
          <w:rFonts w:ascii="Cambria" w:eastAsia="Calibri" w:hAnsi="Cambria"/>
          <w:sz w:val="24"/>
          <w:szCs w:val="24"/>
        </w:rPr>
        <w:t xml:space="preserve"> alternative</w:t>
      </w:r>
      <w:r w:rsidRPr="00E61901">
        <w:rPr>
          <w:rFonts w:ascii="Cambria" w:eastAsia="Calibri" w:hAnsi="Cambria"/>
          <w:sz w:val="24"/>
          <w:szCs w:val="24"/>
        </w:rPr>
        <w:t xml:space="preserve"> subject to the agreement of the instructor. Students must notify </w:t>
      </w:r>
      <w:r w:rsidRPr="00E61901">
        <w:rPr>
          <w:rFonts w:ascii="Cambria" w:eastAsia="Calibri" w:hAnsi="Cambria"/>
          <w:sz w:val="24"/>
          <w:szCs w:val="24"/>
        </w:rPr>
        <w:lastRenderedPageBreak/>
        <w:t>their instructor of their intention</w:t>
      </w:r>
      <w:r w:rsidR="00A7027A" w:rsidRPr="00E61901">
        <w:rPr>
          <w:rFonts w:ascii="Cambria" w:eastAsia="Calibri" w:hAnsi="Cambria"/>
          <w:sz w:val="24"/>
          <w:szCs w:val="24"/>
        </w:rPr>
        <w:t>s</w:t>
      </w:r>
      <w:r w:rsidRPr="00E61901">
        <w:rPr>
          <w:rFonts w:ascii="Cambria" w:eastAsia="Calibri" w:hAnsi="Cambria"/>
          <w:sz w:val="24"/>
          <w:szCs w:val="24"/>
        </w:rPr>
        <w:t xml:space="preserve"> </w:t>
      </w:r>
      <w:r w:rsidR="006913A1" w:rsidRPr="00E61901">
        <w:rPr>
          <w:rFonts w:ascii="Cambria" w:eastAsia="Calibri" w:hAnsi="Cambria"/>
          <w:sz w:val="24"/>
          <w:szCs w:val="24"/>
        </w:rPr>
        <w:t xml:space="preserve">to opt out </w:t>
      </w:r>
      <w:r w:rsidRPr="00E61901">
        <w:rPr>
          <w:rFonts w:ascii="Cambria" w:eastAsia="Calibri" w:hAnsi="Cambria"/>
          <w:sz w:val="24"/>
          <w:szCs w:val="24"/>
        </w:rPr>
        <w:t xml:space="preserve">at least three weeks prior to the </w:t>
      </w:r>
      <w:r w:rsidR="00A7027A" w:rsidRPr="00E61901">
        <w:rPr>
          <w:rFonts w:ascii="Cambria" w:eastAsia="Calibri" w:hAnsi="Cambria"/>
          <w:sz w:val="24"/>
          <w:szCs w:val="24"/>
        </w:rPr>
        <w:t>due date</w:t>
      </w:r>
      <w:r w:rsidRPr="00E61901">
        <w:rPr>
          <w:rFonts w:ascii="Cambria" w:eastAsia="Calibri" w:hAnsi="Cambria"/>
          <w:sz w:val="24"/>
          <w:szCs w:val="24"/>
        </w:rPr>
        <w:t xml:space="preserve"> of the first assignment.</w:t>
      </w:r>
    </w:p>
    <w:p w14:paraId="75E69241" w14:textId="267306FC" w:rsidR="006913A1" w:rsidRPr="00E61901" w:rsidRDefault="006913A1" w:rsidP="002D778C">
      <w:pPr>
        <w:rPr>
          <w:rFonts w:ascii="Cambria" w:eastAsia="Calibri" w:hAnsi="Cambria"/>
          <w:sz w:val="24"/>
          <w:szCs w:val="24"/>
        </w:rPr>
      </w:pPr>
      <w:r w:rsidRPr="00E61901">
        <w:rPr>
          <w:rFonts w:ascii="Cambria" w:eastAsia="Calibri" w:hAnsi="Cambria"/>
          <w:sz w:val="24"/>
          <w:szCs w:val="24"/>
        </w:rPr>
        <w:t>Note: Students have free access, as part of their MRU status to a variety</w:t>
      </w:r>
      <w:r w:rsidR="004E1FFE" w:rsidRPr="00E61901">
        <w:rPr>
          <w:rFonts w:ascii="Cambria" w:eastAsia="Calibri" w:hAnsi="Cambria"/>
          <w:sz w:val="24"/>
          <w:szCs w:val="24"/>
        </w:rPr>
        <w:t xml:space="preserve"> of</w:t>
      </w:r>
      <w:r w:rsidRPr="00E61901">
        <w:rPr>
          <w:rFonts w:ascii="Cambria" w:eastAsia="Calibri" w:hAnsi="Cambria"/>
          <w:sz w:val="24"/>
          <w:szCs w:val="24"/>
        </w:rPr>
        <w:t xml:space="preserve"> </w:t>
      </w:r>
      <w:hyperlink r:id="rId11" w:history="1">
        <w:r w:rsidRPr="00E61901">
          <w:rPr>
            <w:rStyle w:val="Hyperlink"/>
            <w:rFonts w:ascii="Cambria" w:eastAsia="Calibri" w:hAnsi="Cambria"/>
            <w:sz w:val="24"/>
            <w:szCs w:val="24"/>
          </w:rPr>
          <w:t>Google, Microsoft and other software/services</w:t>
        </w:r>
      </w:hyperlink>
      <w:r w:rsidRPr="00E61901">
        <w:rPr>
          <w:rFonts w:ascii="Cambria" w:eastAsia="Calibri" w:hAnsi="Cambria"/>
          <w:sz w:val="24"/>
          <w:szCs w:val="24"/>
        </w:rPr>
        <w:t>.</w:t>
      </w:r>
    </w:p>
    <w:p w14:paraId="35A97F47" w14:textId="5D1985B9" w:rsidR="00A7027A" w:rsidRPr="00CB3F67" w:rsidRDefault="00A7027A" w:rsidP="00A7027A">
      <w:pPr>
        <w:pStyle w:val="Heading2"/>
        <w:rPr>
          <w:rFonts w:eastAsia="Calibri" w:cs="Arial (Headings CS)"/>
          <w:b/>
          <w:bCs/>
          <w:caps w:val="0"/>
        </w:rPr>
      </w:pPr>
      <w:r w:rsidRPr="00CB3F67">
        <w:rPr>
          <w:rFonts w:eastAsia="Calibri" w:cs="Arial (Headings CS)"/>
          <w:b/>
          <w:bCs/>
          <w:caps w:val="0"/>
        </w:rPr>
        <w:t>Recommended Hardware</w:t>
      </w:r>
    </w:p>
    <w:p w14:paraId="4B410594" w14:textId="4D4ED3D1" w:rsidR="006913A1" w:rsidRPr="00E61901" w:rsidRDefault="00A7027A" w:rsidP="002D778C">
      <w:pPr>
        <w:rPr>
          <w:rFonts w:ascii="Cambria" w:eastAsia="Calibri" w:hAnsi="Cambria"/>
          <w:sz w:val="24"/>
          <w:szCs w:val="24"/>
        </w:rPr>
      </w:pPr>
      <w:r w:rsidRPr="00E61901">
        <w:rPr>
          <w:rFonts w:ascii="Cambria" w:eastAsia="Calibri" w:hAnsi="Cambria"/>
          <w:sz w:val="24"/>
          <w:szCs w:val="24"/>
        </w:rPr>
        <w:t>You are encouraged to have access to your own personal computer system</w:t>
      </w:r>
      <w:r w:rsidR="006913A1" w:rsidRPr="00E61901">
        <w:rPr>
          <w:rFonts w:ascii="Cambria" w:eastAsia="Calibri" w:hAnsi="Cambria"/>
          <w:sz w:val="24"/>
          <w:szCs w:val="24"/>
        </w:rPr>
        <w:t>. The minimum technical requirements include:</w:t>
      </w:r>
      <w:r w:rsidRPr="00E61901">
        <w:rPr>
          <w:rFonts w:ascii="Cambria" w:eastAsia="Calibri" w:hAnsi="Cambria"/>
          <w:sz w:val="24"/>
          <w:szCs w:val="24"/>
        </w:rPr>
        <w:t xml:space="preserve"> administrative authority</w:t>
      </w:r>
      <w:r w:rsidR="006913A1" w:rsidRPr="00E61901">
        <w:rPr>
          <w:rFonts w:ascii="Cambria" w:eastAsia="Calibri" w:hAnsi="Cambria"/>
          <w:sz w:val="24"/>
          <w:szCs w:val="24"/>
        </w:rPr>
        <w:t xml:space="preserve"> on the system</w:t>
      </w:r>
      <w:r w:rsidRPr="00E61901">
        <w:rPr>
          <w:rFonts w:ascii="Cambria" w:eastAsia="Calibri" w:hAnsi="Cambria"/>
          <w:sz w:val="24"/>
          <w:szCs w:val="24"/>
        </w:rPr>
        <w:t xml:space="preserve"> (</w:t>
      </w:r>
      <w:r w:rsidR="006913A1" w:rsidRPr="00E61901">
        <w:rPr>
          <w:rFonts w:ascii="Cambria" w:eastAsia="Calibri" w:hAnsi="Cambria"/>
          <w:sz w:val="24"/>
          <w:szCs w:val="24"/>
        </w:rPr>
        <w:t>i.e.</w:t>
      </w:r>
      <w:r w:rsidRPr="00E61901">
        <w:rPr>
          <w:rFonts w:ascii="Cambria" w:eastAsia="Calibri" w:hAnsi="Cambria"/>
          <w:sz w:val="24"/>
          <w:szCs w:val="24"/>
        </w:rPr>
        <w:t xml:space="preserve"> you can install software)</w:t>
      </w:r>
      <w:r w:rsidR="006913A1" w:rsidRPr="00E61901">
        <w:rPr>
          <w:rFonts w:ascii="Cambria" w:eastAsia="Calibri" w:hAnsi="Cambria"/>
          <w:sz w:val="24"/>
          <w:szCs w:val="24"/>
        </w:rPr>
        <w:t xml:space="preserve">, 4 GB RAM, that has a current OS installed. </w:t>
      </w:r>
      <w:r w:rsidRPr="00E61901">
        <w:rPr>
          <w:rFonts w:ascii="Cambria" w:eastAsia="Calibri" w:hAnsi="Cambria"/>
          <w:sz w:val="24"/>
          <w:szCs w:val="24"/>
        </w:rPr>
        <w:t xml:space="preserve">Reliable broadband internet service is </w:t>
      </w:r>
      <w:r w:rsidR="006913A1" w:rsidRPr="00E61901">
        <w:rPr>
          <w:rFonts w:ascii="Cambria" w:eastAsia="Calibri" w:hAnsi="Cambria"/>
          <w:sz w:val="24"/>
          <w:szCs w:val="24"/>
        </w:rPr>
        <w:t xml:space="preserve">strongly recommended for email communications, access to D2L &amp;c. </w:t>
      </w:r>
    </w:p>
    <w:p w14:paraId="24C6D089" w14:textId="5E1FC3D8" w:rsidR="006913A1" w:rsidRPr="00E61901" w:rsidRDefault="006913A1" w:rsidP="002D778C">
      <w:pPr>
        <w:rPr>
          <w:rFonts w:ascii="Cambria" w:eastAsia="Calibri" w:hAnsi="Cambria"/>
          <w:sz w:val="24"/>
          <w:szCs w:val="24"/>
        </w:rPr>
      </w:pPr>
      <w:r w:rsidRPr="00E61901">
        <w:rPr>
          <w:rFonts w:ascii="Cambria" w:eastAsia="Calibri" w:hAnsi="Cambria"/>
          <w:sz w:val="24"/>
          <w:szCs w:val="24"/>
        </w:rPr>
        <w:t>Backups are expected. You should be routinely using external physical storage as well as any of the MRU provided cloud storage services.</w:t>
      </w:r>
    </w:p>
    <w:p w14:paraId="03A91216" w14:textId="782D5C24" w:rsidR="006913A1" w:rsidRPr="00E61901" w:rsidRDefault="006913A1" w:rsidP="002D778C">
      <w:pPr>
        <w:rPr>
          <w:rStyle w:val="Hyperlink"/>
          <w:rFonts w:ascii="Cambria" w:eastAsia="Calibri" w:hAnsi="Cambria"/>
          <w:sz w:val="24"/>
          <w:szCs w:val="24"/>
        </w:rPr>
      </w:pPr>
      <w:r w:rsidRPr="00E61901">
        <w:rPr>
          <w:rFonts w:ascii="Cambria" w:eastAsia="Calibri" w:hAnsi="Cambria"/>
          <w:sz w:val="24"/>
          <w:szCs w:val="24"/>
        </w:rPr>
        <w:t>You are probably aware that you have OneCard access to a number of MRU Computing labs: B160, B162, B107, B103 &amp;c</w:t>
      </w:r>
      <w:r w:rsidR="004E1FFE" w:rsidRPr="00E61901">
        <w:rPr>
          <w:rFonts w:ascii="Cambria" w:eastAsia="Calibri" w:hAnsi="Cambria"/>
          <w:sz w:val="24"/>
          <w:szCs w:val="24"/>
        </w:rPr>
        <w:t xml:space="preserve"> if you do not </w:t>
      </w:r>
      <w:r w:rsidR="001D5B92" w:rsidRPr="00E61901">
        <w:rPr>
          <w:rFonts w:ascii="Cambria" w:eastAsia="Calibri" w:hAnsi="Cambria"/>
          <w:sz w:val="24"/>
          <w:szCs w:val="24"/>
        </w:rPr>
        <w:t xml:space="preserve">have </w:t>
      </w:r>
      <w:r w:rsidR="004E1FFE" w:rsidRPr="00E61901">
        <w:rPr>
          <w:rFonts w:ascii="Cambria" w:eastAsia="Calibri" w:hAnsi="Cambria"/>
          <w:sz w:val="24"/>
          <w:szCs w:val="24"/>
        </w:rPr>
        <w:t xml:space="preserve">your own computer. Alternately, visit the </w:t>
      </w:r>
      <w:hyperlink r:id="rId12" w:history="1">
        <w:r w:rsidR="004E1FFE" w:rsidRPr="00E61901">
          <w:rPr>
            <w:rStyle w:val="Hyperlink"/>
            <w:rFonts w:ascii="Cambria" w:eastAsia="Calibri" w:hAnsi="Cambria"/>
            <w:sz w:val="24"/>
            <w:szCs w:val="24"/>
          </w:rPr>
          <w:t>Library’s website to borrow equipment.</w:t>
        </w:r>
      </w:hyperlink>
    </w:p>
    <w:p w14:paraId="2DDED02E" w14:textId="62BE6C77" w:rsidR="00114D6D" w:rsidRPr="00CB3F67" w:rsidRDefault="00114D6D" w:rsidP="002D778C">
      <w:pPr>
        <w:rPr>
          <w:rFonts w:asciiTheme="majorHAnsi" w:eastAsiaTheme="majorEastAsia" w:hAnsiTheme="majorHAnsi" w:cs="Arial (Headings CS)"/>
          <w:b/>
          <w:bCs/>
          <w:sz w:val="28"/>
          <w:szCs w:val="28"/>
        </w:rPr>
      </w:pPr>
      <w:r w:rsidRPr="00CB3F67">
        <w:rPr>
          <w:rFonts w:asciiTheme="majorHAnsi" w:eastAsiaTheme="majorEastAsia" w:hAnsiTheme="majorHAnsi" w:cs="Arial (Headings CS)"/>
          <w:b/>
          <w:bCs/>
          <w:sz w:val="28"/>
          <w:szCs w:val="28"/>
        </w:rPr>
        <w:t>Course Resource Folder</w:t>
      </w:r>
    </w:p>
    <w:p w14:paraId="3E1BE737" w14:textId="1F25A57A" w:rsidR="00114D6D" w:rsidRPr="00E61901" w:rsidRDefault="00114D6D" w:rsidP="002D778C">
      <w:pPr>
        <w:rPr>
          <w:rFonts w:ascii="Cambria" w:eastAsia="Calibri" w:hAnsi="Cambria"/>
          <w:sz w:val="24"/>
          <w:szCs w:val="24"/>
        </w:rPr>
      </w:pPr>
      <w:r w:rsidRPr="00E61901">
        <w:rPr>
          <w:rFonts w:ascii="Cambria" w:eastAsia="Calibri" w:hAnsi="Cambria"/>
          <w:sz w:val="24"/>
          <w:szCs w:val="24"/>
        </w:rPr>
        <w:t>The course resource folder is located</w:t>
      </w:r>
      <w:r w:rsidR="009A2FF7" w:rsidRPr="00E61901">
        <w:rPr>
          <w:rFonts w:ascii="Cambria" w:eastAsia="Calibri" w:hAnsi="Cambria"/>
          <w:sz w:val="24"/>
          <w:szCs w:val="24"/>
        </w:rPr>
        <w:t xml:space="preserve"> in the labs</w:t>
      </w:r>
      <w:r w:rsidRPr="00E61901">
        <w:rPr>
          <w:rFonts w:ascii="Cambria" w:eastAsia="Calibri" w:hAnsi="Cambria"/>
          <w:sz w:val="24"/>
          <w:szCs w:val="24"/>
        </w:rPr>
        <w:t xml:space="preserve"> at disk location: </w:t>
      </w:r>
      <w:r w:rsidRPr="00E61901">
        <w:rPr>
          <w:rFonts w:ascii="Cambria" w:eastAsia="Calibri" w:hAnsi="Cambria"/>
          <w:sz w:val="24"/>
          <w:szCs w:val="24"/>
        </w:rPr>
        <w:br/>
        <w:t>AcadShare1/</w:t>
      </w:r>
      <w:r w:rsidR="00060CBD" w:rsidRPr="00E61901">
        <w:rPr>
          <w:rFonts w:ascii="Cambria" w:eastAsia="Calibri" w:hAnsi="Cambria"/>
          <w:sz w:val="24"/>
          <w:szCs w:val="24"/>
        </w:rPr>
        <w:t>Labs/</w:t>
      </w:r>
      <w:r w:rsidRPr="00E61901">
        <w:rPr>
          <w:rFonts w:ascii="Cambria" w:eastAsia="Calibri" w:hAnsi="Cambria"/>
          <w:sz w:val="24"/>
          <w:szCs w:val="24"/>
        </w:rPr>
        <w:t>CompSci/Resources/</w:t>
      </w:r>
      <w:r w:rsidR="00060CBD" w:rsidRPr="00E61901">
        <w:rPr>
          <w:rFonts w:ascii="Cambria" w:eastAsia="Calibri" w:hAnsi="Cambria"/>
          <w:sz w:val="24"/>
          <w:szCs w:val="24"/>
        </w:rPr>
        <w:t>2511</w:t>
      </w:r>
      <w:r w:rsidRPr="00E61901">
        <w:rPr>
          <w:rFonts w:ascii="Cambria" w:eastAsia="Calibri" w:hAnsi="Cambria"/>
          <w:sz w:val="24"/>
          <w:szCs w:val="24"/>
        </w:rPr>
        <w:t>/</w:t>
      </w:r>
      <w:r w:rsidR="00060CBD" w:rsidRPr="00E61901">
        <w:rPr>
          <w:rFonts w:ascii="Cambria" w:eastAsia="Calibri" w:hAnsi="Cambria"/>
          <w:sz w:val="24"/>
          <w:szCs w:val="24"/>
        </w:rPr>
        <w:t>Jims Class</w:t>
      </w:r>
    </w:p>
    <w:p w14:paraId="5D184822" w14:textId="5C7BE192" w:rsidR="003C163A" w:rsidRPr="00E61901" w:rsidRDefault="003C163A" w:rsidP="002D778C">
      <w:pPr>
        <w:rPr>
          <w:rFonts w:ascii="Cambria" w:eastAsia="Calibri" w:hAnsi="Cambria"/>
          <w:sz w:val="24"/>
          <w:szCs w:val="24"/>
        </w:rPr>
      </w:pPr>
      <w:r w:rsidRPr="00E61901">
        <w:rPr>
          <w:rFonts w:ascii="Cambria" w:eastAsia="Calibri" w:hAnsi="Cambria"/>
          <w:sz w:val="24"/>
          <w:szCs w:val="24"/>
        </w:rPr>
        <w:t xml:space="preserve">To access this folder outside of the labs or university, use a browser and go to the URL: </w:t>
      </w:r>
      <w:r w:rsidRPr="00E61901">
        <w:rPr>
          <w:rFonts w:ascii="Cambria" w:eastAsia="Calibri" w:hAnsi="Cambria"/>
          <w:b/>
          <w:bCs/>
          <w:sz w:val="24"/>
          <w:szCs w:val="24"/>
        </w:rPr>
        <w:t>gp.mtroyal.ca</w:t>
      </w:r>
      <w:r w:rsidRPr="00E61901">
        <w:rPr>
          <w:rFonts w:ascii="Cambria" w:eastAsia="Calibri" w:hAnsi="Cambria"/>
          <w:sz w:val="24"/>
          <w:szCs w:val="24"/>
        </w:rPr>
        <w:t xml:space="preserve"> and follow the instructions. </w:t>
      </w:r>
      <w:r w:rsidR="009A2FF7" w:rsidRPr="00E61901">
        <w:rPr>
          <w:rFonts w:ascii="Cambria" w:eastAsia="Calibri" w:hAnsi="Cambria"/>
          <w:sz w:val="24"/>
          <w:szCs w:val="24"/>
        </w:rPr>
        <w:t>Open the folder Academic Files and then use the same path given above.</w:t>
      </w:r>
    </w:p>
    <w:p w14:paraId="336D0DB6" w14:textId="4AF7B72D" w:rsidR="001072B6" w:rsidRPr="00CB3F67" w:rsidRDefault="00D33AAD" w:rsidP="00D937EC">
      <w:pPr>
        <w:pStyle w:val="Heading1"/>
        <w:spacing w:after="0"/>
        <w:rPr>
          <w:rFonts w:asciiTheme="minorHAnsi" w:hAnsiTheme="minorHAnsi" w:cs="Calibri (Body)"/>
          <w:b/>
          <w:bCs/>
          <w:smallCaps w:val="0"/>
        </w:rPr>
      </w:pPr>
      <w:r w:rsidRPr="00CB3F67">
        <w:rPr>
          <w:rFonts w:asciiTheme="minorHAnsi" w:hAnsiTheme="minorHAnsi" w:cs="Calibri (Body)"/>
          <w:b/>
          <w:bCs/>
          <w:smallCaps w:val="0"/>
        </w:rPr>
        <w:t>Assessment</w:t>
      </w:r>
      <w:bookmarkEnd w:id="7"/>
      <w:r w:rsidR="002D778C" w:rsidRPr="00CB3F67">
        <w:rPr>
          <w:rFonts w:asciiTheme="minorHAnsi" w:hAnsiTheme="minorHAnsi" w:cs="Calibri (Body)"/>
          <w:b/>
          <w:bCs/>
          <w:smallCaps w:val="0"/>
        </w:rPr>
        <w:t>s</w:t>
      </w:r>
    </w:p>
    <w:p w14:paraId="1C3B2552" w14:textId="3604AF91" w:rsidR="00DD2361" w:rsidRPr="00E61901" w:rsidRDefault="00DD2361" w:rsidP="00DD2361">
      <w:pPr>
        <w:rPr>
          <w:sz w:val="24"/>
          <w:szCs w:val="24"/>
        </w:rPr>
      </w:pPr>
      <w:r w:rsidRPr="00E61901">
        <w:rPr>
          <w:sz w:val="24"/>
          <w:szCs w:val="24"/>
        </w:rPr>
        <w:t xml:space="preserve">Assessments due dates </w:t>
      </w:r>
      <w:r w:rsidR="003C5E3B" w:rsidRPr="00E61901">
        <w:rPr>
          <w:sz w:val="24"/>
          <w:szCs w:val="24"/>
        </w:rPr>
        <w:t xml:space="preserve">and marks </w:t>
      </w:r>
      <w:r w:rsidRPr="00E61901">
        <w:rPr>
          <w:sz w:val="24"/>
          <w:szCs w:val="24"/>
        </w:rPr>
        <w:t xml:space="preserve">will normally be communicated </w:t>
      </w:r>
      <w:r w:rsidR="005D1DF7" w:rsidRPr="00E61901">
        <w:rPr>
          <w:sz w:val="24"/>
          <w:szCs w:val="24"/>
        </w:rPr>
        <w:t>to</w:t>
      </w:r>
      <w:r w:rsidRPr="00E61901">
        <w:rPr>
          <w:sz w:val="24"/>
          <w:szCs w:val="24"/>
        </w:rPr>
        <w:t xml:space="preserve"> </w:t>
      </w:r>
      <w:r w:rsidR="001A3D26" w:rsidRPr="00E61901">
        <w:rPr>
          <w:sz w:val="24"/>
          <w:szCs w:val="24"/>
        </w:rPr>
        <w:t>your Mount Royal email. Please</w:t>
      </w:r>
      <w:r w:rsidRPr="00E61901">
        <w:rPr>
          <w:sz w:val="24"/>
          <w:szCs w:val="24"/>
        </w:rPr>
        <w:t xml:space="preserve"> check </w:t>
      </w:r>
      <w:r w:rsidR="001A3D26" w:rsidRPr="00E61901">
        <w:rPr>
          <w:sz w:val="24"/>
          <w:szCs w:val="24"/>
        </w:rPr>
        <w:t>your email regularly</w:t>
      </w:r>
      <w:r w:rsidRPr="00E61901">
        <w:rPr>
          <w:sz w:val="24"/>
          <w:szCs w:val="24"/>
        </w:rPr>
        <w:t>.</w:t>
      </w:r>
    </w:p>
    <w:p w14:paraId="1C9E56B0" w14:textId="7F753D7B" w:rsidR="00EB57E0" w:rsidRPr="00F87689" w:rsidRDefault="001E6B20" w:rsidP="00CB3F67">
      <w:pPr>
        <w:pStyle w:val="Heading2"/>
        <w:tabs>
          <w:tab w:val="left" w:pos="3969"/>
        </w:tabs>
        <w:ind w:left="284"/>
        <w:rPr>
          <w:rFonts w:cs="Arial (Headings CS)"/>
          <w:b/>
          <w:bCs/>
          <w:caps w:val="0"/>
        </w:rPr>
      </w:pPr>
      <w:r w:rsidRPr="00F87689">
        <w:rPr>
          <w:rFonts w:cs="Arial (Headings CS)"/>
          <w:b/>
          <w:bCs/>
          <w:caps w:val="0"/>
        </w:rPr>
        <w:t>Labs</w:t>
      </w:r>
      <w:r w:rsidR="00EB57E0" w:rsidRPr="00F87689">
        <w:rPr>
          <w:rFonts w:cs="Arial (Headings CS)"/>
          <w:b/>
          <w:bCs/>
          <w:caps w:val="0"/>
        </w:rPr>
        <w:t xml:space="preserve"> (best </w:t>
      </w:r>
      <w:r w:rsidRPr="00F87689">
        <w:rPr>
          <w:rFonts w:cs="Arial (Headings CS)"/>
          <w:b/>
          <w:bCs/>
          <w:caps w:val="0"/>
        </w:rPr>
        <w:t>8</w:t>
      </w:r>
      <w:r w:rsidR="001975BB" w:rsidRPr="00F87689">
        <w:rPr>
          <w:rFonts w:cs="Arial (Headings CS)"/>
          <w:b/>
          <w:bCs/>
          <w:caps w:val="0"/>
        </w:rPr>
        <w:t xml:space="preserve"> of </w:t>
      </w:r>
      <w:r w:rsidRPr="00F87689">
        <w:rPr>
          <w:rFonts w:cs="Arial (Headings CS)"/>
          <w:b/>
          <w:bCs/>
          <w:caps w:val="0"/>
        </w:rPr>
        <w:t>10</w:t>
      </w:r>
      <w:r w:rsidR="00EB57E0" w:rsidRPr="00F87689">
        <w:rPr>
          <w:rFonts w:cs="Arial (Headings CS)"/>
          <w:b/>
          <w:bCs/>
          <w:caps w:val="0"/>
        </w:rPr>
        <w:t>)</w:t>
      </w:r>
      <w:r w:rsidR="00EB57E0" w:rsidRPr="00F87689">
        <w:rPr>
          <w:rFonts w:cs="Arial (Headings CS)"/>
          <w:b/>
          <w:bCs/>
          <w:caps w:val="0"/>
        </w:rPr>
        <w:tab/>
        <w:t>1</w:t>
      </w:r>
      <w:r w:rsidR="00E61901" w:rsidRPr="00F87689">
        <w:rPr>
          <w:rFonts w:cs="Arial (Headings CS)"/>
          <w:b/>
          <w:bCs/>
          <w:caps w:val="0"/>
        </w:rPr>
        <w:t>0</w:t>
      </w:r>
      <w:r w:rsidR="00EB57E0" w:rsidRPr="00F87689">
        <w:rPr>
          <w:rFonts w:cs="Arial (Headings CS)"/>
          <w:b/>
          <w:bCs/>
          <w:caps w:val="0"/>
        </w:rPr>
        <w:t>%</w:t>
      </w:r>
    </w:p>
    <w:p w14:paraId="41BF4809" w14:textId="3B4132D6" w:rsidR="002D778C" w:rsidRPr="00E61901" w:rsidRDefault="002D778C" w:rsidP="00CB3F67">
      <w:pPr>
        <w:ind w:left="567"/>
        <w:rPr>
          <w:rFonts w:ascii="Cambria" w:hAnsi="Cambria"/>
          <w:sz w:val="24"/>
          <w:szCs w:val="24"/>
        </w:rPr>
      </w:pPr>
      <w:r w:rsidRPr="00E61901">
        <w:rPr>
          <w:rFonts w:ascii="Cambria" w:hAnsi="Cambria"/>
          <w:sz w:val="24"/>
          <w:szCs w:val="24"/>
        </w:rPr>
        <w:t xml:space="preserve">To promote regular practice and to provide formative feedback to students, students will be required to complete in-class, live, short coding or </w:t>
      </w:r>
      <w:r w:rsidR="000803EE" w:rsidRPr="00E61901">
        <w:rPr>
          <w:rFonts w:ascii="Cambria" w:hAnsi="Cambria"/>
          <w:sz w:val="24"/>
          <w:szCs w:val="24"/>
        </w:rPr>
        <w:t>written questions that are designed to assess the course’s learning outcomes</w:t>
      </w:r>
      <w:r w:rsidRPr="00E61901">
        <w:rPr>
          <w:rFonts w:ascii="Cambria" w:hAnsi="Cambria"/>
          <w:sz w:val="24"/>
          <w:szCs w:val="24"/>
        </w:rPr>
        <w:t xml:space="preserve">. These cannot be ‘made up’, however, only the best </w:t>
      </w:r>
      <w:r w:rsidR="00A96FA5" w:rsidRPr="00E61901">
        <w:rPr>
          <w:rFonts w:ascii="Cambria" w:hAnsi="Cambria"/>
          <w:sz w:val="24"/>
          <w:szCs w:val="24"/>
        </w:rPr>
        <w:t>4 of 5</w:t>
      </w:r>
      <w:r w:rsidRPr="00E61901">
        <w:rPr>
          <w:rFonts w:ascii="Cambria" w:hAnsi="Cambria"/>
          <w:sz w:val="24"/>
          <w:szCs w:val="24"/>
        </w:rPr>
        <w:t xml:space="preserve"> will be used to calculate </w:t>
      </w:r>
      <w:r w:rsidR="005B0AB4" w:rsidRPr="00E61901">
        <w:rPr>
          <w:rFonts w:ascii="Cambria" w:hAnsi="Cambria"/>
          <w:sz w:val="24"/>
          <w:szCs w:val="24"/>
        </w:rPr>
        <w:t>your</w:t>
      </w:r>
      <w:r w:rsidRPr="00E61901">
        <w:rPr>
          <w:rFonts w:ascii="Cambria" w:hAnsi="Cambria"/>
          <w:sz w:val="24"/>
          <w:szCs w:val="24"/>
        </w:rPr>
        <w:t xml:space="preserve"> overall quiz mark.</w:t>
      </w:r>
    </w:p>
    <w:p w14:paraId="770813ED" w14:textId="31539766" w:rsidR="00E61901" w:rsidRPr="00F87689" w:rsidRDefault="00E61901" w:rsidP="00E61901">
      <w:pPr>
        <w:tabs>
          <w:tab w:val="left" w:pos="3969"/>
        </w:tabs>
        <w:rPr>
          <w:rFonts w:ascii="Cambria" w:hAnsi="Cambria"/>
          <w:b/>
          <w:bCs/>
          <w:sz w:val="28"/>
          <w:szCs w:val="28"/>
        </w:rPr>
      </w:pPr>
      <w:r w:rsidRPr="00F87689">
        <w:rPr>
          <w:rFonts w:ascii="Cambria" w:hAnsi="Cambria"/>
          <w:b/>
          <w:bCs/>
          <w:sz w:val="28"/>
          <w:szCs w:val="28"/>
        </w:rPr>
        <w:t xml:space="preserve">Lab Quiz </w:t>
      </w:r>
      <w:r w:rsidRPr="00F87689">
        <w:rPr>
          <w:rFonts w:ascii="Cambria" w:hAnsi="Cambria"/>
          <w:b/>
          <w:bCs/>
          <w:sz w:val="28"/>
          <w:szCs w:val="28"/>
        </w:rPr>
        <w:tab/>
        <w:t>5%</w:t>
      </w:r>
    </w:p>
    <w:p w14:paraId="38B8CC95" w14:textId="207F5DD4" w:rsidR="00E61901" w:rsidRPr="00E61901" w:rsidRDefault="00E61901" w:rsidP="00E61901">
      <w:pPr>
        <w:tabs>
          <w:tab w:val="left" w:pos="3969"/>
        </w:tabs>
        <w:ind w:left="709"/>
        <w:rPr>
          <w:rFonts w:ascii="Cambria" w:hAnsi="Cambria"/>
          <w:sz w:val="28"/>
          <w:szCs w:val="28"/>
        </w:rPr>
      </w:pPr>
      <w:r>
        <w:rPr>
          <w:rFonts w:ascii="Cambria" w:hAnsi="Cambria"/>
          <w:sz w:val="28"/>
          <w:szCs w:val="28"/>
        </w:rPr>
        <w:t>To help prepare you for the ‘live final’</w:t>
      </w:r>
      <w:r w:rsidR="00F87689">
        <w:rPr>
          <w:rFonts w:ascii="Cambria" w:hAnsi="Cambria"/>
          <w:sz w:val="28"/>
          <w:szCs w:val="28"/>
        </w:rPr>
        <w:t xml:space="preserve"> there will be a lab quiz during the last lab on April 7, 2026. There can be no make-up for this quiz.</w:t>
      </w:r>
    </w:p>
    <w:p w14:paraId="3D011579" w14:textId="7508937E" w:rsidR="00EB57E0" w:rsidRPr="00F87689" w:rsidRDefault="00EB57E0" w:rsidP="0093092B">
      <w:pPr>
        <w:pStyle w:val="Heading2"/>
        <w:tabs>
          <w:tab w:val="left" w:pos="3969"/>
        </w:tabs>
        <w:rPr>
          <w:rFonts w:cs="Arial (Headings CS)"/>
          <w:b/>
          <w:bCs/>
          <w:caps w:val="0"/>
        </w:rPr>
      </w:pPr>
      <w:r w:rsidRPr="00F87689">
        <w:rPr>
          <w:rFonts w:cs="Arial (Headings CS)"/>
          <w:b/>
          <w:bCs/>
          <w:caps w:val="0"/>
        </w:rPr>
        <w:t>Assignments (2 @ 10%)</w:t>
      </w:r>
      <w:r w:rsidRPr="00F87689">
        <w:rPr>
          <w:rFonts w:cs="Arial (Headings CS)"/>
          <w:b/>
          <w:bCs/>
          <w:caps w:val="0"/>
        </w:rPr>
        <w:tab/>
        <w:t>20%</w:t>
      </w:r>
    </w:p>
    <w:p w14:paraId="30D1103D" w14:textId="722A43F6" w:rsidR="002D778C" w:rsidRPr="00E61901" w:rsidRDefault="002D778C" w:rsidP="00F87689">
      <w:pPr>
        <w:tabs>
          <w:tab w:val="left" w:pos="360"/>
          <w:tab w:val="left" w:pos="720"/>
          <w:tab w:val="left" w:pos="1080"/>
        </w:tabs>
        <w:ind w:left="567"/>
        <w:rPr>
          <w:rFonts w:ascii="Cambria" w:eastAsia="Calibri" w:hAnsi="Cambria" w:cs="Calibri"/>
          <w:sz w:val="24"/>
          <w:szCs w:val="24"/>
        </w:rPr>
      </w:pPr>
      <w:r w:rsidRPr="00E61901">
        <w:rPr>
          <w:rFonts w:ascii="Cambria" w:hAnsi="Cambria"/>
          <w:sz w:val="24"/>
          <w:szCs w:val="24"/>
        </w:rPr>
        <w:t>These are larger assessments that will require hours of independent student research, effort and development time outside of regularly scheduled class &amp; lab times. Detailed requirements, due dates, and submission instructions will be given for each assignment.</w:t>
      </w:r>
    </w:p>
    <w:p w14:paraId="6B827FB3" w14:textId="16177D3F" w:rsidR="002D778C" w:rsidRPr="00E61901" w:rsidRDefault="002D778C" w:rsidP="00F87689">
      <w:pPr>
        <w:tabs>
          <w:tab w:val="left" w:pos="360"/>
          <w:tab w:val="left" w:pos="720"/>
          <w:tab w:val="left" w:pos="1080"/>
        </w:tabs>
        <w:ind w:left="567"/>
        <w:rPr>
          <w:rFonts w:ascii="Cambria" w:hAnsi="Cambria"/>
          <w:sz w:val="24"/>
          <w:szCs w:val="24"/>
        </w:rPr>
      </w:pPr>
      <w:r w:rsidRPr="00E61901">
        <w:rPr>
          <w:rFonts w:ascii="Cambria" w:hAnsi="Cambria"/>
          <w:sz w:val="24"/>
          <w:szCs w:val="24"/>
        </w:rPr>
        <w:t xml:space="preserve">Assignments </w:t>
      </w:r>
      <w:r w:rsidR="009527C8">
        <w:rPr>
          <w:rFonts w:ascii="Cambria" w:hAnsi="Cambria"/>
          <w:sz w:val="24"/>
          <w:szCs w:val="24"/>
        </w:rPr>
        <w:t>will be done individually.</w:t>
      </w:r>
      <w:r w:rsidR="009527C8" w:rsidRPr="00E61901">
        <w:rPr>
          <w:rFonts w:ascii="Cambria" w:hAnsi="Cambria"/>
          <w:sz w:val="24"/>
          <w:szCs w:val="24"/>
        </w:rPr>
        <w:t xml:space="preserve"> </w:t>
      </w:r>
    </w:p>
    <w:p w14:paraId="69A72D4B" w14:textId="0AAABFBF" w:rsidR="004E1FFE" w:rsidRPr="00F87689" w:rsidRDefault="004E1FFE" w:rsidP="00F87689">
      <w:pPr>
        <w:pStyle w:val="Heading3"/>
        <w:ind w:left="567"/>
        <w:rPr>
          <w:rFonts w:eastAsia="Calibri" w:cs="Arial (Headings CS)"/>
          <w:b/>
          <w:bCs/>
          <w:smallCaps w:val="0"/>
        </w:rPr>
      </w:pPr>
      <w:r w:rsidRPr="00F87689">
        <w:rPr>
          <w:rFonts w:eastAsia="Calibri" w:cs="Arial (Headings CS)"/>
          <w:b/>
          <w:bCs/>
          <w:smallCaps w:val="0"/>
        </w:rPr>
        <w:t xml:space="preserve">Late </w:t>
      </w:r>
      <w:r w:rsidR="00CC5B57" w:rsidRPr="00F87689">
        <w:rPr>
          <w:rFonts w:eastAsia="Calibri" w:cs="Arial (Headings CS)"/>
          <w:b/>
          <w:bCs/>
          <w:smallCaps w:val="0"/>
        </w:rPr>
        <w:t>S</w:t>
      </w:r>
      <w:r w:rsidRPr="00F87689">
        <w:rPr>
          <w:rFonts w:eastAsia="Calibri" w:cs="Arial (Headings CS)"/>
          <w:b/>
          <w:bCs/>
          <w:smallCaps w:val="0"/>
        </w:rPr>
        <w:t xml:space="preserve">ubmission </w:t>
      </w:r>
      <w:r w:rsidR="00CC5B57" w:rsidRPr="00F87689">
        <w:rPr>
          <w:rFonts w:eastAsia="Calibri" w:cs="Arial (Headings CS)"/>
          <w:b/>
          <w:bCs/>
          <w:smallCaps w:val="0"/>
        </w:rPr>
        <w:t>P</w:t>
      </w:r>
      <w:r w:rsidRPr="00F87689">
        <w:rPr>
          <w:rFonts w:eastAsia="Calibri" w:cs="Arial (Headings CS)"/>
          <w:b/>
          <w:bCs/>
          <w:smallCaps w:val="0"/>
        </w:rPr>
        <w:t>olicy</w:t>
      </w:r>
    </w:p>
    <w:p w14:paraId="26F2C046" w14:textId="0B86B207" w:rsidR="00A96FA5" w:rsidRPr="00D41B65" w:rsidRDefault="00A96FA5" w:rsidP="00F87689">
      <w:pPr>
        <w:tabs>
          <w:tab w:val="left" w:pos="360"/>
          <w:tab w:val="left" w:pos="720"/>
          <w:tab w:val="left" w:pos="1080"/>
        </w:tabs>
        <w:ind w:left="567"/>
        <w:rPr>
          <w:rFonts w:ascii="Cambria" w:eastAsia="Calibri" w:hAnsi="Cambria" w:cs="Calibri"/>
          <w:b/>
          <w:bCs/>
          <w:sz w:val="24"/>
          <w:szCs w:val="24"/>
        </w:rPr>
      </w:pPr>
      <w:r w:rsidRPr="00D41B65">
        <w:rPr>
          <w:rFonts w:ascii="Cambria" w:eastAsia="Calibri" w:hAnsi="Cambria" w:cs="Calibri"/>
          <w:b/>
          <w:bCs/>
          <w:sz w:val="24"/>
          <w:szCs w:val="24"/>
        </w:rPr>
        <w:t>Because assignments will be assigned well in advance of their due dates, late submissions will not be accepted. You are advised to</w:t>
      </w:r>
      <w:r w:rsidR="00CC5B57">
        <w:rPr>
          <w:rFonts w:ascii="Cambria" w:eastAsia="Calibri" w:hAnsi="Cambria" w:cs="Calibri"/>
          <w:b/>
          <w:bCs/>
          <w:sz w:val="24"/>
          <w:szCs w:val="24"/>
        </w:rPr>
        <w:t xml:space="preserve"> complete your work</w:t>
      </w:r>
      <w:r w:rsidRPr="00D41B65">
        <w:rPr>
          <w:rFonts w:ascii="Cambria" w:eastAsia="Calibri" w:hAnsi="Cambria" w:cs="Calibri"/>
          <w:b/>
          <w:bCs/>
          <w:sz w:val="24"/>
          <w:szCs w:val="24"/>
        </w:rPr>
        <w:t xml:space="preserve"> well before the scheduled ‘due dates’.</w:t>
      </w:r>
    </w:p>
    <w:p w14:paraId="1BD04458" w14:textId="256D2A96" w:rsidR="004E1FFE" w:rsidRPr="00D41B65" w:rsidRDefault="004E1FFE" w:rsidP="00F87689">
      <w:pPr>
        <w:tabs>
          <w:tab w:val="left" w:pos="360"/>
          <w:tab w:val="left" w:pos="720"/>
          <w:tab w:val="left" w:pos="1080"/>
        </w:tabs>
        <w:ind w:left="567"/>
        <w:rPr>
          <w:rFonts w:ascii="Cambria" w:eastAsia="Calibri" w:hAnsi="Cambria" w:cs="Calibri"/>
          <w:sz w:val="24"/>
          <w:szCs w:val="24"/>
        </w:rPr>
      </w:pPr>
      <w:r w:rsidRPr="00D41B65">
        <w:rPr>
          <w:rFonts w:ascii="Cambria" w:eastAsia="Calibri" w:hAnsi="Cambria" w:cs="Calibri"/>
          <w:sz w:val="24"/>
          <w:szCs w:val="24"/>
        </w:rPr>
        <w:t>T</w:t>
      </w:r>
      <w:r w:rsidR="00DD2361" w:rsidRPr="00D41B65">
        <w:rPr>
          <w:rFonts w:ascii="Cambria" w:eastAsia="Calibri" w:hAnsi="Cambria" w:cs="Calibri"/>
          <w:sz w:val="24"/>
          <w:szCs w:val="24"/>
        </w:rPr>
        <w:t xml:space="preserve">he submission of </w:t>
      </w:r>
      <w:r w:rsidRPr="00D41B65">
        <w:rPr>
          <w:rFonts w:ascii="Cambria" w:eastAsia="Calibri" w:hAnsi="Cambria" w:cs="Calibri"/>
          <w:sz w:val="24"/>
          <w:szCs w:val="24"/>
        </w:rPr>
        <w:t xml:space="preserve">incomplete, </w:t>
      </w:r>
      <w:r w:rsidR="00DD2361" w:rsidRPr="00D41B65">
        <w:rPr>
          <w:rFonts w:ascii="Cambria" w:eastAsia="Calibri" w:hAnsi="Cambria" w:cs="Calibri"/>
          <w:sz w:val="24"/>
          <w:szCs w:val="24"/>
        </w:rPr>
        <w:t>corrupted or incorrect file types;</w:t>
      </w:r>
      <w:r w:rsidRPr="00D41B65">
        <w:rPr>
          <w:rFonts w:ascii="Cambria" w:eastAsia="Calibri" w:hAnsi="Cambria" w:cs="Calibri"/>
          <w:sz w:val="24"/>
          <w:szCs w:val="24"/>
        </w:rPr>
        <w:t xml:space="preserve"> links to cloud repositories; and </w:t>
      </w:r>
      <w:r w:rsidR="00DD2361" w:rsidRPr="00D41B65">
        <w:rPr>
          <w:rFonts w:ascii="Cambria" w:eastAsia="Calibri" w:hAnsi="Cambria" w:cs="Calibri"/>
          <w:sz w:val="24"/>
          <w:szCs w:val="24"/>
        </w:rPr>
        <w:t xml:space="preserve">personal network and technology issues are </w:t>
      </w:r>
      <w:r w:rsidRPr="00D41B65">
        <w:rPr>
          <w:rFonts w:ascii="Cambria" w:eastAsia="Calibri" w:hAnsi="Cambria" w:cs="Calibri"/>
          <w:sz w:val="24"/>
          <w:szCs w:val="24"/>
        </w:rPr>
        <w:t xml:space="preserve">not </w:t>
      </w:r>
      <w:r w:rsidR="00DD2361" w:rsidRPr="00D41B65">
        <w:rPr>
          <w:rFonts w:ascii="Cambria" w:eastAsia="Calibri" w:hAnsi="Cambria" w:cs="Calibri"/>
          <w:sz w:val="24"/>
          <w:szCs w:val="24"/>
        </w:rPr>
        <w:t>acceptable reasons for an assignment’s late submission. Back up your work multiple ways. Follow appropriate development processes. Commit to submitting well in advance of the due date</w:t>
      </w:r>
      <w:r w:rsidR="00A96FA5" w:rsidRPr="00D41B65">
        <w:rPr>
          <w:rFonts w:ascii="Cambria" w:eastAsia="Calibri" w:hAnsi="Cambria" w:cs="Calibri"/>
          <w:sz w:val="24"/>
          <w:szCs w:val="24"/>
        </w:rPr>
        <w:t xml:space="preserve"> and double-check you</w:t>
      </w:r>
      <w:r w:rsidR="00D41B65">
        <w:rPr>
          <w:rFonts w:ascii="Cambria" w:eastAsia="Calibri" w:hAnsi="Cambria" w:cs="Calibri"/>
          <w:sz w:val="24"/>
          <w:szCs w:val="24"/>
        </w:rPr>
        <w:t>r</w:t>
      </w:r>
      <w:r w:rsidR="00A96FA5" w:rsidRPr="00D41B65">
        <w:rPr>
          <w:rFonts w:ascii="Cambria" w:eastAsia="Calibri" w:hAnsi="Cambria" w:cs="Calibri"/>
          <w:sz w:val="24"/>
          <w:szCs w:val="24"/>
        </w:rPr>
        <w:t xml:space="preserve"> submissions</w:t>
      </w:r>
      <w:r w:rsidR="00DD2361" w:rsidRPr="00D41B65">
        <w:rPr>
          <w:rFonts w:ascii="Cambria" w:eastAsia="Calibri" w:hAnsi="Cambria" w:cs="Calibri"/>
          <w:sz w:val="24"/>
          <w:szCs w:val="24"/>
        </w:rPr>
        <w:t>.</w:t>
      </w:r>
      <w:r w:rsidRPr="00D41B65">
        <w:rPr>
          <w:rFonts w:ascii="Cambria" w:eastAsia="Calibri" w:hAnsi="Cambria" w:cs="Calibri"/>
          <w:sz w:val="24"/>
          <w:szCs w:val="24"/>
        </w:rPr>
        <w:t xml:space="preserve"> </w:t>
      </w:r>
    </w:p>
    <w:p w14:paraId="621448D5" w14:textId="1C63A19C" w:rsidR="0093092B" w:rsidRPr="00F87689" w:rsidRDefault="0093092B" w:rsidP="00F87689">
      <w:pPr>
        <w:pStyle w:val="Heading2"/>
        <w:tabs>
          <w:tab w:val="left" w:pos="3969"/>
        </w:tabs>
        <w:spacing w:after="0"/>
        <w:ind w:left="284"/>
        <w:rPr>
          <w:rFonts w:cs="Arial (Headings CS)"/>
          <w:b/>
          <w:bCs/>
          <w:caps w:val="0"/>
        </w:rPr>
      </w:pPr>
      <w:r w:rsidRPr="00F87689">
        <w:rPr>
          <w:rFonts w:cs="Arial (Headings CS)"/>
          <w:b/>
          <w:bCs/>
          <w:caps w:val="0"/>
        </w:rPr>
        <w:lastRenderedPageBreak/>
        <w:t>Engagement Exercise</w:t>
      </w:r>
      <w:r w:rsidRPr="00F87689">
        <w:rPr>
          <w:rFonts w:cs="Arial (Headings CS)"/>
          <w:b/>
          <w:bCs/>
          <w:caps w:val="0"/>
        </w:rPr>
        <w:tab/>
      </w:r>
      <w:r w:rsidR="001E6B20" w:rsidRPr="00F87689">
        <w:rPr>
          <w:rFonts w:cs="Arial (Headings CS)"/>
          <w:b/>
          <w:bCs/>
          <w:caps w:val="0"/>
        </w:rPr>
        <w:t>5</w:t>
      </w:r>
      <w:r w:rsidRPr="00F87689">
        <w:rPr>
          <w:rFonts w:cs="Arial (Headings CS)"/>
          <w:b/>
          <w:bCs/>
          <w:caps w:val="0"/>
        </w:rPr>
        <w:t>%</w:t>
      </w:r>
    </w:p>
    <w:p w14:paraId="52424FC3" w14:textId="25307B97" w:rsidR="0093092B" w:rsidRPr="00E61901" w:rsidRDefault="004A268D" w:rsidP="00F87689">
      <w:pPr>
        <w:ind w:left="567"/>
        <w:rPr>
          <w:rFonts w:ascii="Cambria" w:hAnsi="Cambria"/>
          <w:sz w:val="24"/>
          <w:szCs w:val="24"/>
        </w:rPr>
      </w:pPr>
      <w:r w:rsidRPr="00E61901">
        <w:rPr>
          <w:rFonts w:ascii="Cambria" w:hAnsi="Cambria"/>
          <w:sz w:val="24"/>
          <w:szCs w:val="24"/>
        </w:rPr>
        <w:t xml:space="preserve">There is one exercise named </w:t>
      </w:r>
      <w:r w:rsidRPr="00E61901">
        <w:rPr>
          <w:rFonts w:ascii="Cambria" w:hAnsi="Cambria"/>
          <w:b/>
          <w:bCs/>
          <w:sz w:val="24"/>
          <w:szCs w:val="24"/>
        </w:rPr>
        <w:t>Succeed in University</w:t>
      </w:r>
      <w:r w:rsidRPr="00E61901">
        <w:rPr>
          <w:rFonts w:ascii="Cambria" w:hAnsi="Cambria"/>
          <w:sz w:val="24"/>
          <w:szCs w:val="24"/>
        </w:rPr>
        <w:t>. It deals with recognizing failure paths in courses. The exercise is based on TOC (Theory of Constraints). It details how to understand your university experience and how to recognize some of the most common pitfalls</w:t>
      </w:r>
      <w:r w:rsidR="00C94F79" w:rsidRPr="00E61901">
        <w:rPr>
          <w:rFonts w:ascii="Cambria" w:hAnsi="Cambria"/>
          <w:sz w:val="24"/>
          <w:szCs w:val="24"/>
        </w:rPr>
        <w:t xml:space="preserve"> which can occur in university. The exercise then details the essence of the university experience and how to make the most of it.</w:t>
      </w:r>
    </w:p>
    <w:p w14:paraId="4FE2D183" w14:textId="62793923" w:rsidR="00EB57E0" w:rsidRPr="00F87689" w:rsidRDefault="00EB57E0" w:rsidP="00F87689">
      <w:pPr>
        <w:pStyle w:val="Heading2"/>
        <w:tabs>
          <w:tab w:val="left" w:pos="3969"/>
        </w:tabs>
        <w:spacing w:after="0"/>
        <w:ind w:left="284"/>
        <w:rPr>
          <w:rFonts w:cs="Arial (Headings CS)"/>
          <w:b/>
          <w:bCs/>
          <w:caps w:val="0"/>
        </w:rPr>
      </w:pPr>
      <w:r w:rsidRPr="00F87689">
        <w:rPr>
          <w:rFonts w:cs="Arial (Headings CS)"/>
          <w:b/>
          <w:bCs/>
          <w:caps w:val="0"/>
        </w:rPr>
        <w:t xml:space="preserve">Midterms </w:t>
      </w:r>
      <w:r w:rsidR="00CC5B57" w:rsidRPr="00F87689">
        <w:rPr>
          <w:rFonts w:cs="Arial (Headings CS)"/>
          <w:b/>
          <w:bCs/>
          <w:caps w:val="0"/>
        </w:rPr>
        <w:t>T</w:t>
      </w:r>
      <w:r w:rsidRPr="00F87689">
        <w:rPr>
          <w:rFonts w:cs="Arial (Headings CS)"/>
          <w:b/>
          <w:bCs/>
          <w:caps w:val="0"/>
        </w:rPr>
        <w:t xml:space="preserve">ests (2 @ </w:t>
      </w:r>
      <w:r w:rsidR="001E6B20" w:rsidRPr="00F87689">
        <w:rPr>
          <w:rFonts w:cs="Arial (Headings CS)"/>
          <w:b/>
          <w:bCs/>
          <w:caps w:val="0"/>
        </w:rPr>
        <w:t>15</w:t>
      </w:r>
      <w:r w:rsidRPr="00F87689">
        <w:rPr>
          <w:rFonts w:cs="Arial (Headings CS)"/>
          <w:b/>
          <w:bCs/>
          <w:caps w:val="0"/>
        </w:rPr>
        <w:t>%)</w:t>
      </w:r>
      <w:r w:rsidRPr="00F87689">
        <w:rPr>
          <w:rFonts w:cs="Arial (Headings CS)"/>
          <w:b/>
          <w:bCs/>
          <w:caps w:val="0"/>
        </w:rPr>
        <w:tab/>
      </w:r>
      <w:r w:rsidR="001E6B20" w:rsidRPr="00F87689">
        <w:rPr>
          <w:rFonts w:cs="Arial (Headings CS)"/>
          <w:b/>
          <w:bCs/>
          <w:caps w:val="0"/>
        </w:rPr>
        <w:t>3</w:t>
      </w:r>
      <w:r w:rsidRPr="00F87689">
        <w:rPr>
          <w:rFonts w:cs="Arial (Headings CS)"/>
          <w:b/>
          <w:bCs/>
          <w:caps w:val="0"/>
        </w:rPr>
        <w:t>0%</w:t>
      </w:r>
    </w:p>
    <w:p w14:paraId="3F6CC3A6" w14:textId="6C1A9748" w:rsidR="004E1FFE" w:rsidRPr="00E61901" w:rsidRDefault="000803EE" w:rsidP="00F87689">
      <w:pPr>
        <w:ind w:left="567"/>
        <w:rPr>
          <w:rFonts w:ascii="Cambria" w:hAnsi="Cambria"/>
          <w:sz w:val="24"/>
          <w:szCs w:val="24"/>
        </w:rPr>
      </w:pPr>
      <w:r w:rsidRPr="00E61901">
        <w:rPr>
          <w:rFonts w:ascii="Cambria" w:hAnsi="Cambria"/>
          <w:sz w:val="24"/>
          <w:szCs w:val="24"/>
        </w:rPr>
        <w:t xml:space="preserve">These will be written in-person, in class during the specified time noted </w:t>
      </w:r>
      <w:r w:rsidR="009A2E1A" w:rsidRPr="00E61901">
        <w:rPr>
          <w:rFonts w:ascii="Cambria" w:hAnsi="Cambria"/>
          <w:sz w:val="24"/>
          <w:szCs w:val="24"/>
        </w:rPr>
        <w:t>in</w:t>
      </w:r>
      <w:r w:rsidRPr="00E61901">
        <w:rPr>
          <w:rFonts w:ascii="Cambria" w:hAnsi="Cambria"/>
          <w:sz w:val="24"/>
          <w:szCs w:val="24"/>
        </w:rPr>
        <w:t xml:space="preserve"> the course</w:t>
      </w:r>
      <w:r w:rsidR="009A2E1A" w:rsidRPr="00E61901">
        <w:rPr>
          <w:rFonts w:ascii="Cambria" w:hAnsi="Cambria"/>
          <w:sz w:val="24"/>
          <w:szCs w:val="24"/>
        </w:rPr>
        <w:t xml:space="preserve"> schedule at the end of this outline</w:t>
      </w:r>
      <w:r w:rsidRPr="00E61901">
        <w:rPr>
          <w:rFonts w:ascii="Cambria" w:hAnsi="Cambria"/>
          <w:sz w:val="24"/>
          <w:szCs w:val="24"/>
        </w:rPr>
        <w:t xml:space="preserve">. Midterm tests may include live or on paper, written answer questions that assess the course’s learning outcomes. </w:t>
      </w:r>
      <w:r w:rsidR="004E1FFE" w:rsidRPr="00E61901">
        <w:rPr>
          <w:rFonts w:ascii="Cambria" w:hAnsi="Cambria"/>
          <w:sz w:val="24"/>
          <w:szCs w:val="24"/>
        </w:rPr>
        <w:t>The nature of web design means that tests are necessarily cumulative assessments.</w:t>
      </w:r>
    </w:p>
    <w:p w14:paraId="044F0807" w14:textId="0439A889" w:rsidR="000803EE" w:rsidRPr="00E61901" w:rsidRDefault="000803EE" w:rsidP="00F87689">
      <w:pPr>
        <w:ind w:left="567"/>
        <w:rPr>
          <w:rFonts w:ascii="Cambria" w:hAnsi="Cambria"/>
          <w:sz w:val="24"/>
          <w:szCs w:val="24"/>
        </w:rPr>
      </w:pPr>
      <w:r w:rsidRPr="00E61901">
        <w:rPr>
          <w:rFonts w:ascii="Cambria" w:hAnsi="Cambria"/>
          <w:sz w:val="24"/>
          <w:szCs w:val="24"/>
        </w:rPr>
        <w:t>Students will not normally be permitted to write a missed test later</w:t>
      </w:r>
      <w:r w:rsidR="004E1FFE" w:rsidRPr="00E61901">
        <w:rPr>
          <w:rFonts w:ascii="Cambria" w:hAnsi="Cambria"/>
          <w:sz w:val="24"/>
          <w:szCs w:val="24"/>
        </w:rPr>
        <w:t xml:space="preserve">. Alternative arrangements are at the instructor’s discretion. </w:t>
      </w:r>
      <w:r w:rsidR="00CC5B57" w:rsidRPr="00E61901">
        <w:rPr>
          <w:rFonts w:ascii="Cambria" w:hAnsi="Cambria"/>
          <w:sz w:val="24"/>
          <w:szCs w:val="24"/>
        </w:rPr>
        <w:t>Work ahead not behind!</w:t>
      </w:r>
    </w:p>
    <w:p w14:paraId="311CC672" w14:textId="5AABAB38" w:rsidR="00EB57E0" w:rsidRPr="00F87689" w:rsidRDefault="00EB57E0" w:rsidP="00F87689">
      <w:pPr>
        <w:pStyle w:val="Heading2"/>
        <w:tabs>
          <w:tab w:val="left" w:pos="3969"/>
        </w:tabs>
        <w:spacing w:after="0"/>
        <w:ind w:left="284"/>
        <w:rPr>
          <w:rFonts w:cs="Arial (Headings CS)"/>
          <w:b/>
          <w:bCs/>
          <w:caps w:val="0"/>
        </w:rPr>
      </w:pPr>
      <w:r w:rsidRPr="00F87689">
        <w:rPr>
          <w:rFonts w:cs="Arial (Headings CS)"/>
          <w:b/>
          <w:bCs/>
          <w:caps w:val="0"/>
        </w:rPr>
        <w:t xml:space="preserve">Final </w:t>
      </w:r>
      <w:r w:rsidR="00CC5B57" w:rsidRPr="00F87689">
        <w:rPr>
          <w:rFonts w:cs="Arial (Headings CS)"/>
          <w:b/>
          <w:bCs/>
          <w:caps w:val="0"/>
        </w:rPr>
        <w:t>E</w:t>
      </w:r>
      <w:r w:rsidR="00307F24" w:rsidRPr="00F87689">
        <w:rPr>
          <w:rFonts w:cs="Arial (Headings CS)"/>
          <w:b/>
          <w:bCs/>
          <w:caps w:val="0"/>
        </w:rPr>
        <w:t>xam</w:t>
      </w:r>
      <w:r w:rsidRPr="00F87689">
        <w:rPr>
          <w:rFonts w:cs="Arial (Headings CS)"/>
          <w:b/>
          <w:bCs/>
          <w:caps w:val="0"/>
        </w:rPr>
        <w:tab/>
      </w:r>
      <w:r w:rsidR="001E6B20" w:rsidRPr="00F87689">
        <w:rPr>
          <w:rFonts w:cs="Arial (Headings CS)"/>
          <w:b/>
          <w:bCs/>
          <w:caps w:val="0"/>
        </w:rPr>
        <w:t>30</w:t>
      </w:r>
      <w:r w:rsidRPr="00F87689">
        <w:rPr>
          <w:rFonts w:cs="Arial (Headings CS)"/>
          <w:b/>
          <w:bCs/>
          <w:caps w:val="0"/>
        </w:rPr>
        <w:t>%</w:t>
      </w:r>
    </w:p>
    <w:p w14:paraId="6935CD78" w14:textId="005352C3" w:rsidR="004E1FFE" w:rsidRPr="00F87689" w:rsidRDefault="000803EE" w:rsidP="00F87689">
      <w:pPr>
        <w:ind w:left="567"/>
        <w:rPr>
          <w:rFonts w:ascii="Cambria" w:hAnsi="Cambria"/>
          <w:sz w:val="24"/>
          <w:szCs w:val="24"/>
        </w:rPr>
      </w:pPr>
      <w:r w:rsidRPr="00F87689">
        <w:rPr>
          <w:rFonts w:ascii="Cambria" w:hAnsi="Cambria"/>
          <w:sz w:val="24"/>
          <w:szCs w:val="24"/>
        </w:rPr>
        <w:t>Similar in purpose and design as midterm tests, the final exam will be cumulative</w:t>
      </w:r>
      <w:r w:rsidR="004E1FFE" w:rsidRPr="00F87689">
        <w:rPr>
          <w:rFonts w:ascii="Cambria" w:hAnsi="Cambria"/>
          <w:sz w:val="24"/>
          <w:szCs w:val="24"/>
        </w:rPr>
        <w:t xml:space="preserve"> in-person tests</w:t>
      </w:r>
      <w:r w:rsidRPr="00F87689">
        <w:rPr>
          <w:rFonts w:ascii="Cambria" w:hAnsi="Cambria"/>
          <w:sz w:val="24"/>
          <w:szCs w:val="24"/>
        </w:rPr>
        <w:t>. Note the final exam</w:t>
      </w:r>
      <w:r w:rsidR="004E1FFE" w:rsidRPr="00F87689">
        <w:rPr>
          <w:rFonts w:ascii="Cambria" w:hAnsi="Cambria"/>
          <w:sz w:val="24"/>
          <w:szCs w:val="24"/>
        </w:rPr>
        <w:t xml:space="preserve"> </w:t>
      </w:r>
      <w:r w:rsidR="007C63A3" w:rsidRPr="00F87689">
        <w:rPr>
          <w:rFonts w:ascii="Cambria" w:hAnsi="Cambria"/>
          <w:sz w:val="24"/>
          <w:szCs w:val="24"/>
        </w:rPr>
        <w:t>is</w:t>
      </w:r>
      <w:r w:rsidR="004E1FFE" w:rsidRPr="00F87689">
        <w:rPr>
          <w:rFonts w:ascii="Cambria" w:hAnsi="Cambria"/>
          <w:sz w:val="24"/>
          <w:szCs w:val="24"/>
        </w:rPr>
        <w:t xml:space="preserve"> normally 3 hours long and </w:t>
      </w:r>
      <w:r w:rsidR="007C63A3" w:rsidRPr="00F87689">
        <w:rPr>
          <w:rFonts w:ascii="Cambria" w:hAnsi="Cambria"/>
          <w:sz w:val="24"/>
          <w:szCs w:val="24"/>
        </w:rPr>
        <w:t>is</w:t>
      </w:r>
      <w:r w:rsidR="004E1FFE" w:rsidRPr="00F87689">
        <w:rPr>
          <w:rFonts w:ascii="Cambria" w:hAnsi="Cambria"/>
          <w:sz w:val="24"/>
          <w:szCs w:val="24"/>
        </w:rPr>
        <w:t xml:space="preserve"> scheduled </w:t>
      </w:r>
      <w:r w:rsidRPr="00F87689">
        <w:rPr>
          <w:rFonts w:ascii="Cambria" w:hAnsi="Cambria"/>
          <w:sz w:val="24"/>
          <w:szCs w:val="24"/>
        </w:rPr>
        <w:t>by the MRU Registrar</w:t>
      </w:r>
      <w:r w:rsidR="00DD2361" w:rsidRPr="00F87689">
        <w:rPr>
          <w:rFonts w:ascii="Cambria" w:hAnsi="Cambria"/>
          <w:sz w:val="24"/>
          <w:szCs w:val="24"/>
        </w:rPr>
        <w:t xml:space="preserve">. </w:t>
      </w:r>
      <w:r w:rsidR="004E1FFE" w:rsidRPr="00F87689">
        <w:rPr>
          <w:rFonts w:ascii="Cambria" w:hAnsi="Cambria"/>
          <w:sz w:val="24"/>
          <w:szCs w:val="24"/>
        </w:rPr>
        <w:t xml:space="preserve">Students must remain available to write the final exam at the scheduled time during the exam period – including Saturdays. </w:t>
      </w:r>
    </w:p>
    <w:p w14:paraId="2FABFDD2" w14:textId="60BFF36D" w:rsidR="000803EE" w:rsidRPr="00F87689" w:rsidRDefault="000803EE" w:rsidP="00F87689">
      <w:pPr>
        <w:ind w:left="567"/>
        <w:rPr>
          <w:rFonts w:ascii="Cambria" w:hAnsi="Cambria"/>
          <w:sz w:val="24"/>
          <w:szCs w:val="24"/>
        </w:rPr>
      </w:pPr>
      <w:r w:rsidRPr="00F87689">
        <w:rPr>
          <w:rFonts w:ascii="Cambria" w:hAnsi="Cambria"/>
          <w:sz w:val="24"/>
          <w:szCs w:val="24"/>
        </w:rPr>
        <w:t xml:space="preserve">Deferral of exam is subject to </w:t>
      </w:r>
      <w:hyperlink r:id="rId13" w:history="1">
        <w:r w:rsidRPr="00F87689">
          <w:rPr>
            <w:rStyle w:val="Hyperlink"/>
            <w:rFonts w:ascii="Cambria" w:hAnsi="Cambria"/>
            <w:sz w:val="24"/>
            <w:szCs w:val="24"/>
          </w:rPr>
          <w:t>MRU academic regulations</w:t>
        </w:r>
      </w:hyperlink>
      <w:r w:rsidRPr="00F87689">
        <w:rPr>
          <w:rFonts w:ascii="Cambria" w:hAnsi="Cambria"/>
          <w:sz w:val="24"/>
          <w:szCs w:val="24"/>
        </w:rPr>
        <w:t xml:space="preserve"> and</w:t>
      </w:r>
      <w:r w:rsidR="004E1FFE" w:rsidRPr="00F87689">
        <w:rPr>
          <w:rFonts w:ascii="Cambria" w:hAnsi="Cambria"/>
          <w:sz w:val="24"/>
          <w:szCs w:val="24"/>
        </w:rPr>
        <w:t xml:space="preserve"> the permission of</w:t>
      </w:r>
      <w:r w:rsidRPr="00F87689">
        <w:rPr>
          <w:rFonts w:ascii="Cambria" w:hAnsi="Cambria"/>
          <w:sz w:val="24"/>
          <w:szCs w:val="24"/>
        </w:rPr>
        <w:t xml:space="preserve"> department Chair.</w:t>
      </w:r>
      <w:r w:rsidR="00DD2361" w:rsidRPr="00F87689">
        <w:rPr>
          <w:rFonts w:ascii="Cambria" w:hAnsi="Cambria"/>
          <w:sz w:val="24"/>
          <w:szCs w:val="24"/>
        </w:rPr>
        <w:t xml:space="preserve"> Faculty members do not have the authority to reschedule a final exam.</w:t>
      </w:r>
    </w:p>
    <w:p w14:paraId="7AE0C341" w14:textId="19EAC3F2" w:rsidR="00D33AAD" w:rsidRPr="00F87689" w:rsidRDefault="00D33AAD" w:rsidP="00CC5B57">
      <w:pPr>
        <w:pStyle w:val="Heading1"/>
        <w:spacing w:after="0"/>
        <w:rPr>
          <w:rFonts w:asciiTheme="minorHAnsi" w:hAnsiTheme="minorHAnsi" w:cs="Calibri (Body)"/>
          <w:b/>
          <w:bCs/>
          <w:smallCaps w:val="0"/>
        </w:rPr>
      </w:pPr>
      <w:bookmarkStart w:id="8" w:name="_Toc176391009"/>
      <w:r w:rsidRPr="00F87689">
        <w:rPr>
          <w:rFonts w:asciiTheme="minorHAnsi" w:hAnsiTheme="minorHAnsi" w:cs="Calibri (Body)"/>
          <w:b/>
          <w:bCs/>
          <w:smallCaps w:val="0"/>
        </w:rPr>
        <w:t>Evaluation Method / Grading System</w:t>
      </w:r>
      <w:bookmarkEnd w:id="8"/>
    </w:p>
    <w:p w14:paraId="625A5A2D" w14:textId="61E31935" w:rsidR="00B76406" w:rsidRPr="00F87689" w:rsidRDefault="00B76406" w:rsidP="00854D16">
      <w:pPr>
        <w:rPr>
          <w:rFonts w:ascii="Cambria" w:eastAsia="Calibri" w:hAnsi="Cambria"/>
          <w:sz w:val="24"/>
          <w:szCs w:val="24"/>
        </w:rPr>
      </w:pPr>
      <w:r w:rsidRPr="00F87689">
        <w:rPr>
          <w:rFonts w:ascii="Cambria" w:eastAsia="Calibri" w:hAnsi="Cambria"/>
          <w:sz w:val="24"/>
          <w:szCs w:val="24"/>
        </w:rPr>
        <w:t xml:space="preserve">All assessments follow the </w:t>
      </w:r>
      <w:hyperlink r:id="rId14" w:history="1">
        <w:r w:rsidR="00307F24" w:rsidRPr="00F87689">
          <w:rPr>
            <w:rStyle w:val="Hyperlink"/>
            <w:rFonts w:ascii="Cambria" w:eastAsia="Calibri" w:hAnsi="Cambria"/>
            <w:sz w:val="24"/>
            <w:szCs w:val="24"/>
          </w:rPr>
          <w:t>MRU’s Grading Policies</w:t>
        </w:r>
      </w:hyperlink>
      <w:r w:rsidRPr="00F87689">
        <w:rPr>
          <w:rFonts w:ascii="Cambria" w:eastAsia="Calibri" w:hAnsi="Cambria"/>
          <w:sz w:val="24"/>
          <w:szCs w:val="24"/>
        </w:rPr>
        <w:t xml:space="preserve">. Final grades will be </w:t>
      </w:r>
      <w:r w:rsidR="00307F24" w:rsidRPr="00F87689">
        <w:rPr>
          <w:rFonts w:ascii="Cambria" w:eastAsia="Calibri" w:hAnsi="Cambria"/>
          <w:sz w:val="24"/>
          <w:szCs w:val="24"/>
        </w:rPr>
        <w:t xml:space="preserve">rounded to the nearest whole </w:t>
      </w:r>
      <w:r w:rsidR="00CC5B57" w:rsidRPr="00F87689">
        <w:rPr>
          <w:rFonts w:ascii="Cambria" w:eastAsia="Calibri" w:hAnsi="Cambria"/>
          <w:sz w:val="24"/>
          <w:szCs w:val="24"/>
        </w:rPr>
        <w:t>percentage</w:t>
      </w:r>
      <w:r w:rsidR="00307F24" w:rsidRPr="00F87689">
        <w:rPr>
          <w:rFonts w:ascii="Cambria" w:eastAsia="Calibri" w:hAnsi="Cambria"/>
          <w:sz w:val="24"/>
          <w:szCs w:val="24"/>
        </w:rPr>
        <w:t xml:space="preserve"> and converted to </w:t>
      </w:r>
      <w:r w:rsidRPr="00F87689">
        <w:rPr>
          <w:rFonts w:ascii="Cambria" w:eastAsia="Calibri" w:hAnsi="Cambria"/>
          <w:sz w:val="24"/>
          <w:szCs w:val="24"/>
        </w:rPr>
        <w:t xml:space="preserve">a letter grade </w:t>
      </w:r>
      <w:r w:rsidR="00307F24" w:rsidRPr="00F87689">
        <w:rPr>
          <w:rFonts w:ascii="Cambria" w:eastAsia="Calibri" w:hAnsi="Cambria"/>
          <w:sz w:val="24"/>
          <w:szCs w:val="24"/>
        </w:rPr>
        <w:t>as described below</w:t>
      </w:r>
      <w:r w:rsidRPr="00F87689">
        <w:rPr>
          <w:rFonts w:ascii="Cambria" w:eastAsia="Calibri" w:hAnsi="Cambria"/>
          <w:sz w:val="24"/>
          <w:szCs w:val="24"/>
        </w:rPr>
        <w:t>.</w:t>
      </w:r>
    </w:p>
    <w:tbl>
      <w:tblPr>
        <w:tblStyle w:val="a1"/>
        <w:tblW w:w="9422" w:type="dxa"/>
        <w:tblInd w:w="108"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00" w:firstRow="0" w:lastRow="0" w:firstColumn="0" w:lastColumn="0" w:noHBand="0" w:noVBand="1"/>
      </w:tblPr>
      <w:tblGrid>
        <w:gridCol w:w="1843"/>
        <w:gridCol w:w="1418"/>
        <w:gridCol w:w="6161"/>
      </w:tblGrid>
      <w:tr w:rsidR="00B76406" w:rsidRPr="00B76406" w14:paraId="2358B38E" w14:textId="77777777" w:rsidTr="00186F44">
        <w:trPr>
          <w:trHeight w:val="280"/>
          <w:tblHeader/>
        </w:trPr>
        <w:tc>
          <w:tcPr>
            <w:tcW w:w="1843" w:type="dxa"/>
            <w:vAlign w:val="center"/>
          </w:tcPr>
          <w:p w14:paraId="3F4263AA" w14:textId="77777777" w:rsidR="00B76406" w:rsidRPr="00B76406" w:rsidRDefault="00B76406" w:rsidP="00B76406">
            <w:pPr>
              <w:spacing w:after="0"/>
              <w:rPr>
                <w:rFonts w:asciiTheme="majorHAnsi" w:eastAsia="Times New Roman" w:hAnsiTheme="majorHAnsi" w:cstheme="majorHAnsi"/>
                <w:b/>
                <w:sz w:val="20"/>
                <w:szCs w:val="20"/>
              </w:rPr>
            </w:pPr>
            <w:r w:rsidRPr="00B76406">
              <w:rPr>
                <w:rFonts w:asciiTheme="majorHAnsi" w:eastAsia="Times New Roman" w:hAnsiTheme="majorHAnsi" w:cstheme="majorHAnsi"/>
                <w:b/>
                <w:sz w:val="20"/>
                <w:szCs w:val="20"/>
              </w:rPr>
              <w:t>Grade (GPA)</w:t>
            </w:r>
          </w:p>
        </w:tc>
        <w:tc>
          <w:tcPr>
            <w:tcW w:w="1418" w:type="dxa"/>
            <w:vAlign w:val="center"/>
          </w:tcPr>
          <w:p w14:paraId="70F63923" w14:textId="77777777" w:rsidR="00B76406" w:rsidRPr="00B76406" w:rsidRDefault="00B76406" w:rsidP="00B76406">
            <w:pPr>
              <w:spacing w:after="0"/>
              <w:rPr>
                <w:rFonts w:asciiTheme="majorHAnsi" w:eastAsia="Times New Roman" w:hAnsiTheme="majorHAnsi" w:cstheme="majorHAnsi"/>
                <w:b/>
                <w:sz w:val="20"/>
                <w:szCs w:val="20"/>
              </w:rPr>
            </w:pPr>
            <w:r w:rsidRPr="00B76406">
              <w:rPr>
                <w:rFonts w:asciiTheme="majorHAnsi" w:eastAsia="Times New Roman" w:hAnsiTheme="majorHAnsi" w:cstheme="majorHAnsi"/>
                <w:b/>
                <w:sz w:val="20"/>
                <w:szCs w:val="20"/>
              </w:rPr>
              <w:t>Percent</w:t>
            </w:r>
          </w:p>
        </w:tc>
        <w:tc>
          <w:tcPr>
            <w:tcW w:w="6161" w:type="dxa"/>
            <w:vAlign w:val="center"/>
          </w:tcPr>
          <w:p w14:paraId="30FADF63" w14:textId="77777777" w:rsidR="00B76406" w:rsidRPr="00B76406" w:rsidRDefault="00B76406" w:rsidP="00B76406">
            <w:pPr>
              <w:spacing w:after="0"/>
              <w:rPr>
                <w:rFonts w:asciiTheme="majorHAnsi" w:eastAsia="Times New Roman" w:hAnsiTheme="majorHAnsi" w:cstheme="majorHAnsi"/>
                <w:b/>
                <w:sz w:val="20"/>
                <w:szCs w:val="20"/>
              </w:rPr>
            </w:pPr>
            <w:r w:rsidRPr="00B76406">
              <w:rPr>
                <w:rFonts w:asciiTheme="majorHAnsi" w:eastAsia="Times New Roman" w:hAnsiTheme="majorHAnsi" w:cstheme="majorHAnsi"/>
                <w:b/>
                <w:sz w:val="20"/>
                <w:szCs w:val="20"/>
              </w:rPr>
              <w:t>Description</w:t>
            </w:r>
          </w:p>
        </w:tc>
      </w:tr>
      <w:tr w:rsidR="00B76406" w:rsidRPr="00B76406" w14:paraId="0082BC0E" w14:textId="77777777" w:rsidTr="00F10FEA">
        <w:trPr>
          <w:trHeight w:val="860"/>
        </w:trPr>
        <w:tc>
          <w:tcPr>
            <w:tcW w:w="1843" w:type="dxa"/>
            <w:vAlign w:val="center"/>
          </w:tcPr>
          <w:p w14:paraId="1CED1938" w14:textId="4C1CED46" w:rsidR="00B76406" w:rsidRPr="008E3EDF" w:rsidRDefault="00B76406" w:rsidP="00F10FEA">
            <w:pPr>
              <w:widowControl w:val="0"/>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A+ (4.00)</w:t>
            </w:r>
          </w:p>
          <w:p w14:paraId="4EED2986" w14:textId="0CC77A03" w:rsidR="00B76406" w:rsidRPr="008E3EDF" w:rsidRDefault="00B76406" w:rsidP="00F10FEA">
            <w:pPr>
              <w:widowControl w:val="0"/>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A (4.00)</w:t>
            </w:r>
          </w:p>
          <w:p w14:paraId="7B5ECBA6" w14:textId="77777777" w:rsidR="00B76406" w:rsidRPr="008E3EDF" w:rsidRDefault="00B76406" w:rsidP="00F10FEA">
            <w:pPr>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A- (3.70)</w:t>
            </w:r>
          </w:p>
        </w:tc>
        <w:tc>
          <w:tcPr>
            <w:tcW w:w="1418" w:type="dxa"/>
            <w:vAlign w:val="center"/>
          </w:tcPr>
          <w:p w14:paraId="7EB79490" w14:textId="5BA087ED" w:rsidR="00B76406" w:rsidRPr="008E3EDF" w:rsidRDefault="00B76406" w:rsidP="00F10FEA">
            <w:pPr>
              <w:widowControl w:val="0"/>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95 - 100</w:t>
            </w:r>
          </w:p>
          <w:p w14:paraId="63CB62DA" w14:textId="388B69D6" w:rsidR="00B76406" w:rsidRPr="008E3EDF" w:rsidRDefault="00B76406" w:rsidP="00F10FEA">
            <w:pPr>
              <w:widowControl w:val="0"/>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85 – 94</w:t>
            </w:r>
          </w:p>
          <w:p w14:paraId="0C9C3FDB" w14:textId="77777777" w:rsidR="00B76406" w:rsidRPr="008E3EDF" w:rsidRDefault="00B76406" w:rsidP="00F10FEA">
            <w:pPr>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80 – 84</w:t>
            </w:r>
          </w:p>
        </w:tc>
        <w:tc>
          <w:tcPr>
            <w:tcW w:w="6161" w:type="dxa"/>
            <w:vAlign w:val="center"/>
          </w:tcPr>
          <w:p w14:paraId="614A754C" w14:textId="77777777" w:rsidR="00B76406" w:rsidRPr="008E3EDF" w:rsidRDefault="00B76406" w:rsidP="00B76406">
            <w:pPr>
              <w:spacing w:after="0"/>
              <w:rPr>
                <w:rFonts w:ascii="Cambria" w:eastAsia="Times New Roman" w:hAnsi="Cambria" w:cstheme="majorHAnsi"/>
                <w:sz w:val="20"/>
                <w:szCs w:val="20"/>
              </w:rPr>
            </w:pPr>
            <w:r w:rsidRPr="008E3EDF">
              <w:rPr>
                <w:rFonts w:ascii="Cambria" w:eastAsia="Times New Roman" w:hAnsi="Cambria" w:cstheme="majorHAnsi"/>
                <w:sz w:val="20"/>
                <w:szCs w:val="20"/>
              </w:rPr>
              <w:t>Excellent. Superior performance, showing comprehensive understanding of subject matter.</w:t>
            </w:r>
          </w:p>
        </w:tc>
      </w:tr>
      <w:tr w:rsidR="00B76406" w:rsidRPr="00B76406" w14:paraId="14ED2C15" w14:textId="77777777" w:rsidTr="00F10FEA">
        <w:trPr>
          <w:trHeight w:val="860"/>
        </w:trPr>
        <w:tc>
          <w:tcPr>
            <w:tcW w:w="1843" w:type="dxa"/>
            <w:vAlign w:val="center"/>
          </w:tcPr>
          <w:p w14:paraId="32751797" w14:textId="57680F4E" w:rsidR="00B76406" w:rsidRPr="008E3EDF" w:rsidRDefault="00B76406" w:rsidP="00F10FEA">
            <w:pPr>
              <w:widowControl w:val="0"/>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B+ (3.30)</w:t>
            </w:r>
          </w:p>
          <w:p w14:paraId="5116BFAB" w14:textId="4E201800" w:rsidR="00B76406" w:rsidRPr="008E3EDF" w:rsidRDefault="00B76406" w:rsidP="00F10FEA">
            <w:pPr>
              <w:widowControl w:val="0"/>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B (3.00)</w:t>
            </w:r>
          </w:p>
          <w:p w14:paraId="70C3D0DB" w14:textId="77777777" w:rsidR="00B76406" w:rsidRPr="008E3EDF" w:rsidRDefault="00B76406" w:rsidP="00F10FEA">
            <w:pPr>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B- (2.70)</w:t>
            </w:r>
          </w:p>
        </w:tc>
        <w:tc>
          <w:tcPr>
            <w:tcW w:w="1418" w:type="dxa"/>
            <w:vAlign w:val="center"/>
          </w:tcPr>
          <w:p w14:paraId="23305FE4" w14:textId="40458AB9" w:rsidR="00B76406" w:rsidRPr="008E3EDF" w:rsidRDefault="00B76406" w:rsidP="00F10FEA">
            <w:pPr>
              <w:widowControl w:val="0"/>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77 – 79</w:t>
            </w:r>
          </w:p>
          <w:p w14:paraId="11DB6AE6" w14:textId="46E7A310" w:rsidR="00B76406" w:rsidRPr="008E3EDF" w:rsidRDefault="00B76406" w:rsidP="00F10FEA">
            <w:pPr>
              <w:widowControl w:val="0"/>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73 – 76</w:t>
            </w:r>
          </w:p>
          <w:p w14:paraId="29A0AE75" w14:textId="77777777" w:rsidR="00B76406" w:rsidRPr="008E3EDF" w:rsidRDefault="00B76406" w:rsidP="00F10FEA">
            <w:pPr>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70 – 72</w:t>
            </w:r>
          </w:p>
        </w:tc>
        <w:tc>
          <w:tcPr>
            <w:tcW w:w="6161" w:type="dxa"/>
            <w:vAlign w:val="center"/>
          </w:tcPr>
          <w:p w14:paraId="14517B20" w14:textId="77777777" w:rsidR="00B76406" w:rsidRPr="008E3EDF" w:rsidRDefault="00B76406" w:rsidP="00B76406">
            <w:pPr>
              <w:spacing w:after="0"/>
              <w:rPr>
                <w:rFonts w:ascii="Cambria" w:eastAsia="Times New Roman" w:hAnsi="Cambria" w:cstheme="majorHAnsi"/>
                <w:sz w:val="20"/>
                <w:szCs w:val="20"/>
              </w:rPr>
            </w:pPr>
            <w:r w:rsidRPr="008E3EDF">
              <w:rPr>
                <w:rFonts w:ascii="Cambria" w:eastAsia="Times New Roman" w:hAnsi="Cambria" w:cstheme="majorHAnsi"/>
                <w:sz w:val="20"/>
                <w:szCs w:val="20"/>
              </w:rPr>
              <w:t>Good. Clearly above average performance with knowledge of subject matter generally complete</w:t>
            </w:r>
          </w:p>
        </w:tc>
      </w:tr>
      <w:tr w:rsidR="00B76406" w:rsidRPr="00B76406" w14:paraId="5158763C" w14:textId="77777777" w:rsidTr="00F10FEA">
        <w:trPr>
          <w:trHeight w:val="900"/>
        </w:trPr>
        <w:tc>
          <w:tcPr>
            <w:tcW w:w="1843" w:type="dxa"/>
            <w:vAlign w:val="center"/>
          </w:tcPr>
          <w:p w14:paraId="69C0D09B" w14:textId="3F677E12" w:rsidR="00B76406" w:rsidRPr="008E3EDF" w:rsidRDefault="00B76406" w:rsidP="00F10FEA">
            <w:pPr>
              <w:widowControl w:val="0"/>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C+ (2.30)</w:t>
            </w:r>
          </w:p>
          <w:p w14:paraId="250FC63E" w14:textId="005C498A" w:rsidR="00B76406" w:rsidRPr="008E3EDF" w:rsidRDefault="00B76406" w:rsidP="00F10FEA">
            <w:pPr>
              <w:widowControl w:val="0"/>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C (2.00)</w:t>
            </w:r>
          </w:p>
          <w:p w14:paraId="6934FCA2" w14:textId="77777777" w:rsidR="00B76406" w:rsidRPr="008E3EDF" w:rsidRDefault="00B76406" w:rsidP="00F10FEA">
            <w:pPr>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C- (1.70)</w:t>
            </w:r>
          </w:p>
        </w:tc>
        <w:tc>
          <w:tcPr>
            <w:tcW w:w="1418" w:type="dxa"/>
            <w:vAlign w:val="center"/>
          </w:tcPr>
          <w:p w14:paraId="30CCB0F6" w14:textId="6F7DF42B" w:rsidR="00B76406" w:rsidRPr="008E3EDF" w:rsidRDefault="00B76406" w:rsidP="00F10FEA">
            <w:pPr>
              <w:widowControl w:val="0"/>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67 – 69</w:t>
            </w:r>
          </w:p>
          <w:p w14:paraId="37ADAC9A" w14:textId="4E0D08F0" w:rsidR="00B76406" w:rsidRPr="008E3EDF" w:rsidRDefault="00B76406" w:rsidP="00F10FEA">
            <w:pPr>
              <w:widowControl w:val="0"/>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63 – 66</w:t>
            </w:r>
          </w:p>
          <w:p w14:paraId="1CC3649E" w14:textId="77777777" w:rsidR="00B76406" w:rsidRPr="008E3EDF" w:rsidRDefault="00B76406" w:rsidP="00F10FEA">
            <w:pPr>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60 - 62</w:t>
            </w:r>
          </w:p>
        </w:tc>
        <w:tc>
          <w:tcPr>
            <w:tcW w:w="6161" w:type="dxa"/>
            <w:vAlign w:val="center"/>
          </w:tcPr>
          <w:p w14:paraId="0EF7BE9E" w14:textId="77777777" w:rsidR="00B76406" w:rsidRPr="008E3EDF" w:rsidRDefault="00B76406" w:rsidP="00B76406">
            <w:pPr>
              <w:spacing w:after="0"/>
              <w:rPr>
                <w:rFonts w:ascii="Cambria" w:eastAsia="Times New Roman" w:hAnsi="Cambria" w:cstheme="majorHAnsi"/>
                <w:sz w:val="20"/>
                <w:szCs w:val="20"/>
              </w:rPr>
            </w:pPr>
            <w:r w:rsidRPr="008E3EDF">
              <w:rPr>
                <w:rFonts w:ascii="Cambria" w:eastAsia="Times New Roman" w:hAnsi="Cambria" w:cstheme="majorHAnsi"/>
                <w:sz w:val="20"/>
                <w:szCs w:val="20"/>
              </w:rPr>
              <w:t>Satisfactory. Basic understanding of subject matter.</w:t>
            </w:r>
          </w:p>
        </w:tc>
      </w:tr>
      <w:tr w:rsidR="00B76406" w:rsidRPr="00B76406" w14:paraId="7308F3C8" w14:textId="77777777" w:rsidTr="00F10FEA">
        <w:trPr>
          <w:trHeight w:val="740"/>
        </w:trPr>
        <w:tc>
          <w:tcPr>
            <w:tcW w:w="1843" w:type="dxa"/>
            <w:vAlign w:val="center"/>
          </w:tcPr>
          <w:p w14:paraId="49BCB689" w14:textId="651CB607" w:rsidR="00B76406" w:rsidRPr="008E3EDF" w:rsidRDefault="00B76406" w:rsidP="00F10FEA">
            <w:pPr>
              <w:widowControl w:val="0"/>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D+ (1.30)</w:t>
            </w:r>
          </w:p>
          <w:p w14:paraId="67B37E55" w14:textId="77777777" w:rsidR="00B76406" w:rsidRPr="008E3EDF" w:rsidRDefault="00B76406" w:rsidP="00F10FEA">
            <w:pPr>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D (1.00)</w:t>
            </w:r>
          </w:p>
        </w:tc>
        <w:tc>
          <w:tcPr>
            <w:tcW w:w="1418" w:type="dxa"/>
            <w:vAlign w:val="center"/>
          </w:tcPr>
          <w:p w14:paraId="6C02778A" w14:textId="19801864" w:rsidR="00B76406" w:rsidRPr="008E3EDF" w:rsidRDefault="00B76406" w:rsidP="00F10FEA">
            <w:pPr>
              <w:widowControl w:val="0"/>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55 – 59</w:t>
            </w:r>
          </w:p>
          <w:p w14:paraId="35B0E238" w14:textId="623472BE" w:rsidR="00B76406" w:rsidRPr="008E3EDF" w:rsidRDefault="00B76406" w:rsidP="00F10FEA">
            <w:pPr>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50 - 54</w:t>
            </w:r>
          </w:p>
        </w:tc>
        <w:tc>
          <w:tcPr>
            <w:tcW w:w="6161" w:type="dxa"/>
            <w:vAlign w:val="center"/>
          </w:tcPr>
          <w:p w14:paraId="5DE34633" w14:textId="77777777" w:rsidR="00B76406" w:rsidRPr="008E3EDF" w:rsidRDefault="00B76406" w:rsidP="00B76406">
            <w:pPr>
              <w:spacing w:after="0"/>
              <w:rPr>
                <w:rFonts w:ascii="Cambria" w:eastAsia="Times New Roman" w:hAnsi="Cambria" w:cstheme="majorHAnsi"/>
                <w:sz w:val="20"/>
                <w:szCs w:val="20"/>
              </w:rPr>
            </w:pPr>
            <w:r w:rsidRPr="008E3EDF">
              <w:rPr>
                <w:rFonts w:ascii="Cambria" w:eastAsia="Times New Roman" w:hAnsi="Cambria" w:cstheme="majorHAnsi"/>
                <w:sz w:val="20"/>
                <w:szCs w:val="20"/>
              </w:rPr>
              <w:t>Marginal performance. Generally insufficient preparation for subsequent courses.</w:t>
            </w:r>
          </w:p>
        </w:tc>
      </w:tr>
      <w:tr w:rsidR="00B76406" w:rsidRPr="00B76406" w14:paraId="7C3BA415" w14:textId="77777777" w:rsidTr="00F10FEA">
        <w:trPr>
          <w:trHeight w:val="980"/>
        </w:trPr>
        <w:tc>
          <w:tcPr>
            <w:tcW w:w="1843" w:type="dxa"/>
            <w:vAlign w:val="center"/>
          </w:tcPr>
          <w:p w14:paraId="397D3705" w14:textId="1122C8A1" w:rsidR="00B76406" w:rsidRPr="008E3EDF" w:rsidRDefault="00B76406" w:rsidP="00F10FEA">
            <w:pPr>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F (0.00)</w:t>
            </w:r>
          </w:p>
        </w:tc>
        <w:tc>
          <w:tcPr>
            <w:tcW w:w="1418" w:type="dxa"/>
            <w:vAlign w:val="center"/>
          </w:tcPr>
          <w:p w14:paraId="13B47BEF" w14:textId="7E7787A6" w:rsidR="00B76406" w:rsidRPr="008E3EDF" w:rsidRDefault="00B76406" w:rsidP="00F10FEA">
            <w:pPr>
              <w:spacing w:after="0"/>
              <w:jc w:val="center"/>
              <w:rPr>
                <w:rFonts w:ascii="Cambria" w:eastAsia="Times New Roman" w:hAnsi="Cambria" w:cstheme="majorHAnsi"/>
                <w:sz w:val="20"/>
                <w:szCs w:val="20"/>
              </w:rPr>
            </w:pPr>
            <w:r w:rsidRPr="008E3EDF">
              <w:rPr>
                <w:rFonts w:ascii="Cambria" w:eastAsia="Times New Roman" w:hAnsi="Cambria" w:cstheme="majorHAnsi"/>
                <w:sz w:val="20"/>
                <w:szCs w:val="20"/>
              </w:rPr>
              <w:t>&lt;50</w:t>
            </w:r>
          </w:p>
        </w:tc>
        <w:tc>
          <w:tcPr>
            <w:tcW w:w="6161" w:type="dxa"/>
            <w:vAlign w:val="center"/>
          </w:tcPr>
          <w:p w14:paraId="0E032D62" w14:textId="77777777" w:rsidR="00B76406" w:rsidRPr="008E3EDF" w:rsidRDefault="00B76406" w:rsidP="00B76406">
            <w:pPr>
              <w:widowControl w:val="0"/>
              <w:spacing w:after="0"/>
              <w:rPr>
                <w:rFonts w:ascii="Cambria" w:eastAsia="Times New Roman" w:hAnsi="Cambria" w:cstheme="majorHAnsi"/>
                <w:sz w:val="20"/>
                <w:szCs w:val="20"/>
              </w:rPr>
            </w:pPr>
            <w:r w:rsidRPr="008E3EDF">
              <w:rPr>
                <w:rFonts w:ascii="Cambria" w:eastAsia="Times New Roman" w:hAnsi="Cambria" w:cstheme="majorHAnsi"/>
                <w:sz w:val="20"/>
                <w:szCs w:val="20"/>
              </w:rPr>
              <w:t xml:space="preserve">Fail. Assigned to students who: </w:t>
            </w:r>
          </w:p>
          <w:p w14:paraId="764F3A7A" w14:textId="77777777" w:rsidR="00B76406" w:rsidRPr="008E3EDF" w:rsidRDefault="00B76406" w:rsidP="00B76406">
            <w:pPr>
              <w:pStyle w:val="ListParagraph"/>
              <w:widowControl w:val="0"/>
              <w:numPr>
                <w:ilvl w:val="0"/>
                <w:numId w:val="31"/>
              </w:numPr>
              <w:spacing w:after="0"/>
              <w:rPr>
                <w:rFonts w:ascii="Cambria" w:eastAsia="Times New Roman" w:hAnsi="Cambria" w:cstheme="majorHAnsi"/>
                <w:sz w:val="20"/>
                <w:szCs w:val="20"/>
              </w:rPr>
            </w:pPr>
            <w:r w:rsidRPr="008E3EDF">
              <w:rPr>
                <w:rFonts w:ascii="Cambria" w:eastAsia="Times New Roman" w:hAnsi="Cambria" w:cstheme="majorHAnsi"/>
                <w:sz w:val="20"/>
                <w:szCs w:val="20"/>
              </w:rPr>
              <w:t xml:space="preserve">do not meet the academic requirements of the course, or </w:t>
            </w:r>
          </w:p>
          <w:p w14:paraId="72EFFFF7" w14:textId="33AFDDA6" w:rsidR="00B76406" w:rsidRPr="008E3EDF" w:rsidRDefault="00B76406" w:rsidP="00B76406">
            <w:pPr>
              <w:pStyle w:val="ListParagraph"/>
              <w:widowControl w:val="0"/>
              <w:numPr>
                <w:ilvl w:val="0"/>
                <w:numId w:val="31"/>
              </w:numPr>
              <w:spacing w:after="0"/>
              <w:rPr>
                <w:rFonts w:ascii="Cambria" w:eastAsia="Times New Roman" w:hAnsi="Cambria" w:cstheme="majorHAnsi"/>
                <w:sz w:val="20"/>
                <w:szCs w:val="20"/>
              </w:rPr>
            </w:pPr>
            <w:r w:rsidRPr="008E3EDF">
              <w:rPr>
                <w:rFonts w:ascii="Cambria" w:eastAsia="Times New Roman" w:hAnsi="Cambria" w:cstheme="majorHAnsi"/>
                <w:sz w:val="20"/>
                <w:szCs w:val="20"/>
              </w:rPr>
              <w:t>cease to continue in the course, but do not withdraw as per Mount Royal University policy.</w:t>
            </w:r>
          </w:p>
        </w:tc>
      </w:tr>
    </w:tbl>
    <w:p w14:paraId="0EACCA63" w14:textId="77777777" w:rsidR="00933D64" w:rsidRDefault="00933D64" w:rsidP="00D33AAD">
      <w:pPr>
        <w:rPr>
          <w:rFonts w:eastAsia="Calibri"/>
        </w:rPr>
      </w:pPr>
    </w:p>
    <w:p w14:paraId="24D309FC" w14:textId="45595208" w:rsidR="008C349E" w:rsidRPr="00F87689" w:rsidRDefault="00D33AAD" w:rsidP="00D33AAD">
      <w:pPr>
        <w:rPr>
          <w:rFonts w:ascii="Cambria" w:eastAsia="Calibri" w:hAnsi="Cambria"/>
          <w:sz w:val="24"/>
          <w:szCs w:val="24"/>
        </w:rPr>
      </w:pPr>
      <w:r w:rsidRPr="00F87689">
        <w:rPr>
          <w:rFonts w:ascii="Cambria" w:eastAsia="Calibri" w:hAnsi="Cambria"/>
          <w:sz w:val="24"/>
          <w:szCs w:val="24"/>
        </w:rPr>
        <w:t xml:space="preserve">Disputes or concerns about student grades need to be immediately directed to the instructor responsible for assigning grades. If no resolution can be reached, students have the ability to appeal their final grades following the Appeals and Grievance process outlined in the Academic Calendar. </w:t>
      </w:r>
    </w:p>
    <w:p w14:paraId="42D33A15" w14:textId="1DDE9486" w:rsidR="00D33AAD" w:rsidRPr="00F87689" w:rsidRDefault="00D33AAD" w:rsidP="00D937EC">
      <w:pPr>
        <w:pStyle w:val="Heading1"/>
        <w:spacing w:after="0"/>
        <w:rPr>
          <w:rFonts w:asciiTheme="minorHAnsi" w:hAnsiTheme="minorHAnsi" w:cs="Calibri (Body)"/>
          <w:b/>
          <w:bCs/>
          <w:smallCaps w:val="0"/>
        </w:rPr>
      </w:pPr>
      <w:bookmarkStart w:id="9" w:name="_Toc176391016"/>
      <w:r w:rsidRPr="00F87689">
        <w:rPr>
          <w:rFonts w:asciiTheme="minorHAnsi" w:hAnsiTheme="minorHAnsi" w:cs="Calibri (Body)"/>
          <w:b/>
          <w:bCs/>
          <w:smallCaps w:val="0"/>
        </w:rPr>
        <w:t>Academic Accommodations</w:t>
      </w:r>
      <w:bookmarkEnd w:id="9"/>
    </w:p>
    <w:p w14:paraId="3C6812AB" w14:textId="7CBE2D76" w:rsidR="00D33AAD" w:rsidRPr="00F87689" w:rsidRDefault="00D33AAD" w:rsidP="00D33AAD">
      <w:pPr>
        <w:rPr>
          <w:rFonts w:ascii="Cambria" w:hAnsi="Cambria"/>
          <w:sz w:val="24"/>
          <w:szCs w:val="24"/>
        </w:rPr>
      </w:pPr>
      <w:r w:rsidRPr="00F87689">
        <w:rPr>
          <w:rFonts w:ascii="Cambria" w:hAnsi="Cambria"/>
          <w:sz w:val="24"/>
          <w:szCs w:val="24"/>
        </w:rPr>
        <w:t xml:space="preserve">If you are a student registered with Access and Inclusion Services and have academic accommodations, please share those accommodations with </w:t>
      </w:r>
      <w:r w:rsidR="00A140F1" w:rsidRPr="00F87689">
        <w:rPr>
          <w:rFonts w:ascii="Cambria" w:hAnsi="Cambria"/>
          <w:sz w:val="24"/>
          <w:szCs w:val="24"/>
        </w:rPr>
        <w:t>your instructor</w:t>
      </w:r>
      <w:r w:rsidRPr="00F87689">
        <w:rPr>
          <w:rFonts w:ascii="Cambria" w:hAnsi="Cambria"/>
          <w:sz w:val="24"/>
          <w:szCs w:val="24"/>
        </w:rPr>
        <w:t xml:space="preserve"> via your Accommodate Student Portal as soon as possible. Some accommodations may require </w:t>
      </w:r>
      <w:r w:rsidR="00A140F1" w:rsidRPr="00F87689">
        <w:rPr>
          <w:rFonts w:ascii="Cambria" w:hAnsi="Cambria"/>
          <w:sz w:val="24"/>
          <w:szCs w:val="24"/>
        </w:rPr>
        <w:t>student/instructor</w:t>
      </w:r>
      <w:r w:rsidRPr="00F87689">
        <w:rPr>
          <w:rFonts w:ascii="Cambria" w:hAnsi="Cambria"/>
          <w:sz w:val="24"/>
          <w:szCs w:val="24"/>
        </w:rPr>
        <w:t xml:space="preserve"> communicate </w:t>
      </w:r>
      <w:r w:rsidR="00A140F1" w:rsidRPr="00F87689">
        <w:rPr>
          <w:rFonts w:ascii="Cambria" w:hAnsi="Cambria"/>
          <w:sz w:val="24"/>
          <w:szCs w:val="24"/>
        </w:rPr>
        <w:t>determine how they can be</w:t>
      </w:r>
      <w:r w:rsidRPr="00F87689">
        <w:rPr>
          <w:rFonts w:ascii="Cambria" w:hAnsi="Cambria"/>
          <w:sz w:val="24"/>
          <w:szCs w:val="24"/>
        </w:rPr>
        <w:t xml:space="preserve"> implemented within the design of this course.</w:t>
      </w:r>
    </w:p>
    <w:p w14:paraId="7FA0F831" w14:textId="77777777" w:rsidR="00D33AAD" w:rsidRPr="00F87689" w:rsidRDefault="00D33AAD" w:rsidP="00D33AAD">
      <w:pPr>
        <w:rPr>
          <w:rFonts w:ascii="Cambria" w:hAnsi="Cambria"/>
          <w:sz w:val="24"/>
          <w:szCs w:val="24"/>
        </w:rPr>
      </w:pPr>
      <w:r w:rsidRPr="00F87689">
        <w:rPr>
          <w:rFonts w:ascii="Cambria" w:hAnsi="Cambria"/>
          <w:sz w:val="24"/>
          <w:szCs w:val="24"/>
        </w:rPr>
        <w:lastRenderedPageBreak/>
        <w:t>If you are a student experiencing a disability who may require academic accommodations and have not yet registered with Access and Inclusion Services you are encouraged to contact them as soon as possible. You must be registered with Access and Inclusion Services to access Academic Accommodations.</w:t>
      </w:r>
    </w:p>
    <w:p w14:paraId="5A14F5F3" w14:textId="77777777" w:rsidR="004E1898" w:rsidRPr="00F87689" w:rsidRDefault="004E1898" w:rsidP="00D937EC">
      <w:pPr>
        <w:pStyle w:val="Heading1"/>
        <w:spacing w:after="0"/>
        <w:rPr>
          <w:rFonts w:asciiTheme="minorHAnsi" w:hAnsiTheme="minorHAnsi" w:cs="Calibri (Body)"/>
          <w:b/>
          <w:bCs/>
          <w:smallCaps w:val="0"/>
        </w:rPr>
      </w:pPr>
      <w:bookmarkStart w:id="10" w:name="_Toc176391017"/>
      <w:r w:rsidRPr="00F87689">
        <w:rPr>
          <w:rFonts w:asciiTheme="minorHAnsi" w:hAnsiTheme="minorHAnsi" w:cs="Calibri (Body)"/>
          <w:b/>
          <w:bCs/>
          <w:smallCaps w:val="0"/>
        </w:rPr>
        <w:t>Non-Disability-Related Accommodations</w:t>
      </w:r>
      <w:bookmarkEnd w:id="10"/>
    </w:p>
    <w:p w14:paraId="5D5E7A57" w14:textId="77777777" w:rsidR="00D33AAD" w:rsidRPr="00F87689" w:rsidRDefault="00D33AAD" w:rsidP="00D33AAD">
      <w:pPr>
        <w:rPr>
          <w:rFonts w:ascii="Cambria" w:hAnsi="Cambria"/>
          <w:sz w:val="24"/>
          <w:szCs w:val="24"/>
        </w:rPr>
      </w:pPr>
      <w:r w:rsidRPr="00F87689">
        <w:rPr>
          <w:rFonts w:ascii="Cambria" w:hAnsi="Cambria"/>
          <w:sz w:val="24"/>
          <w:szCs w:val="24"/>
        </w:rPr>
        <w:t>If you require non-disability related Academic Accommodations under other protected grounds (i.e., religious observance, family status) please contact Access and Inclusion Services to explore what accommodations may be available in order to participate fully in your academic studies.</w:t>
      </w:r>
    </w:p>
    <w:p w14:paraId="12333C6A" w14:textId="259ACEA4" w:rsidR="004E1898" w:rsidRPr="00F87689" w:rsidRDefault="00D33AAD" w:rsidP="004E1898">
      <w:pPr>
        <w:rPr>
          <w:rFonts w:ascii="Cambria" w:hAnsi="Cambria"/>
          <w:sz w:val="24"/>
          <w:szCs w:val="24"/>
        </w:rPr>
      </w:pPr>
      <w:r w:rsidRPr="00F87689">
        <w:rPr>
          <w:rFonts w:ascii="Cambria" w:hAnsi="Cambria"/>
          <w:sz w:val="24"/>
          <w:szCs w:val="24"/>
        </w:rPr>
        <w:t xml:space="preserve">Access and Inclusion Services can be contacted at 403-440-6868 or </w:t>
      </w:r>
      <w:hyperlink r:id="rId15" w:history="1">
        <w:r w:rsidRPr="00F87689">
          <w:rPr>
            <w:rFonts w:ascii="Cambria" w:hAnsi="Cambria"/>
            <w:sz w:val="24"/>
            <w:szCs w:val="24"/>
          </w:rPr>
          <w:t>accessibility@mtroyal.ca</w:t>
        </w:r>
      </w:hyperlink>
      <w:r w:rsidRPr="00F87689">
        <w:rPr>
          <w:rFonts w:ascii="Cambria" w:hAnsi="Cambria"/>
          <w:sz w:val="24"/>
          <w:szCs w:val="24"/>
        </w:rPr>
        <w:t>.</w:t>
      </w:r>
      <w:r w:rsidR="004E1898" w:rsidRPr="00F87689">
        <w:rPr>
          <w:rFonts w:ascii="Cambria" w:hAnsi="Cambria"/>
          <w:sz w:val="24"/>
          <w:szCs w:val="24"/>
        </w:rPr>
        <w:t xml:space="preserve"> Students can also contact the Office of Safe Disclosure to find out more about their rights and responsibilities related to human rights, harassment and accommodation.</w:t>
      </w:r>
    </w:p>
    <w:p w14:paraId="48F03C7E" w14:textId="758C8865" w:rsidR="008C349E" w:rsidRPr="00F87689" w:rsidRDefault="00D33AAD" w:rsidP="00D937EC">
      <w:pPr>
        <w:pStyle w:val="Heading1"/>
        <w:spacing w:after="0"/>
        <w:rPr>
          <w:rFonts w:asciiTheme="minorHAnsi" w:hAnsiTheme="minorHAnsi" w:cs="Calibri (Body)"/>
          <w:b/>
          <w:bCs/>
          <w:smallCaps w:val="0"/>
        </w:rPr>
      </w:pPr>
      <w:bookmarkStart w:id="11" w:name="_Toc176391020"/>
      <w:r w:rsidRPr="00F87689">
        <w:rPr>
          <w:rFonts w:asciiTheme="minorHAnsi" w:hAnsiTheme="minorHAnsi" w:cs="Calibri (Body)"/>
          <w:b/>
          <w:bCs/>
          <w:smallCaps w:val="0"/>
        </w:rPr>
        <w:t xml:space="preserve">Code of Student </w:t>
      </w:r>
      <w:r w:rsidR="008C349E" w:rsidRPr="00F87689">
        <w:rPr>
          <w:rFonts w:asciiTheme="minorHAnsi" w:hAnsiTheme="minorHAnsi" w:cs="Calibri (Body)"/>
          <w:b/>
          <w:bCs/>
          <w:smallCaps w:val="0"/>
        </w:rPr>
        <w:t>Academic Integrity</w:t>
      </w:r>
      <w:bookmarkEnd w:id="11"/>
    </w:p>
    <w:p w14:paraId="6000B922" w14:textId="0665D42A" w:rsidR="00D33AAD" w:rsidRPr="00F87689" w:rsidRDefault="00D33AAD" w:rsidP="00D33AAD">
      <w:pPr>
        <w:rPr>
          <w:rFonts w:ascii="Cambria" w:hAnsi="Cambria"/>
          <w:sz w:val="24"/>
          <w:szCs w:val="24"/>
        </w:rPr>
      </w:pPr>
      <w:r w:rsidRPr="00F87689">
        <w:rPr>
          <w:rFonts w:ascii="Cambria" w:hAnsi="Cambria"/>
          <w:sz w:val="24"/>
          <w:szCs w:val="24"/>
        </w:rPr>
        <w:t>The University is committed to maintaining a strong culture of Academic Integrity, which is to act with the values of: honesty, trust, fairness, respect, responsibility and courage. Each student is responsible to ensure that they act with honesty and integrity when conducting any and all academic and scholarly activities.</w:t>
      </w:r>
    </w:p>
    <w:p w14:paraId="12FC57C3" w14:textId="72C20AB2" w:rsidR="00D33AAD" w:rsidRPr="00F87689" w:rsidRDefault="00D33AAD" w:rsidP="00D33AAD">
      <w:pPr>
        <w:rPr>
          <w:rFonts w:ascii="Cambria" w:hAnsi="Cambria"/>
          <w:sz w:val="24"/>
          <w:szCs w:val="24"/>
        </w:rPr>
      </w:pPr>
      <w:r w:rsidRPr="00F87689">
        <w:rPr>
          <w:rFonts w:ascii="Cambria" w:hAnsi="Cambria"/>
          <w:sz w:val="24"/>
          <w:szCs w:val="24"/>
        </w:rPr>
        <w:t>Academic misconduct is an action, whether actual, attempted, or assistance provided to another, in relation to academic and scholarly activity, whether deliberate or inadvertent, that is dishonest, misrepresents information, or creates unfair advantage. This includes, but is not limited to:</w:t>
      </w:r>
    </w:p>
    <w:p w14:paraId="4E2D31D1" w14:textId="5B724CB7" w:rsidR="00D33AAD" w:rsidRPr="00F87689" w:rsidRDefault="00D33AAD" w:rsidP="00D33AAD">
      <w:pPr>
        <w:ind w:left="720" w:right="630"/>
        <w:jc w:val="both"/>
        <w:rPr>
          <w:rFonts w:ascii="Cambria" w:eastAsia="Calibri" w:hAnsi="Cambria"/>
          <w:i/>
          <w:iCs/>
          <w:sz w:val="24"/>
          <w:szCs w:val="24"/>
        </w:rPr>
      </w:pPr>
      <w:r w:rsidRPr="00F87689">
        <w:rPr>
          <w:rFonts w:ascii="Cambria" w:eastAsia="Calibri" w:hAnsi="Cambria"/>
          <w:i/>
          <w:iCs/>
          <w:sz w:val="24"/>
          <w:szCs w:val="24"/>
        </w:rPr>
        <w:t>Plagiarism: submitting or using the ideas, words, images, code, performance or work of others without appropriate citation or referencing;</w:t>
      </w:r>
    </w:p>
    <w:p w14:paraId="54911C46" w14:textId="552EFE83" w:rsidR="00D33AAD" w:rsidRPr="00F87689" w:rsidRDefault="00D33AAD" w:rsidP="00D33AAD">
      <w:pPr>
        <w:ind w:left="720" w:right="630"/>
        <w:jc w:val="both"/>
        <w:rPr>
          <w:rFonts w:ascii="Cambria" w:eastAsia="Calibri" w:hAnsi="Cambria"/>
          <w:i/>
          <w:iCs/>
          <w:sz w:val="24"/>
          <w:szCs w:val="24"/>
        </w:rPr>
      </w:pPr>
      <w:r w:rsidRPr="00F87689">
        <w:rPr>
          <w:rFonts w:ascii="Cambria" w:eastAsia="Calibri" w:hAnsi="Cambria"/>
          <w:i/>
          <w:iCs/>
          <w:sz w:val="24"/>
          <w:szCs w:val="24"/>
        </w:rPr>
        <w:t>Cheating: acting dishonestly or unfairly on an exam, assignment, project or other form of evaluation;</w:t>
      </w:r>
    </w:p>
    <w:p w14:paraId="55AC3903" w14:textId="6082C902" w:rsidR="00D33AAD" w:rsidRPr="00F87689" w:rsidRDefault="00D33AAD" w:rsidP="00D33AAD">
      <w:pPr>
        <w:ind w:left="720" w:right="630"/>
        <w:jc w:val="both"/>
        <w:rPr>
          <w:rFonts w:ascii="Cambria" w:eastAsia="Calibri" w:hAnsi="Cambria"/>
          <w:i/>
          <w:iCs/>
          <w:sz w:val="24"/>
          <w:szCs w:val="24"/>
        </w:rPr>
      </w:pPr>
      <w:r w:rsidRPr="00F87689">
        <w:rPr>
          <w:rFonts w:ascii="Cambria" w:eastAsia="Calibri" w:hAnsi="Cambria"/>
          <w:i/>
          <w:iCs/>
          <w:sz w:val="24"/>
          <w:szCs w:val="24"/>
        </w:rPr>
        <w:t>Falsification, Fabrication or Misrepresentation: using, submitting, or presenting false information or misrepresenting facts for any academic or scholarly purpose;</w:t>
      </w:r>
    </w:p>
    <w:p w14:paraId="5BEAFE7E" w14:textId="2EF86778" w:rsidR="00D33AAD" w:rsidRPr="00F87689" w:rsidRDefault="00D33AAD" w:rsidP="00D33AAD">
      <w:pPr>
        <w:ind w:left="720" w:right="630"/>
        <w:jc w:val="both"/>
        <w:rPr>
          <w:rFonts w:ascii="Cambria" w:eastAsia="Calibri" w:hAnsi="Cambria"/>
          <w:i/>
          <w:iCs/>
          <w:sz w:val="24"/>
          <w:szCs w:val="24"/>
        </w:rPr>
      </w:pPr>
      <w:r w:rsidRPr="00F87689">
        <w:rPr>
          <w:rFonts w:ascii="Cambria" w:eastAsia="Calibri" w:hAnsi="Cambria"/>
          <w:i/>
          <w:iCs/>
          <w:sz w:val="24"/>
          <w:szCs w:val="24"/>
        </w:rPr>
        <w:t>Academic Advantage: engaging in activities that provide an individual (s) with unfair academic advantage as compared to other students.</w:t>
      </w:r>
    </w:p>
    <w:p w14:paraId="1FBFB59C" w14:textId="0C354F1F" w:rsidR="00D33AAD" w:rsidRPr="00F87689" w:rsidRDefault="00D33AAD" w:rsidP="00D33AAD">
      <w:pPr>
        <w:rPr>
          <w:rFonts w:ascii="Cambria" w:hAnsi="Cambria"/>
          <w:sz w:val="24"/>
          <w:szCs w:val="24"/>
        </w:rPr>
      </w:pPr>
      <w:r w:rsidRPr="00F87689">
        <w:rPr>
          <w:rFonts w:ascii="Cambria" w:hAnsi="Cambria"/>
          <w:sz w:val="24"/>
          <w:szCs w:val="24"/>
        </w:rPr>
        <w:t xml:space="preserve">A lack of familiarity with MRU’s regulations on academic conduct does not constitute a defense against its application. Additional resources and tools for students can be found at the Office of Student Community Standards. Students can also review the Code of Student Academic Integrity and the related Code of Student Academic Integrity Procedures. </w:t>
      </w:r>
    </w:p>
    <w:p w14:paraId="11DF521F" w14:textId="4E1C03FC" w:rsidR="00AD60CD" w:rsidRPr="00F87689" w:rsidRDefault="00AD60CD" w:rsidP="00D33AAD">
      <w:pPr>
        <w:rPr>
          <w:rFonts w:ascii="Cambria" w:hAnsi="Cambria"/>
          <w:sz w:val="24"/>
          <w:szCs w:val="24"/>
        </w:rPr>
      </w:pPr>
      <w:r w:rsidRPr="00F87689">
        <w:rPr>
          <w:rFonts w:ascii="Cambria" w:hAnsi="Cambria"/>
          <w:sz w:val="24"/>
          <w:szCs w:val="24"/>
        </w:rPr>
        <w:t>For more details see  </w:t>
      </w:r>
      <w:hyperlink r:id="rId16" w:tgtFrame="_blank" w:history="1">
        <w:r w:rsidRPr="00F87689">
          <w:rPr>
            <w:rFonts w:ascii="Cambria" w:hAnsi="Cambria"/>
            <w:sz w:val="24"/>
            <w:szCs w:val="24"/>
          </w:rPr>
          <w:t>http://mtroyal.ca/CampusServices/CampusResources/StudentConduct</w:t>
        </w:r>
      </w:hyperlink>
    </w:p>
    <w:p w14:paraId="6BAF0B6B" w14:textId="283951F3" w:rsidR="00D33AAD" w:rsidRPr="00F87689" w:rsidRDefault="00933D64" w:rsidP="00D937EC">
      <w:pPr>
        <w:pStyle w:val="Heading1"/>
        <w:spacing w:after="0"/>
        <w:rPr>
          <w:rFonts w:asciiTheme="minorHAnsi" w:hAnsiTheme="minorHAnsi" w:cs="Calibri (Body)"/>
          <w:b/>
          <w:bCs/>
          <w:smallCaps w:val="0"/>
        </w:rPr>
      </w:pPr>
      <w:r w:rsidRPr="00F87689">
        <w:rPr>
          <w:rFonts w:asciiTheme="minorHAnsi" w:hAnsiTheme="minorHAnsi" w:cs="Calibri (Body)"/>
          <w:b/>
          <w:bCs/>
          <w:smallCaps w:val="0"/>
        </w:rPr>
        <w:t>Academic Integrity Policy</w:t>
      </w:r>
    </w:p>
    <w:p w14:paraId="631DE77D" w14:textId="05DD141C" w:rsidR="005D3824" w:rsidRPr="00F87689" w:rsidRDefault="00933D64" w:rsidP="004A6562">
      <w:pPr>
        <w:rPr>
          <w:rFonts w:ascii="Cambria" w:hAnsi="Cambria"/>
          <w:sz w:val="24"/>
          <w:szCs w:val="24"/>
        </w:rPr>
      </w:pPr>
      <w:r w:rsidRPr="00F87689">
        <w:rPr>
          <w:rFonts w:ascii="Cambria" w:hAnsi="Cambria"/>
          <w:sz w:val="24"/>
          <w:szCs w:val="24"/>
        </w:rPr>
        <w:t xml:space="preserve">Academic work requires an honest and complete effort to cite the source of outside ideas, solutions and approaches. As an institution, MRU’s reputation, and employer’s acceptance of its degrees comes from all of us acting with integrity. A critical </w:t>
      </w:r>
      <w:r w:rsidR="004A6562" w:rsidRPr="00F87689">
        <w:rPr>
          <w:rFonts w:ascii="Cambria" w:hAnsi="Cambria"/>
          <w:sz w:val="24"/>
          <w:szCs w:val="24"/>
        </w:rPr>
        <w:t>goal of th</w:t>
      </w:r>
      <w:r w:rsidRPr="00F87689">
        <w:rPr>
          <w:rFonts w:ascii="Cambria" w:hAnsi="Cambria"/>
          <w:sz w:val="24"/>
          <w:szCs w:val="24"/>
        </w:rPr>
        <w:t>is</w:t>
      </w:r>
      <w:r w:rsidR="004A6562" w:rsidRPr="00F87689">
        <w:rPr>
          <w:rFonts w:ascii="Cambria" w:hAnsi="Cambria"/>
          <w:sz w:val="24"/>
          <w:szCs w:val="24"/>
        </w:rPr>
        <w:t xml:space="preserve"> </w:t>
      </w:r>
      <w:r w:rsidRPr="00F87689">
        <w:rPr>
          <w:rFonts w:ascii="Cambria" w:hAnsi="Cambria"/>
          <w:sz w:val="24"/>
          <w:szCs w:val="24"/>
        </w:rPr>
        <w:t>course is to assess student abilities to render content with w</w:t>
      </w:r>
      <w:r w:rsidR="004A6562" w:rsidRPr="00F87689">
        <w:rPr>
          <w:rFonts w:ascii="Cambria" w:hAnsi="Cambria"/>
          <w:sz w:val="24"/>
          <w:szCs w:val="24"/>
        </w:rPr>
        <w:t>eb-related technologies</w:t>
      </w:r>
      <w:r w:rsidR="00A96FA5" w:rsidRPr="00F87689">
        <w:rPr>
          <w:rFonts w:ascii="Cambria" w:hAnsi="Cambria"/>
          <w:sz w:val="24"/>
          <w:szCs w:val="24"/>
        </w:rPr>
        <w:t xml:space="preserve">. </w:t>
      </w:r>
      <w:r w:rsidR="005D3824" w:rsidRPr="00F87689">
        <w:rPr>
          <w:rFonts w:ascii="Cambria" w:hAnsi="Cambria"/>
          <w:sz w:val="24"/>
          <w:szCs w:val="24"/>
        </w:rPr>
        <w:t xml:space="preserve">Ultimately you should commit to demonstrating your skills with these technologies yourself.  </w:t>
      </w:r>
    </w:p>
    <w:p w14:paraId="0EBA1C38" w14:textId="378CB5EF" w:rsidR="00D937EC" w:rsidRPr="00F87689" w:rsidRDefault="005D3824" w:rsidP="005722E5">
      <w:pPr>
        <w:rPr>
          <w:rFonts w:ascii="Cambria" w:hAnsi="Cambria"/>
          <w:sz w:val="24"/>
          <w:szCs w:val="24"/>
        </w:rPr>
      </w:pPr>
      <w:r w:rsidRPr="00F87689">
        <w:rPr>
          <w:rFonts w:ascii="Cambria" w:hAnsi="Cambria"/>
          <w:sz w:val="24"/>
          <w:szCs w:val="24"/>
        </w:rPr>
        <w:t>Whether an idea, fact, or technique come from course lectures or textbook; or you research and find them online; or you interact with a generative AI service; or a tutor; or your classmates, you must cite that source in your submitted products.</w:t>
      </w:r>
      <w:r w:rsidR="00A079F6" w:rsidRPr="00F87689">
        <w:rPr>
          <w:rFonts w:ascii="Cambria" w:hAnsi="Cambria"/>
          <w:sz w:val="24"/>
          <w:szCs w:val="24"/>
        </w:rPr>
        <w:t xml:space="preserve"> </w:t>
      </w:r>
      <w:r w:rsidRPr="00F87689">
        <w:rPr>
          <w:rFonts w:ascii="Cambria" w:hAnsi="Cambria"/>
          <w:sz w:val="24"/>
          <w:szCs w:val="24"/>
        </w:rPr>
        <w:t xml:space="preserve">And, </w:t>
      </w:r>
      <w:r w:rsidR="00A140F1" w:rsidRPr="00F87689">
        <w:rPr>
          <w:rFonts w:ascii="Cambria" w:hAnsi="Cambria"/>
          <w:sz w:val="24"/>
          <w:szCs w:val="24"/>
        </w:rPr>
        <w:t xml:space="preserve">there may be specific circumstances where </w:t>
      </w:r>
      <w:r w:rsidR="00A079F6" w:rsidRPr="00F87689">
        <w:rPr>
          <w:rFonts w:ascii="Cambria" w:hAnsi="Cambria"/>
          <w:sz w:val="24"/>
          <w:szCs w:val="24"/>
        </w:rPr>
        <w:t xml:space="preserve">we, by design, </w:t>
      </w:r>
      <w:r w:rsidR="00673441" w:rsidRPr="00F87689">
        <w:rPr>
          <w:rFonts w:ascii="Cambria" w:hAnsi="Cambria"/>
          <w:sz w:val="24"/>
          <w:szCs w:val="24"/>
        </w:rPr>
        <w:t xml:space="preserve">research </w:t>
      </w:r>
      <w:r w:rsidR="00A079F6" w:rsidRPr="00F87689">
        <w:rPr>
          <w:rFonts w:ascii="Cambria" w:hAnsi="Cambria"/>
          <w:sz w:val="24"/>
          <w:szCs w:val="24"/>
        </w:rPr>
        <w:t xml:space="preserve">solutions from </w:t>
      </w:r>
      <w:r w:rsidR="00673441" w:rsidRPr="00F87689">
        <w:rPr>
          <w:rFonts w:ascii="Cambria" w:hAnsi="Cambria"/>
          <w:sz w:val="24"/>
          <w:szCs w:val="24"/>
        </w:rPr>
        <w:t xml:space="preserve">outside sources or </w:t>
      </w:r>
      <w:r w:rsidR="00A079F6" w:rsidRPr="00F87689">
        <w:rPr>
          <w:rFonts w:ascii="Cambria" w:hAnsi="Cambria"/>
          <w:sz w:val="24"/>
          <w:szCs w:val="24"/>
        </w:rPr>
        <w:t>an</w:t>
      </w:r>
      <w:r w:rsidR="00A140F1" w:rsidRPr="00F87689">
        <w:rPr>
          <w:rFonts w:ascii="Cambria" w:hAnsi="Cambria"/>
          <w:sz w:val="24"/>
          <w:szCs w:val="24"/>
        </w:rPr>
        <w:t xml:space="preserve"> </w:t>
      </w:r>
      <w:r w:rsidR="00211C35" w:rsidRPr="00F87689">
        <w:rPr>
          <w:rFonts w:ascii="Cambria" w:hAnsi="Cambria"/>
          <w:sz w:val="24"/>
          <w:szCs w:val="24"/>
        </w:rPr>
        <w:t>AI tool</w:t>
      </w:r>
      <w:r w:rsidR="00A079F6" w:rsidRPr="00F87689">
        <w:rPr>
          <w:rFonts w:ascii="Cambria" w:hAnsi="Cambria"/>
          <w:sz w:val="24"/>
          <w:szCs w:val="24"/>
        </w:rPr>
        <w:t xml:space="preserve">. </w:t>
      </w:r>
      <w:r w:rsidR="00211C35" w:rsidRPr="00F87689">
        <w:rPr>
          <w:rFonts w:ascii="Cambria" w:hAnsi="Cambria"/>
          <w:sz w:val="24"/>
          <w:szCs w:val="24"/>
        </w:rPr>
        <w:t>In these kinds of circumstances, be</w:t>
      </w:r>
      <w:r w:rsidR="00A140F1" w:rsidRPr="00F87689">
        <w:rPr>
          <w:rFonts w:ascii="Cambria" w:hAnsi="Cambria"/>
          <w:sz w:val="24"/>
          <w:szCs w:val="24"/>
        </w:rPr>
        <w:t xml:space="preserve"> </w:t>
      </w:r>
      <w:r w:rsidR="005722E5" w:rsidRPr="00F87689">
        <w:rPr>
          <w:rFonts w:ascii="Cambria" w:hAnsi="Cambria"/>
          <w:sz w:val="24"/>
          <w:szCs w:val="24"/>
        </w:rPr>
        <w:t>sure to follow these principles:</w:t>
      </w:r>
    </w:p>
    <w:p w14:paraId="56B98E29" w14:textId="77777777" w:rsidR="00D33AAD" w:rsidRPr="00F87689" w:rsidRDefault="00D33AAD" w:rsidP="00F87689">
      <w:pPr>
        <w:pStyle w:val="Heading3"/>
        <w:numPr>
          <w:ilvl w:val="0"/>
          <w:numId w:val="39"/>
        </w:numPr>
        <w:ind w:left="567" w:hanging="283"/>
        <w:rPr>
          <w:rFonts w:cs="Arial (Headings CS)"/>
          <w:b/>
          <w:bCs/>
          <w:smallCaps w:val="0"/>
        </w:rPr>
      </w:pPr>
      <w:bookmarkStart w:id="12" w:name="_Toc176391022"/>
      <w:r w:rsidRPr="00F87689">
        <w:rPr>
          <w:rFonts w:cs="Arial (Headings CS)"/>
          <w:b/>
          <w:bCs/>
          <w:smallCaps w:val="0"/>
        </w:rPr>
        <w:lastRenderedPageBreak/>
        <w:t>Attribution &amp; Documentation</w:t>
      </w:r>
      <w:bookmarkEnd w:id="12"/>
    </w:p>
    <w:p w14:paraId="01AF3875" w14:textId="31BC2A2D" w:rsidR="00A079F6" w:rsidRPr="00F87689" w:rsidRDefault="00A079F6" w:rsidP="00D937EC">
      <w:pPr>
        <w:ind w:left="567"/>
        <w:rPr>
          <w:rFonts w:ascii="Cambria" w:hAnsi="Cambria"/>
          <w:sz w:val="24"/>
          <w:szCs w:val="24"/>
        </w:rPr>
      </w:pPr>
      <w:r w:rsidRPr="00F87689">
        <w:rPr>
          <w:rFonts w:ascii="Cambria" w:hAnsi="Cambria"/>
          <w:sz w:val="24"/>
          <w:szCs w:val="24"/>
        </w:rPr>
        <w:t>Commit to formally citing all outside ideas used in all submitted products.</w:t>
      </w:r>
      <w:r w:rsidR="00A96FA5" w:rsidRPr="00F87689">
        <w:rPr>
          <w:rFonts w:ascii="Cambria" w:hAnsi="Cambria"/>
          <w:sz w:val="24"/>
          <w:szCs w:val="24"/>
        </w:rPr>
        <w:br/>
      </w:r>
      <w:r w:rsidRPr="00F87689">
        <w:rPr>
          <w:rFonts w:ascii="Cambria" w:hAnsi="Cambria"/>
          <w:sz w:val="24"/>
          <w:szCs w:val="24"/>
        </w:rPr>
        <w:t xml:space="preserve">Consult with your instructor for which referencing style you will need to follow. </w:t>
      </w:r>
    </w:p>
    <w:p w14:paraId="388A7721" w14:textId="43F6B68D" w:rsidR="00A6783F" w:rsidRPr="00F87689" w:rsidRDefault="00A079F6" w:rsidP="00D937EC">
      <w:pPr>
        <w:ind w:left="567"/>
        <w:rPr>
          <w:rFonts w:ascii="Cambria" w:hAnsi="Cambria"/>
          <w:sz w:val="24"/>
          <w:szCs w:val="24"/>
        </w:rPr>
      </w:pPr>
      <w:r w:rsidRPr="00F87689">
        <w:rPr>
          <w:rFonts w:ascii="Cambria" w:hAnsi="Cambria"/>
          <w:sz w:val="24"/>
          <w:szCs w:val="24"/>
        </w:rPr>
        <w:t xml:space="preserve">The following are examples of how a student would honestly cite ideas using IEEE Style. </w:t>
      </w:r>
      <w:r w:rsidR="00A96FA5" w:rsidRPr="00F87689">
        <w:rPr>
          <w:rFonts w:ascii="Cambria" w:hAnsi="Cambria"/>
          <w:sz w:val="24"/>
          <w:szCs w:val="24"/>
        </w:rPr>
        <w:t>Where possible and appropriate, include</w:t>
      </w:r>
      <w:r w:rsidRPr="00F87689">
        <w:rPr>
          <w:rFonts w:ascii="Cambria" w:hAnsi="Cambria"/>
          <w:sz w:val="24"/>
          <w:szCs w:val="24"/>
        </w:rPr>
        <w:t xml:space="preserve"> both a </w:t>
      </w:r>
      <w:r w:rsidR="00A96FA5" w:rsidRPr="00F87689">
        <w:rPr>
          <w:rFonts w:ascii="Cambria" w:hAnsi="Cambria"/>
          <w:sz w:val="24"/>
          <w:szCs w:val="24"/>
        </w:rPr>
        <w:t xml:space="preserve">citation </w:t>
      </w:r>
      <w:r w:rsidRPr="00F87689">
        <w:rPr>
          <w:rFonts w:ascii="Cambria" w:hAnsi="Cambria"/>
          <w:sz w:val="24"/>
          <w:szCs w:val="24"/>
        </w:rPr>
        <w:t>comment in the HTML or CSS and a</w:t>
      </w:r>
      <w:r w:rsidR="004B09E0" w:rsidRPr="00F87689">
        <w:rPr>
          <w:rFonts w:ascii="Cambria" w:hAnsi="Cambria"/>
          <w:sz w:val="24"/>
          <w:szCs w:val="24"/>
        </w:rPr>
        <w:t xml:space="preserve"> verif</w:t>
      </w:r>
      <w:r w:rsidR="00337F99" w:rsidRPr="00F87689">
        <w:rPr>
          <w:rFonts w:ascii="Cambria" w:hAnsi="Cambria"/>
          <w:sz w:val="24"/>
          <w:szCs w:val="24"/>
        </w:rPr>
        <w:t>i</w:t>
      </w:r>
      <w:r w:rsidR="004B09E0" w:rsidRPr="00F87689">
        <w:rPr>
          <w:rFonts w:ascii="Cambria" w:hAnsi="Cambria"/>
          <w:sz w:val="24"/>
          <w:szCs w:val="24"/>
        </w:rPr>
        <w:t>able</w:t>
      </w:r>
      <w:r w:rsidRPr="00F87689">
        <w:rPr>
          <w:rFonts w:ascii="Cambria" w:hAnsi="Cambria"/>
          <w:sz w:val="24"/>
          <w:szCs w:val="24"/>
        </w:rPr>
        <w:t xml:space="preserve"> reference</w:t>
      </w:r>
      <w:r w:rsidR="004B09E0" w:rsidRPr="00F87689">
        <w:rPr>
          <w:rFonts w:ascii="Cambria" w:hAnsi="Cambria"/>
          <w:sz w:val="24"/>
          <w:szCs w:val="24"/>
        </w:rPr>
        <w:t xml:space="preserve"> in a</w:t>
      </w:r>
      <w:r w:rsidRPr="00F87689">
        <w:rPr>
          <w:rFonts w:ascii="Cambria" w:hAnsi="Cambria"/>
          <w:sz w:val="24"/>
          <w:szCs w:val="24"/>
        </w:rPr>
        <w:t xml:space="preserve"> list </w:t>
      </w:r>
      <w:r w:rsidR="004B09E0" w:rsidRPr="00F87689">
        <w:rPr>
          <w:rFonts w:ascii="Cambria" w:hAnsi="Cambria"/>
          <w:sz w:val="24"/>
          <w:szCs w:val="24"/>
        </w:rPr>
        <w:t>in</w:t>
      </w:r>
      <w:r w:rsidRPr="00F87689">
        <w:rPr>
          <w:rFonts w:ascii="Cambria" w:hAnsi="Cambria"/>
          <w:sz w:val="24"/>
          <w:szCs w:val="24"/>
        </w:rPr>
        <w:t xml:space="preserve"> a separate markdown or text file</w:t>
      </w:r>
      <w:r w:rsidR="00693ED7" w:rsidRPr="00F87689">
        <w:rPr>
          <w:rFonts w:ascii="Cambria" w:hAnsi="Cambria"/>
          <w:sz w:val="24"/>
          <w:szCs w:val="24"/>
        </w:rPr>
        <w:t xml:space="preserve">. </w:t>
      </w:r>
    </w:p>
    <w:p w14:paraId="3F88CE04" w14:textId="16DBC0D0" w:rsidR="004B09E0" w:rsidRPr="00F87689" w:rsidRDefault="004B09E0" w:rsidP="00D937EC">
      <w:pPr>
        <w:pStyle w:val="Heading4"/>
        <w:ind w:left="567"/>
        <w:rPr>
          <w:rFonts w:cs="Arial (Headings CS)"/>
          <w:b/>
          <w:bCs/>
          <w:caps w:val="0"/>
          <w:sz w:val="24"/>
          <w:szCs w:val="24"/>
        </w:rPr>
      </w:pPr>
      <w:r w:rsidRPr="00F87689">
        <w:rPr>
          <w:rFonts w:cs="Arial (Headings CS)"/>
          <w:b/>
          <w:bCs/>
          <w:caps w:val="0"/>
          <w:sz w:val="24"/>
          <w:szCs w:val="24"/>
        </w:rPr>
        <w:t>Classmate as source</w:t>
      </w:r>
    </w:p>
    <w:p w14:paraId="79249713" w14:textId="77777777" w:rsidR="00A079F6" w:rsidRDefault="00A079F6" w:rsidP="00A079F6">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20"/>
          <w:szCs w:val="20"/>
        </w:rPr>
      </w:pPr>
    </w:p>
    <w:p w14:paraId="20CF902E" w14:textId="357061E6" w:rsidR="000C4452" w:rsidRPr="00211C35" w:rsidRDefault="00211C35" w:rsidP="00A079F6">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Pr>
          <w:rStyle w:val="hljs-comment"/>
          <w:rFonts w:ascii="Courier New" w:hAnsi="Courier New" w:cs="Courier New"/>
          <w:sz w:val="20"/>
          <w:szCs w:val="20"/>
        </w:rPr>
        <w:t xml:space="preserve">  </w:t>
      </w:r>
      <w:r w:rsidR="00A079F6" w:rsidRPr="00211C35">
        <w:rPr>
          <w:rStyle w:val="hljs-comment"/>
          <w:rFonts w:ascii="Courier New" w:hAnsi="Courier New" w:cs="Courier New"/>
          <w:sz w:val="18"/>
          <w:szCs w:val="18"/>
        </w:rPr>
        <w:t xml:space="preserve">/* </w:t>
      </w:r>
    </w:p>
    <w:p w14:paraId="2A6D393B" w14:textId="4937B7E3" w:rsidR="000C4452" w:rsidRPr="00211C35" w:rsidRDefault="00211C35" w:rsidP="00A079F6">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sidRPr="00211C35">
        <w:rPr>
          <w:rStyle w:val="hljs-comment"/>
          <w:rFonts w:ascii="Courier New" w:hAnsi="Courier New" w:cs="Courier New"/>
          <w:sz w:val="18"/>
          <w:szCs w:val="18"/>
        </w:rPr>
        <w:t xml:space="preserve">  </w:t>
      </w:r>
      <w:r w:rsidR="00A079F6" w:rsidRPr="00211C35">
        <w:rPr>
          <w:rStyle w:val="hljs-comment"/>
          <w:rFonts w:ascii="Courier New" w:hAnsi="Courier New" w:cs="Courier New"/>
          <w:sz w:val="18"/>
          <w:szCs w:val="18"/>
        </w:rPr>
        <w:t xml:space="preserve">use semantic grid area labels </w:t>
      </w:r>
    </w:p>
    <w:p w14:paraId="4EC194CB" w14:textId="16C7A434" w:rsidR="000C4452" w:rsidRPr="00211C35" w:rsidRDefault="00211C35" w:rsidP="00A079F6">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sidRPr="00211C35">
        <w:rPr>
          <w:rStyle w:val="hljs-comment"/>
          <w:rFonts w:ascii="Courier New" w:hAnsi="Courier New" w:cs="Courier New"/>
          <w:sz w:val="18"/>
          <w:szCs w:val="18"/>
        </w:rPr>
        <w:t xml:space="preserve">  </w:t>
      </w:r>
      <w:r w:rsidR="00A079F6" w:rsidRPr="00211C35">
        <w:rPr>
          <w:rStyle w:val="hljs-comment"/>
          <w:rFonts w:ascii="Courier New" w:hAnsi="Courier New" w:cs="Courier New"/>
          <w:sz w:val="18"/>
          <w:szCs w:val="18"/>
        </w:rPr>
        <w:t xml:space="preserve">[Personal </w:t>
      </w:r>
      <w:r w:rsidR="000C4452" w:rsidRPr="00211C35">
        <w:rPr>
          <w:rStyle w:val="hljs-comment"/>
          <w:rFonts w:ascii="Courier New" w:hAnsi="Courier New" w:cs="Courier New"/>
          <w:sz w:val="18"/>
          <w:szCs w:val="18"/>
        </w:rPr>
        <w:t>communications</w:t>
      </w:r>
      <w:r w:rsidR="00A079F6" w:rsidRPr="00211C35">
        <w:rPr>
          <w:rStyle w:val="hljs-comment"/>
          <w:rFonts w:ascii="Courier New" w:hAnsi="Courier New" w:cs="Courier New"/>
          <w:sz w:val="18"/>
          <w:szCs w:val="18"/>
        </w:rPr>
        <w:t xml:space="preserve">, A. Yoseph, Dec 18, 2024] </w:t>
      </w:r>
    </w:p>
    <w:p w14:paraId="16096471" w14:textId="1EC3F572" w:rsidR="00A079F6" w:rsidRPr="00211C35" w:rsidRDefault="00211C35" w:rsidP="00A079F6">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sidRPr="00211C35">
        <w:rPr>
          <w:rStyle w:val="hljs-comment"/>
          <w:rFonts w:ascii="Courier New" w:hAnsi="Courier New" w:cs="Courier New"/>
          <w:sz w:val="18"/>
          <w:szCs w:val="18"/>
        </w:rPr>
        <w:t xml:space="preserve">  </w:t>
      </w:r>
      <w:r w:rsidR="00A079F6" w:rsidRPr="00211C35">
        <w:rPr>
          <w:rStyle w:val="hljs-comment"/>
          <w:rFonts w:ascii="Courier New" w:hAnsi="Courier New" w:cs="Courier New"/>
          <w:sz w:val="18"/>
          <w:szCs w:val="18"/>
        </w:rPr>
        <w:t>*/</w:t>
      </w:r>
    </w:p>
    <w:p w14:paraId="0730823C" w14:textId="7F6741C1" w:rsidR="00A079F6" w:rsidRPr="00211C35" w:rsidRDefault="00211C35" w:rsidP="00A079F6">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sidRPr="00211C35">
        <w:rPr>
          <w:rStyle w:val="hljs-comment"/>
          <w:rFonts w:ascii="Courier New" w:hAnsi="Courier New" w:cs="Courier New"/>
          <w:sz w:val="18"/>
          <w:szCs w:val="18"/>
        </w:rPr>
        <w:t xml:space="preserve">  </w:t>
      </w:r>
      <w:r w:rsidR="00A079F6" w:rsidRPr="00211C35">
        <w:rPr>
          <w:rStyle w:val="hljs-comment"/>
          <w:rFonts w:ascii="Courier New" w:hAnsi="Courier New" w:cs="Courier New"/>
          <w:sz w:val="18"/>
          <w:szCs w:val="18"/>
        </w:rPr>
        <w:t>grid-template-areas:</w:t>
      </w:r>
    </w:p>
    <w:p w14:paraId="46954F71" w14:textId="7595ACB8" w:rsidR="00A079F6" w:rsidRPr="00211C35" w:rsidRDefault="00A079F6" w:rsidP="00A079F6">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sidRPr="00211C35">
        <w:rPr>
          <w:rStyle w:val="hljs-comment"/>
          <w:rFonts w:ascii="Courier New" w:hAnsi="Courier New" w:cs="Courier New"/>
          <w:sz w:val="18"/>
          <w:szCs w:val="18"/>
        </w:rPr>
        <w:t xml:space="preserve"> </w:t>
      </w:r>
      <w:r w:rsidR="00211C35" w:rsidRPr="00211C35">
        <w:rPr>
          <w:rStyle w:val="hljs-comment"/>
          <w:rFonts w:ascii="Courier New" w:hAnsi="Courier New" w:cs="Courier New"/>
          <w:sz w:val="18"/>
          <w:szCs w:val="18"/>
        </w:rPr>
        <w:t xml:space="preserve">  </w:t>
      </w:r>
      <w:r w:rsidRPr="00211C35">
        <w:rPr>
          <w:rStyle w:val="hljs-comment"/>
          <w:rFonts w:ascii="Courier New" w:hAnsi="Courier New" w:cs="Courier New"/>
          <w:sz w:val="18"/>
          <w:szCs w:val="18"/>
        </w:rPr>
        <w:t xml:space="preserve">   "header"</w:t>
      </w:r>
    </w:p>
    <w:p w14:paraId="34553B51" w14:textId="251B3150" w:rsidR="00A079F6" w:rsidRPr="00211C35" w:rsidRDefault="00A079F6" w:rsidP="00A079F6">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sidRPr="00211C35">
        <w:rPr>
          <w:rStyle w:val="hljs-comment"/>
          <w:rFonts w:ascii="Courier New" w:hAnsi="Courier New" w:cs="Courier New"/>
          <w:sz w:val="18"/>
          <w:szCs w:val="18"/>
        </w:rPr>
        <w:t xml:space="preserve">  </w:t>
      </w:r>
      <w:r w:rsidR="00211C35" w:rsidRPr="00211C35">
        <w:rPr>
          <w:rStyle w:val="hljs-comment"/>
          <w:rFonts w:ascii="Courier New" w:hAnsi="Courier New" w:cs="Courier New"/>
          <w:sz w:val="18"/>
          <w:szCs w:val="18"/>
        </w:rPr>
        <w:t xml:space="preserve">  </w:t>
      </w:r>
      <w:r w:rsidRPr="00211C35">
        <w:rPr>
          <w:rStyle w:val="hljs-comment"/>
          <w:rFonts w:ascii="Courier New" w:hAnsi="Courier New" w:cs="Courier New"/>
          <w:sz w:val="18"/>
          <w:szCs w:val="18"/>
        </w:rPr>
        <w:t xml:space="preserve">  "main aside"</w:t>
      </w:r>
    </w:p>
    <w:p w14:paraId="7EA05A04" w14:textId="64636A69" w:rsidR="00A079F6" w:rsidRPr="00211C35" w:rsidRDefault="00A079F6" w:rsidP="00A079F6">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sidRPr="00211C35">
        <w:rPr>
          <w:rStyle w:val="hljs-comment"/>
          <w:rFonts w:ascii="Courier New" w:hAnsi="Courier New" w:cs="Courier New"/>
          <w:sz w:val="18"/>
          <w:szCs w:val="18"/>
        </w:rPr>
        <w:t xml:space="preserve">  </w:t>
      </w:r>
      <w:r w:rsidR="00211C35" w:rsidRPr="00211C35">
        <w:rPr>
          <w:rStyle w:val="hljs-comment"/>
          <w:rFonts w:ascii="Courier New" w:hAnsi="Courier New" w:cs="Courier New"/>
          <w:sz w:val="18"/>
          <w:szCs w:val="18"/>
        </w:rPr>
        <w:t xml:space="preserve">  </w:t>
      </w:r>
      <w:r w:rsidRPr="00211C35">
        <w:rPr>
          <w:rStyle w:val="hljs-comment"/>
          <w:rFonts w:ascii="Courier New" w:hAnsi="Courier New" w:cs="Courier New"/>
          <w:sz w:val="18"/>
          <w:szCs w:val="18"/>
        </w:rPr>
        <w:t xml:space="preserve">  "footer";</w:t>
      </w:r>
    </w:p>
    <w:p w14:paraId="15B6D0B1" w14:textId="77777777" w:rsidR="00A079F6" w:rsidRPr="00A079F6" w:rsidRDefault="00A079F6" w:rsidP="00A079F6">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20"/>
          <w:szCs w:val="20"/>
        </w:rPr>
      </w:pPr>
    </w:p>
    <w:p w14:paraId="6AE78DE6" w14:textId="2A71C396" w:rsidR="007D77D3" w:rsidRPr="00F87689" w:rsidRDefault="004B09E0" w:rsidP="00F87689">
      <w:pPr>
        <w:ind w:left="567"/>
        <w:rPr>
          <w:i/>
          <w:iCs/>
          <w:sz w:val="24"/>
          <w:szCs w:val="24"/>
        </w:rPr>
      </w:pPr>
      <w:r w:rsidRPr="00F87689">
        <w:rPr>
          <w:i/>
          <w:iCs/>
          <w:sz w:val="24"/>
          <w:szCs w:val="24"/>
        </w:rPr>
        <w:t>Note:  p</w:t>
      </w:r>
      <w:r w:rsidR="000C4452" w:rsidRPr="00F87689">
        <w:rPr>
          <w:i/>
          <w:iCs/>
          <w:sz w:val="24"/>
          <w:szCs w:val="24"/>
        </w:rPr>
        <w:t>ersonal communications are not ‘published’ and cannot be included in a reference list, but it is respectful and appropriate to give credit where credit is due.</w:t>
      </w:r>
    </w:p>
    <w:p w14:paraId="5C047B51" w14:textId="0A2FE818" w:rsidR="004B09E0" w:rsidRPr="00F87689" w:rsidRDefault="004B09E0" w:rsidP="00D937EC">
      <w:pPr>
        <w:pStyle w:val="Heading4"/>
        <w:ind w:left="567"/>
        <w:rPr>
          <w:rFonts w:cs="Arial (Headings CS)"/>
          <w:b/>
          <w:bCs/>
          <w:caps w:val="0"/>
          <w:sz w:val="24"/>
          <w:szCs w:val="24"/>
        </w:rPr>
      </w:pPr>
      <w:r w:rsidRPr="00F87689">
        <w:rPr>
          <w:rFonts w:cs="Arial (Headings CS)"/>
          <w:b/>
          <w:bCs/>
          <w:caps w:val="0"/>
          <w:sz w:val="24"/>
          <w:szCs w:val="24"/>
        </w:rPr>
        <w:t>Website as source</w:t>
      </w:r>
    </w:p>
    <w:p w14:paraId="00657396" w14:textId="75F71A5C" w:rsidR="00A6783F" w:rsidRPr="00F87689" w:rsidRDefault="00693ED7" w:rsidP="00D937EC">
      <w:pPr>
        <w:ind w:left="567"/>
        <w:rPr>
          <w:sz w:val="24"/>
          <w:szCs w:val="24"/>
        </w:rPr>
      </w:pPr>
      <w:r w:rsidRPr="00F87689">
        <w:rPr>
          <w:sz w:val="24"/>
          <w:szCs w:val="24"/>
        </w:rPr>
        <w:t xml:space="preserve">According to the </w:t>
      </w:r>
      <w:hyperlink r:id="rId17" w:history="1">
        <w:r w:rsidR="00673441" w:rsidRPr="00F87689">
          <w:rPr>
            <w:rStyle w:val="Hyperlink"/>
            <w:sz w:val="24"/>
            <w:szCs w:val="24"/>
          </w:rPr>
          <w:t>IEEE referencing guide</w:t>
        </w:r>
      </w:hyperlink>
      <w:r w:rsidR="00673441" w:rsidRPr="00F87689">
        <w:rPr>
          <w:sz w:val="24"/>
          <w:szCs w:val="24"/>
        </w:rPr>
        <w:t xml:space="preserve"> </w:t>
      </w:r>
      <w:r w:rsidRPr="00F87689">
        <w:rPr>
          <w:sz w:val="24"/>
          <w:szCs w:val="24"/>
        </w:rPr>
        <w:t>a</w:t>
      </w:r>
      <w:r w:rsidR="00673441" w:rsidRPr="00F87689">
        <w:rPr>
          <w:sz w:val="24"/>
          <w:szCs w:val="24"/>
        </w:rPr>
        <w:t xml:space="preserve"> non-AI sources</w:t>
      </w:r>
      <w:r w:rsidRPr="00F87689">
        <w:rPr>
          <w:sz w:val="24"/>
          <w:szCs w:val="24"/>
        </w:rPr>
        <w:t xml:space="preserve"> like </w:t>
      </w:r>
      <w:r w:rsidR="004B09E0" w:rsidRPr="00F87689">
        <w:rPr>
          <w:sz w:val="24"/>
          <w:szCs w:val="24"/>
        </w:rPr>
        <w:t>the</w:t>
      </w:r>
      <w:r w:rsidRPr="00F87689">
        <w:rPr>
          <w:sz w:val="24"/>
          <w:szCs w:val="24"/>
        </w:rPr>
        <w:t xml:space="preserve"> web page</w:t>
      </w:r>
      <w:r w:rsidR="004B09E0" w:rsidRPr="00F87689">
        <w:rPr>
          <w:sz w:val="24"/>
          <w:szCs w:val="24"/>
        </w:rPr>
        <w:t xml:space="preserve"> source</w:t>
      </w:r>
      <w:r w:rsidRPr="00F87689">
        <w:rPr>
          <w:sz w:val="24"/>
          <w:szCs w:val="24"/>
        </w:rPr>
        <w:t xml:space="preserve"> </w:t>
      </w:r>
      <w:sdt>
        <w:sdtPr>
          <w:rPr>
            <w:sz w:val="24"/>
            <w:szCs w:val="24"/>
          </w:rPr>
          <w:id w:val="1847213897"/>
          <w:citation/>
        </w:sdtPr>
        <w:sdtEndPr/>
        <w:sdtContent>
          <w:r w:rsidRPr="00F87689">
            <w:rPr>
              <w:sz w:val="24"/>
              <w:szCs w:val="24"/>
            </w:rPr>
            <w:fldChar w:fldCharType="begin"/>
          </w:r>
          <w:r w:rsidRPr="00F87689">
            <w:rPr>
              <w:sz w:val="24"/>
              <w:szCs w:val="24"/>
            </w:rPr>
            <w:instrText xml:space="preserve">CITATION CCo24 \l 1033 </w:instrText>
          </w:r>
          <w:r w:rsidRPr="00F87689">
            <w:rPr>
              <w:sz w:val="24"/>
              <w:szCs w:val="24"/>
            </w:rPr>
            <w:fldChar w:fldCharType="separate"/>
          </w:r>
          <w:r w:rsidR="00722526" w:rsidRPr="00F87689">
            <w:rPr>
              <w:noProof/>
              <w:sz w:val="24"/>
              <w:szCs w:val="24"/>
            </w:rPr>
            <w:t>[2]</w:t>
          </w:r>
          <w:r w:rsidRPr="00F87689">
            <w:rPr>
              <w:sz w:val="24"/>
              <w:szCs w:val="24"/>
            </w:rPr>
            <w:fldChar w:fldCharType="end"/>
          </w:r>
        </w:sdtContent>
      </w:sdt>
      <w:r w:rsidRPr="00F87689">
        <w:rPr>
          <w:sz w:val="24"/>
          <w:szCs w:val="24"/>
        </w:rPr>
        <w:t xml:space="preserve">, </w:t>
      </w:r>
      <w:r w:rsidR="004B09E0" w:rsidRPr="00F87689">
        <w:rPr>
          <w:sz w:val="24"/>
          <w:szCs w:val="24"/>
        </w:rPr>
        <w:t xml:space="preserve">here used to cite the </w:t>
      </w:r>
      <w:r w:rsidR="001975BB" w:rsidRPr="00F87689">
        <w:rPr>
          <w:sz w:val="24"/>
          <w:szCs w:val="24"/>
        </w:rPr>
        <w:t xml:space="preserve">approach </w:t>
      </w:r>
      <w:r w:rsidR="004B09E0" w:rsidRPr="00F87689">
        <w:rPr>
          <w:sz w:val="24"/>
          <w:szCs w:val="24"/>
        </w:rPr>
        <w:t xml:space="preserve">used </w:t>
      </w:r>
      <w:r w:rsidRPr="00F87689">
        <w:rPr>
          <w:sz w:val="24"/>
          <w:szCs w:val="24"/>
        </w:rPr>
        <w:t>to</w:t>
      </w:r>
      <w:r w:rsidR="00DA016A" w:rsidRPr="00F87689">
        <w:rPr>
          <w:sz w:val="24"/>
          <w:szCs w:val="24"/>
        </w:rPr>
        <w:t xml:space="preserve"> truncate</w:t>
      </w:r>
      <w:r w:rsidR="00A6783F" w:rsidRPr="00F87689">
        <w:rPr>
          <w:sz w:val="24"/>
          <w:szCs w:val="24"/>
        </w:rPr>
        <w:t xml:space="preserve"> overflowing text </w:t>
      </w:r>
      <w:r w:rsidR="00DA016A" w:rsidRPr="00F87689">
        <w:rPr>
          <w:sz w:val="24"/>
          <w:szCs w:val="24"/>
        </w:rPr>
        <w:t>with an ellipsis</w:t>
      </w:r>
      <w:r w:rsidR="004B09E0" w:rsidRPr="00F87689">
        <w:rPr>
          <w:sz w:val="24"/>
          <w:szCs w:val="24"/>
        </w:rPr>
        <w:t>, is</w:t>
      </w:r>
      <w:r w:rsidR="00991390" w:rsidRPr="00F87689">
        <w:rPr>
          <w:sz w:val="24"/>
          <w:szCs w:val="24"/>
        </w:rPr>
        <w:t xml:space="preserve"> cited in the CSS file with an</w:t>
      </w:r>
      <w:r w:rsidR="00A6783F" w:rsidRPr="00F87689">
        <w:rPr>
          <w:sz w:val="24"/>
          <w:szCs w:val="24"/>
        </w:rPr>
        <w:t xml:space="preserve"> IEEE numbered citation as a comment like: </w:t>
      </w:r>
    </w:p>
    <w:p w14:paraId="014CFDCB" w14:textId="77777777" w:rsidR="00A6783F" w:rsidRDefault="00A6783F" w:rsidP="00A6783F">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20"/>
          <w:szCs w:val="20"/>
        </w:rPr>
      </w:pPr>
    </w:p>
    <w:p w14:paraId="177932ED" w14:textId="2C645E23" w:rsidR="00A6783F" w:rsidRPr="00211C35" w:rsidRDefault="00211C35" w:rsidP="00A6783F">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sidRPr="00211C35">
        <w:rPr>
          <w:rStyle w:val="hljs-comment"/>
          <w:rFonts w:ascii="Courier New" w:hAnsi="Courier New" w:cs="Courier New"/>
          <w:sz w:val="18"/>
          <w:szCs w:val="18"/>
        </w:rPr>
        <w:t xml:space="preserve">  </w:t>
      </w:r>
      <w:r w:rsidR="00A6783F" w:rsidRPr="00211C35">
        <w:rPr>
          <w:rStyle w:val="hljs-comment"/>
          <w:rFonts w:ascii="Courier New" w:hAnsi="Courier New" w:cs="Courier New"/>
          <w:sz w:val="18"/>
          <w:szCs w:val="18"/>
        </w:rPr>
        <w:t xml:space="preserve">/* Displaying an ellipsis technique </w:t>
      </w:r>
      <w:sdt>
        <w:sdtPr>
          <w:rPr>
            <w:rStyle w:val="hljs-comment"/>
            <w:rFonts w:ascii="Courier New" w:hAnsi="Courier New" w:cs="Courier New"/>
            <w:sz w:val="18"/>
            <w:szCs w:val="18"/>
          </w:rPr>
          <w:id w:val="1262036058"/>
          <w:citation/>
        </w:sdtPr>
        <w:sdtEndPr>
          <w:rPr>
            <w:rStyle w:val="hljs-comment"/>
          </w:rPr>
        </w:sdtEndPr>
        <w:sdtContent>
          <w:r w:rsidR="00A6783F" w:rsidRPr="00211C35">
            <w:rPr>
              <w:rStyle w:val="hljs-comment"/>
              <w:rFonts w:ascii="Courier New" w:hAnsi="Courier New" w:cs="Courier New"/>
              <w:sz w:val="18"/>
              <w:szCs w:val="18"/>
            </w:rPr>
            <w:fldChar w:fldCharType="begin"/>
          </w:r>
          <w:r w:rsidR="00A6077D" w:rsidRPr="00211C35">
            <w:rPr>
              <w:rStyle w:val="hljs-comment"/>
              <w:rFonts w:ascii="Courier New" w:hAnsi="Courier New" w:cs="Courier New"/>
              <w:sz w:val="18"/>
              <w:szCs w:val="18"/>
            </w:rPr>
            <w:instrText xml:space="preserve">CITATION CCo24 \l 1033 </w:instrText>
          </w:r>
          <w:r w:rsidR="00A6783F" w:rsidRPr="00211C35">
            <w:rPr>
              <w:rStyle w:val="hljs-comment"/>
              <w:rFonts w:ascii="Courier New" w:hAnsi="Courier New" w:cs="Courier New"/>
              <w:sz w:val="18"/>
              <w:szCs w:val="18"/>
            </w:rPr>
            <w:fldChar w:fldCharType="separate"/>
          </w:r>
          <w:r w:rsidR="00722526" w:rsidRPr="00722526">
            <w:rPr>
              <w:rFonts w:ascii="Courier New" w:hAnsi="Courier New" w:cs="Courier New"/>
              <w:noProof/>
              <w:sz w:val="18"/>
              <w:szCs w:val="18"/>
            </w:rPr>
            <w:t>[2]</w:t>
          </w:r>
          <w:r w:rsidR="00A6783F" w:rsidRPr="00211C35">
            <w:rPr>
              <w:rStyle w:val="hljs-comment"/>
              <w:rFonts w:ascii="Courier New" w:hAnsi="Courier New" w:cs="Courier New"/>
              <w:sz w:val="18"/>
              <w:szCs w:val="18"/>
            </w:rPr>
            <w:fldChar w:fldCharType="end"/>
          </w:r>
        </w:sdtContent>
      </w:sdt>
      <w:r w:rsidR="00A6783F" w:rsidRPr="00211C35">
        <w:rPr>
          <w:rStyle w:val="hljs-comment"/>
          <w:rFonts w:ascii="Courier New" w:hAnsi="Courier New" w:cs="Courier New"/>
          <w:sz w:val="18"/>
          <w:szCs w:val="18"/>
        </w:rPr>
        <w:t xml:space="preserve"> */</w:t>
      </w:r>
    </w:p>
    <w:p w14:paraId="54C03C90" w14:textId="3EFFF0C7" w:rsidR="00A6783F" w:rsidRPr="00211C35" w:rsidRDefault="00211C35" w:rsidP="00A6783F">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sidRPr="00211C35">
        <w:rPr>
          <w:rStyle w:val="hljs-comment"/>
          <w:rFonts w:ascii="Courier New" w:hAnsi="Courier New" w:cs="Courier New"/>
          <w:sz w:val="18"/>
          <w:szCs w:val="18"/>
        </w:rPr>
        <w:t xml:space="preserve">  </w:t>
      </w:r>
      <w:r w:rsidR="00A6783F" w:rsidRPr="00211C35">
        <w:rPr>
          <w:rStyle w:val="hljs-comment"/>
          <w:rFonts w:ascii="Courier New" w:hAnsi="Courier New" w:cs="Courier New"/>
          <w:sz w:val="18"/>
          <w:szCs w:val="18"/>
        </w:rPr>
        <w:t>.ellipsis {</w:t>
      </w:r>
    </w:p>
    <w:p w14:paraId="6DE030DC" w14:textId="15C66CCF" w:rsidR="00A6783F" w:rsidRPr="00211C35" w:rsidRDefault="00A6783F" w:rsidP="00A6783F">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sidRPr="00211C35">
        <w:rPr>
          <w:rStyle w:val="hljs-comment"/>
          <w:rFonts w:ascii="Courier New" w:hAnsi="Courier New" w:cs="Courier New"/>
          <w:sz w:val="18"/>
          <w:szCs w:val="18"/>
        </w:rPr>
        <w:t xml:space="preserve">  </w:t>
      </w:r>
      <w:r w:rsidR="00211C35" w:rsidRPr="00211C35">
        <w:rPr>
          <w:rStyle w:val="hljs-comment"/>
          <w:rFonts w:ascii="Courier New" w:hAnsi="Courier New" w:cs="Courier New"/>
          <w:sz w:val="18"/>
          <w:szCs w:val="18"/>
        </w:rPr>
        <w:t xml:space="preserve">  </w:t>
      </w:r>
      <w:r w:rsidRPr="00211C35">
        <w:rPr>
          <w:rStyle w:val="hljs-comment"/>
          <w:rFonts w:ascii="Courier New" w:hAnsi="Courier New" w:cs="Courier New"/>
          <w:sz w:val="18"/>
          <w:szCs w:val="18"/>
        </w:rPr>
        <w:t>text-overflow: ellipsis;</w:t>
      </w:r>
    </w:p>
    <w:p w14:paraId="61CEB633" w14:textId="53DE24A6" w:rsidR="00A6783F" w:rsidRPr="00211C35" w:rsidRDefault="00A6783F" w:rsidP="00A6783F">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sidRPr="00211C35">
        <w:rPr>
          <w:rStyle w:val="hljs-comment"/>
          <w:rFonts w:ascii="Courier New" w:hAnsi="Courier New" w:cs="Courier New"/>
          <w:sz w:val="18"/>
          <w:szCs w:val="18"/>
        </w:rPr>
        <w:t xml:space="preserve">  </w:t>
      </w:r>
      <w:r w:rsidR="00211C35" w:rsidRPr="00211C35">
        <w:rPr>
          <w:rStyle w:val="hljs-comment"/>
          <w:rFonts w:ascii="Courier New" w:hAnsi="Courier New" w:cs="Courier New"/>
          <w:sz w:val="18"/>
          <w:szCs w:val="18"/>
        </w:rPr>
        <w:t xml:space="preserve">  </w:t>
      </w:r>
      <w:r w:rsidRPr="00211C35">
        <w:rPr>
          <w:rStyle w:val="hljs-comment"/>
          <w:rFonts w:ascii="Courier New" w:hAnsi="Courier New" w:cs="Courier New"/>
          <w:sz w:val="18"/>
          <w:szCs w:val="18"/>
        </w:rPr>
        <w:t>/* Required for text-overflow to do anything */</w:t>
      </w:r>
    </w:p>
    <w:p w14:paraId="5230BCF6" w14:textId="4AC54C0E" w:rsidR="00A6783F" w:rsidRPr="00211C35" w:rsidRDefault="00A6783F" w:rsidP="00A6783F">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sidRPr="00211C35">
        <w:rPr>
          <w:rStyle w:val="hljs-comment"/>
          <w:rFonts w:ascii="Courier New" w:hAnsi="Courier New" w:cs="Courier New"/>
          <w:sz w:val="18"/>
          <w:szCs w:val="18"/>
        </w:rPr>
        <w:t xml:space="preserve">  </w:t>
      </w:r>
      <w:r w:rsidR="00211C35" w:rsidRPr="00211C35">
        <w:rPr>
          <w:rStyle w:val="hljs-comment"/>
          <w:rFonts w:ascii="Courier New" w:hAnsi="Courier New" w:cs="Courier New"/>
          <w:sz w:val="18"/>
          <w:szCs w:val="18"/>
        </w:rPr>
        <w:t xml:space="preserve">  </w:t>
      </w:r>
      <w:r w:rsidRPr="00211C35">
        <w:rPr>
          <w:rStyle w:val="hljs-comment"/>
          <w:rFonts w:ascii="Courier New" w:hAnsi="Courier New" w:cs="Courier New"/>
          <w:sz w:val="18"/>
          <w:szCs w:val="18"/>
        </w:rPr>
        <w:t>white-space: nowrap;</w:t>
      </w:r>
    </w:p>
    <w:p w14:paraId="32CDFB91" w14:textId="3CB3C78F" w:rsidR="00A6783F" w:rsidRPr="00211C35" w:rsidRDefault="00A6783F" w:rsidP="00A6783F">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sidRPr="00211C35">
        <w:rPr>
          <w:rStyle w:val="hljs-comment"/>
          <w:rFonts w:ascii="Courier New" w:hAnsi="Courier New" w:cs="Courier New"/>
          <w:sz w:val="18"/>
          <w:szCs w:val="18"/>
        </w:rPr>
        <w:t xml:space="preserve"> </w:t>
      </w:r>
      <w:r w:rsidR="00211C35" w:rsidRPr="00211C35">
        <w:rPr>
          <w:rStyle w:val="hljs-comment"/>
          <w:rFonts w:ascii="Courier New" w:hAnsi="Courier New" w:cs="Courier New"/>
          <w:sz w:val="18"/>
          <w:szCs w:val="18"/>
        </w:rPr>
        <w:t xml:space="preserve">  </w:t>
      </w:r>
      <w:r w:rsidRPr="00211C35">
        <w:rPr>
          <w:rStyle w:val="hljs-comment"/>
          <w:rFonts w:ascii="Courier New" w:hAnsi="Courier New" w:cs="Courier New"/>
          <w:sz w:val="18"/>
          <w:szCs w:val="18"/>
        </w:rPr>
        <w:t xml:space="preserve"> overflow: hidden;</w:t>
      </w:r>
    </w:p>
    <w:p w14:paraId="27C54CE5" w14:textId="4BC8E881" w:rsidR="00A6783F" w:rsidRPr="00211C35" w:rsidRDefault="00211C35" w:rsidP="00A6783F">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18"/>
          <w:szCs w:val="18"/>
        </w:rPr>
      </w:pPr>
      <w:r w:rsidRPr="00211C35">
        <w:rPr>
          <w:rStyle w:val="hljs-comment"/>
          <w:rFonts w:ascii="Courier New" w:hAnsi="Courier New" w:cs="Courier New"/>
          <w:sz w:val="18"/>
          <w:szCs w:val="18"/>
        </w:rPr>
        <w:t xml:space="preserve">   </w:t>
      </w:r>
      <w:r w:rsidR="00A6783F" w:rsidRPr="00211C35">
        <w:rPr>
          <w:rStyle w:val="hljs-comment"/>
          <w:rFonts w:ascii="Courier New" w:hAnsi="Courier New" w:cs="Courier New"/>
          <w:sz w:val="18"/>
          <w:szCs w:val="18"/>
        </w:rPr>
        <w:t>}</w:t>
      </w:r>
    </w:p>
    <w:p w14:paraId="7F2DC908" w14:textId="77777777" w:rsidR="00A6783F" w:rsidRDefault="00A6783F" w:rsidP="00A6783F">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20"/>
          <w:szCs w:val="20"/>
        </w:rPr>
      </w:pPr>
    </w:p>
    <w:p w14:paraId="0D84F0E9" w14:textId="775FB50A" w:rsidR="00A6783F" w:rsidRPr="00F87689" w:rsidRDefault="00A6783F" w:rsidP="00A6783F">
      <w:pPr>
        <w:ind w:left="1260"/>
        <w:rPr>
          <w:rFonts w:ascii="Courier New" w:hAnsi="Courier New" w:cs="Courier New"/>
          <w:sz w:val="24"/>
          <w:szCs w:val="24"/>
        </w:rPr>
      </w:pPr>
      <w:r>
        <w:br/>
      </w:r>
      <w:r w:rsidR="004B09E0" w:rsidRPr="00F87689">
        <w:rPr>
          <w:sz w:val="24"/>
          <w:szCs w:val="24"/>
        </w:rPr>
        <w:t>and is included in the reference list as</w:t>
      </w:r>
      <w:r w:rsidR="00211C35" w:rsidRPr="00F87689">
        <w:rPr>
          <w:sz w:val="24"/>
          <w:szCs w:val="24"/>
        </w:rPr>
        <w:t>:</w:t>
      </w:r>
    </w:p>
    <w:p w14:paraId="3CC9C25D" w14:textId="77777777" w:rsidR="00211C35" w:rsidRDefault="00211C35" w:rsidP="00211C35">
      <w:pPr>
        <w:pBdr>
          <w:top w:val="single" w:sz="4" w:space="1" w:color="auto"/>
          <w:left w:val="single" w:sz="4" w:space="4" w:color="auto"/>
          <w:bottom w:val="single" w:sz="4" w:space="1" w:color="auto"/>
          <w:right w:val="single" w:sz="4" w:space="4" w:color="auto"/>
        </w:pBdr>
        <w:spacing w:after="0"/>
        <w:ind w:left="1260"/>
        <w:rPr>
          <w:rFonts w:ascii="Courier New" w:hAnsi="Courier New" w:cs="Courier New"/>
          <w:sz w:val="18"/>
          <w:szCs w:val="18"/>
        </w:rPr>
      </w:pPr>
      <w:r w:rsidRPr="00211C35">
        <w:rPr>
          <w:rFonts w:ascii="Courier New" w:hAnsi="Courier New" w:cs="Courier New"/>
          <w:sz w:val="18"/>
          <w:szCs w:val="18"/>
        </w:rPr>
        <w:t xml:space="preserve">  </w:t>
      </w:r>
    </w:p>
    <w:p w14:paraId="71EB84D3" w14:textId="55CD3727" w:rsidR="00A6783F" w:rsidRPr="00211C35" w:rsidRDefault="00A6783F" w:rsidP="00A6783F">
      <w:pPr>
        <w:pBdr>
          <w:top w:val="single" w:sz="4" w:space="1" w:color="auto"/>
          <w:left w:val="single" w:sz="4" w:space="4" w:color="auto"/>
          <w:bottom w:val="single" w:sz="4" w:space="1" w:color="auto"/>
          <w:right w:val="single" w:sz="4" w:space="4" w:color="auto"/>
        </w:pBdr>
        <w:ind w:left="1260"/>
        <w:rPr>
          <w:rFonts w:ascii="Courier New" w:hAnsi="Courier New" w:cs="Courier New"/>
          <w:sz w:val="18"/>
          <w:szCs w:val="18"/>
        </w:rPr>
      </w:pPr>
      <w:r w:rsidRPr="00211C35">
        <w:rPr>
          <w:rFonts w:ascii="Courier New" w:hAnsi="Courier New" w:cs="Courier New"/>
          <w:sz w:val="18"/>
          <w:szCs w:val="18"/>
        </w:rPr>
        <w:t>Reference List</w:t>
      </w:r>
    </w:p>
    <w:p w14:paraId="23121950" w14:textId="06C5A21B" w:rsidR="00673441" w:rsidRDefault="00211C35" w:rsidP="00A6783F">
      <w:pPr>
        <w:pBdr>
          <w:top w:val="single" w:sz="4" w:space="1" w:color="auto"/>
          <w:left w:val="single" w:sz="4" w:space="4" w:color="auto"/>
          <w:bottom w:val="single" w:sz="4" w:space="1" w:color="auto"/>
          <w:right w:val="single" w:sz="4" w:space="4" w:color="auto"/>
        </w:pBdr>
        <w:ind w:left="1260"/>
      </w:pPr>
      <w:r w:rsidRPr="00211C35">
        <w:rPr>
          <w:rFonts w:ascii="Courier New" w:hAnsi="Courier New" w:cs="Courier New"/>
          <w:sz w:val="18"/>
          <w:szCs w:val="18"/>
        </w:rPr>
        <w:t xml:space="preserve">  </w:t>
      </w:r>
      <w:r w:rsidR="00A6783F" w:rsidRPr="00211C35">
        <w:rPr>
          <w:rFonts w:ascii="Courier New" w:hAnsi="Courier New" w:cs="Courier New"/>
          <w:sz w:val="18"/>
          <w:szCs w:val="18"/>
        </w:rPr>
        <w:t xml:space="preserve">[2] Cope, "Using Flexbox and text ellipsis together," CSS-Tricks, </w:t>
      </w:r>
      <w:r w:rsidRPr="00211C35">
        <w:rPr>
          <w:rFonts w:ascii="Courier New" w:hAnsi="Courier New" w:cs="Courier New"/>
          <w:sz w:val="18"/>
          <w:szCs w:val="18"/>
        </w:rPr>
        <w:t xml:space="preserve">  </w:t>
      </w:r>
      <w:r w:rsidRPr="00211C35">
        <w:rPr>
          <w:rFonts w:ascii="Courier New" w:hAnsi="Courier New" w:cs="Courier New"/>
          <w:sz w:val="18"/>
          <w:szCs w:val="18"/>
        </w:rPr>
        <w:br/>
        <w:t xml:space="preserve">      </w:t>
      </w:r>
      <w:r w:rsidR="00A6783F" w:rsidRPr="00211C35">
        <w:rPr>
          <w:rFonts w:ascii="Courier New" w:hAnsi="Courier New" w:cs="Courier New"/>
          <w:sz w:val="18"/>
          <w:szCs w:val="18"/>
        </w:rPr>
        <w:t xml:space="preserve">DigitalOcean, 28 Mar 2014. [Online]. </w:t>
      </w:r>
      <w:r w:rsidRPr="00211C35">
        <w:rPr>
          <w:rFonts w:ascii="Courier New" w:hAnsi="Courier New" w:cs="Courier New"/>
          <w:sz w:val="18"/>
          <w:szCs w:val="18"/>
        </w:rPr>
        <w:br/>
        <w:t xml:space="preserve">     </w:t>
      </w:r>
      <w:r w:rsidR="00A6783F" w:rsidRPr="00211C35">
        <w:rPr>
          <w:rFonts w:ascii="Courier New" w:hAnsi="Courier New" w:cs="Courier New"/>
          <w:sz w:val="18"/>
          <w:szCs w:val="18"/>
        </w:rPr>
        <w:t>Available: https://css-tricks.com/almanac/properties/t/text-</w:t>
      </w:r>
      <w:r w:rsidRPr="00211C35">
        <w:rPr>
          <w:rFonts w:ascii="Courier New" w:hAnsi="Courier New" w:cs="Courier New"/>
          <w:sz w:val="18"/>
          <w:szCs w:val="18"/>
        </w:rPr>
        <w:br/>
        <w:t xml:space="preserve"> </w:t>
      </w:r>
      <w:r>
        <w:rPr>
          <w:rFonts w:ascii="Courier New" w:hAnsi="Courier New" w:cs="Courier New"/>
          <w:sz w:val="18"/>
          <w:szCs w:val="18"/>
        </w:rPr>
        <w:t xml:space="preserve">    </w:t>
      </w:r>
      <w:r w:rsidR="00A6783F" w:rsidRPr="00211C35">
        <w:rPr>
          <w:rFonts w:ascii="Courier New" w:hAnsi="Courier New" w:cs="Courier New"/>
          <w:sz w:val="18"/>
          <w:szCs w:val="18"/>
        </w:rPr>
        <w:t>overflow/. [Accessed 18 Dec 2025].</w:t>
      </w:r>
      <w:r w:rsidR="00A6783F">
        <w:br/>
      </w:r>
    </w:p>
    <w:p w14:paraId="5C929D87" w14:textId="77777777" w:rsidR="002D6E65" w:rsidRDefault="002D6E65">
      <w:pPr>
        <w:rPr>
          <w:rFonts w:asciiTheme="majorHAnsi" w:eastAsiaTheme="majorEastAsia" w:hAnsiTheme="majorHAnsi" w:cs="Arial (Headings CS)"/>
          <w:b/>
          <w:bCs/>
          <w:sz w:val="24"/>
          <w:szCs w:val="24"/>
        </w:rPr>
      </w:pPr>
      <w:r>
        <w:rPr>
          <w:rFonts w:cs="Arial (Headings CS)"/>
          <w:b/>
          <w:bCs/>
          <w:caps/>
          <w:sz w:val="24"/>
          <w:szCs w:val="24"/>
        </w:rPr>
        <w:br w:type="page"/>
      </w:r>
    </w:p>
    <w:p w14:paraId="526AC57E" w14:textId="4BE99F57" w:rsidR="004B09E0" w:rsidRPr="00F87689" w:rsidRDefault="004B09E0" w:rsidP="00D937EC">
      <w:pPr>
        <w:pStyle w:val="Heading4"/>
        <w:ind w:left="567"/>
        <w:rPr>
          <w:rFonts w:cs="Arial (Headings CS)"/>
          <w:b/>
          <w:bCs/>
          <w:caps w:val="0"/>
          <w:sz w:val="24"/>
          <w:szCs w:val="24"/>
        </w:rPr>
      </w:pPr>
      <w:r w:rsidRPr="00F87689">
        <w:rPr>
          <w:rFonts w:cs="Arial (Headings CS)"/>
          <w:b/>
          <w:bCs/>
          <w:caps w:val="0"/>
          <w:sz w:val="24"/>
          <w:szCs w:val="24"/>
        </w:rPr>
        <w:lastRenderedPageBreak/>
        <w:t>Generative AI as source</w:t>
      </w:r>
    </w:p>
    <w:p w14:paraId="09B8AC6F" w14:textId="0B7587E6" w:rsidR="00FD52DE" w:rsidRPr="00F87689" w:rsidRDefault="004B09E0" w:rsidP="00D937EC">
      <w:pPr>
        <w:ind w:left="567"/>
        <w:rPr>
          <w:sz w:val="24"/>
          <w:szCs w:val="24"/>
        </w:rPr>
      </w:pPr>
      <w:r w:rsidRPr="00F87689">
        <w:rPr>
          <w:sz w:val="24"/>
          <w:szCs w:val="24"/>
        </w:rPr>
        <w:t>Si</w:t>
      </w:r>
      <w:r w:rsidR="00673441" w:rsidRPr="00F87689">
        <w:rPr>
          <w:sz w:val="24"/>
          <w:szCs w:val="24"/>
        </w:rPr>
        <w:t xml:space="preserve">nce the point of a </w:t>
      </w:r>
      <w:r w:rsidRPr="00F87689">
        <w:rPr>
          <w:sz w:val="24"/>
          <w:szCs w:val="24"/>
        </w:rPr>
        <w:t>citation and its reference</w:t>
      </w:r>
      <w:r w:rsidR="00673441" w:rsidRPr="00F87689">
        <w:rPr>
          <w:sz w:val="24"/>
          <w:szCs w:val="24"/>
        </w:rPr>
        <w:t xml:space="preserve"> is to document with integrity the outside source, </w:t>
      </w:r>
      <w:r w:rsidR="001975BB" w:rsidRPr="00F87689">
        <w:rPr>
          <w:sz w:val="24"/>
          <w:szCs w:val="24"/>
        </w:rPr>
        <w:t xml:space="preserve">best academic practice is to </w:t>
      </w:r>
      <w:r w:rsidRPr="00F87689">
        <w:rPr>
          <w:sz w:val="24"/>
          <w:szCs w:val="24"/>
        </w:rPr>
        <w:t xml:space="preserve">ONLY </w:t>
      </w:r>
      <w:r w:rsidR="001975BB" w:rsidRPr="00F87689">
        <w:rPr>
          <w:sz w:val="24"/>
          <w:szCs w:val="24"/>
        </w:rPr>
        <w:t xml:space="preserve">cite confirmable, non-temporary references. </w:t>
      </w:r>
      <w:r w:rsidRPr="00F87689">
        <w:rPr>
          <w:sz w:val="24"/>
          <w:szCs w:val="24"/>
        </w:rPr>
        <w:br/>
      </w:r>
      <w:r w:rsidR="001975BB" w:rsidRPr="00F87689">
        <w:rPr>
          <w:sz w:val="24"/>
          <w:szCs w:val="24"/>
        </w:rPr>
        <w:t xml:space="preserve">For example, </w:t>
      </w:r>
      <w:r w:rsidRPr="00F87689">
        <w:rPr>
          <w:sz w:val="24"/>
          <w:szCs w:val="24"/>
        </w:rPr>
        <w:t xml:space="preserve">logging into </w:t>
      </w:r>
      <w:r w:rsidR="001975BB" w:rsidRPr="00F87689">
        <w:rPr>
          <w:sz w:val="24"/>
          <w:szCs w:val="24"/>
        </w:rPr>
        <w:t xml:space="preserve">the current free version of ChatGPT, </w:t>
      </w:r>
      <w:r w:rsidRPr="00F87689">
        <w:rPr>
          <w:sz w:val="24"/>
          <w:szCs w:val="24"/>
        </w:rPr>
        <w:t>allows you to access an</w:t>
      </w:r>
      <w:r w:rsidR="001975BB" w:rsidRPr="00F87689">
        <w:rPr>
          <w:sz w:val="24"/>
          <w:szCs w:val="24"/>
        </w:rPr>
        <w:t xml:space="preserve"> URL to your</w:t>
      </w:r>
      <w:r w:rsidR="00673441" w:rsidRPr="00F87689">
        <w:rPr>
          <w:sz w:val="24"/>
          <w:szCs w:val="24"/>
        </w:rPr>
        <w:t xml:space="preserve"> ‘human-AI exchange’.</w:t>
      </w:r>
      <w:r w:rsidR="001975BB" w:rsidRPr="00F87689">
        <w:rPr>
          <w:sz w:val="24"/>
          <w:szCs w:val="24"/>
        </w:rPr>
        <w:t xml:space="preserve"> Thus, one would cite the</w:t>
      </w:r>
      <w:r w:rsidRPr="00F87689">
        <w:rPr>
          <w:sz w:val="24"/>
          <w:szCs w:val="24"/>
        </w:rPr>
        <w:t xml:space="preserve"> AI</w:t>
      </w:r>
      <w:r w:rsidR="00FD52DE" w:rsidRPr="00F87689">
        <w:rPr>
          <w:sz w:val="24"/>
          <w:szCs w:val="24"/>
        </w:rPr>
        <w:t xml:space="preserve"> ‘contributions’ </w:t>
      </w:r>
      <w:r w:rsidRPr="00F87689">
        <w:rPr>
          <w:sz w:val="24"/>
          <w:szCs w:val="24"/>
        </w:rPr>
        <w:t>as follows:</w:t>
      </w:r>
    </w:p>
    <w:p w14:paraId="11F9F2A3" w14:textId="77777777" w:rsidR="00A6783F" w:rsidRDefault="00A6783F" w:rsidP="00FD52DE">
      <w:pPr>
        <w:pBdr>
          <w:top w:val="single" w:sz="4" w:space="1" w:color="auto"/>
          <w:left w:val="single" w:sz="4" w:space="4" w:color="auto"/>
          <w:bottom w:val="single" w:sz="4" w:space="1" w:color="auto"/>
          <w:right w:val="single" w:sz="4" w:space="4" w:color="auto"/>
        </w:pBdr>
        <w:spacing w:after="0"/>
        <w:ind w:left="1260"/>
        <w:rPr>
          <w:rStyle w:val="hljs-comment"/>
          <w:rFonts w:ascii="Courier New" w:hAnsi="Courier New" w:cs="Courier New"/>
          <w:sz w:val="20"/>
          <w:szCs w:val="20"/>
        </w:rPr>
      </w:pPr>
    </w:p>
    <w:p w14:paraId="0C7742B0" w14:textId="7D5603D4" w:rsidR="00FD52DE" w:rsidRPr="00722526" w:rsidRDefault="00722526" w:rsidP="00FD52DE">
      <w:pPr>
        <w:pBdr>
          <w:top w:val="single" w:sz="4" w:space="1" w:color="auto"/>
          <w:left w:val="single" w:sz="4" w:space="4" w:color="auto"/>
          <w:bottom w:val="single" w:sz="4" w:space="1" w:color="auto"/>
          <w:right w:val="single" w:sz="4" w:space="4" w:color="auto"/>
        </w:pBdr>
        <w:spacing w:after="0"/>
        <w:ind w:left="1260"/>
        <w:rPr>
          <w:rFonts w:ascii="Courier New" w:hAnsi="Courier New" w:cs="Courier New"/>
          <w:sz w:val="18"/>
          <w:szCs w:val="18"/>
        </w:rPr>
      </w:pPr>
      <w:r>
        <w:rPr>
          <w:rStyle w:val="hljs-comment"/>
          <w:rFonts w:ascii="Courier New" w:hAnsi="Courier New" w:cs="Courier New"/>
          <w:sz w:val="18"/>
          <w:szCs w:val="18"/>
        </w:rPr>
        <w:t xml:space="preserve">  </w:t>
      </w:r>
      <w:r w:rsidR="00FD52DE" w:rsidRPr="00722526">
        <w:rPr>
          <w:rStyle w:val="hljs-comment"/>
          <w:rFonts w:ascii="Courier New" w:hAnsi="Courier New" w:cs="Courier New"/>
          <w:sz w:val="18"/>
          <w:szCs w:val="18"/>
        </w:rPr>
        <w:t>/* Rotating Divs [</w:t>
      </w:r>
      <w:r w:rsidR="00DA016A" w:rsidRPr="00722526">
        <w:rPr>
          <w:rStyle w:val="hljs-comment"/>
          <w:rFonts w:ascii="Courier New" w:hAnsi="Courier New" w:cs="Courier New"/>
          <w:sz w:val="18"/>
          <w:szCs w:val="18"/>
        </w:rPr>
        <w:t>3</w:t>
      </w:r>
      <w:r w:rsidR="00FD52DE" w:rsidRPr="00722526">
        <w:rPr>
          <w:rStyle w:val="hljs-comment"/>
          <w:rFonts w:ascii="Courier New" w:hAnsi="Courier New" w:cs="Courier New"/>
          <w:sz w:val="18"/>
          <w:szCs w:val="18"/>
        </w:rPr>
        <w:t>]</w:t>
      </w:r>
      <w:r w:rsidR="00DA016A" w:rsidRPr="00722526">
        <w:rPr>
          <w:rStyle w:val="hljs-comment"/>
          <w:rFonts w:ascii="Courier New" w:hAnsi="Courier New" w:cs="Courier New"/>
          <w:sz w:val="18"/>
          <w:szCs w:val="18"/>
        </w:rPr>
        <w:t xml:space="preserve">  </w:t>
      </w:r>
      <w:r w:rsidR="00FD52DE" w:rsidRPr="00722526">
        <w:rPr>
          <w:rStyle w:val="hljs-comment"/>
          <w:rFonts w:ascii="Courier New" w:hAnsi="Courier New" w:cs="Courier New"/>
          <w:sz w:val="18"/>
          <w:szCs w:val="18"/>
        </w:rPr>
        <w:t>*/</w:t>
      </w:r>
      <w:r w:rsidR="00FD52DE" w:rsidRPr="00722526">
        <w:rPr>
          <w:rFonts w:ascii="Courier New" w:hAnsi="Courier New" w:cs="Courier New"/>
          <w:sz w:val="18"/>
          <w:szCs w:val="18"/>
        </w:rPr>
        <w:t xml:space="preserve"> </w:t>
      </w:r>
    </w:p>
    <w:p w14:paraId="53E031F1" w14:textId="46AF1292" w:rsidR="00FD52DE" w:rsidRPr="00722526" w:rsidRDefault="00722526" w:rsidP="00FD52DE">
      <w:pPr>
        <w:pBdr>
          <w:top w:val="single" w:sz="4" w:space="1" w:color="auto"/>
          <w:left w:val="single" w:sz="4" w:space="4" w:color="auto"/>
          <w:bottom w:val="single" w:sz="4" w:space="1" w:color="auto"/>
          <w:right w:val="single" w:sz="4" w:space="4" w:color="auto"/>
        </w:pBdr>
        <w:spacing w:after="0"/>
        <w:ind w:left="1260"/>
        <w:rPr>
          <w:rFonts w:ascii="Courier New" w:hAnsi="Courier New" w:cs="Courier New"/>
          <w:sz w:val="18"/>
          <w:szCs w:val="18"/>
        </w:rPr>
      </w:pPr>
      <w:r>
        <w:rPr>
          <w:rStyle w:val="hljs-selector-class"/>
          <w:rFonts w:ascii="Courier New" w:hAnsi="Courier New" w:cs="Courier New"/>
          <w:sz w:val="18"/>
          <w:szCs w:val="18"/>
        </w:rPr>
        <w:t xml:space="preserve">  </w:t>
      </w:r>
      <w:r w:rsidR="00FD52DE" w:rsidRPr="00722526">
        <w:rPr>
          <w:rStyle w:val="hljs-selector-class"/>
          <w:rFonts w:ascii="Courier New" w:hAnsi="Courier New" w:cs="Courier New"/>
          <w:sz w:val="18"/>
          <w:szCs w:val="18"/>
        </w:rPr>
        <w:t>.box</w:t>
      </w:r>
      <w:r w:rsidR="00FD52DE" w:rsidRPr="00722526">
        <w:rPr>
          <w:rFonts w:ascii="Courier New" w:hAnsi="Courier New" w:cs="Courier New"/>
          <w:sz w:val="18"/>
          <w:szCs w:val="18"/>
        </w:rPr>
        <w:t xml:space="preserve"> {</w:t>
      </w:r>
    </w:p>
    <w:p w14:paraId="2E390836" w14:textId="501A28FD" w:rsidR="00FD52DE" w:rsidRPr="00722526" w:rsidRDefault="00FD52DE" w:rsidP="00FD52DE">
      <w:pPr>
        <w:pBdr>
          <w:top w:val="single" w:sz="4" w:space="1" w:color="auto"/>
          <w:left w:val="single" w:sz="4" w:space="4" w:color="auto"/>
          <w:bottom w:val="single" w:sz="4" w:space="1" w:color="auto"/>
          <w:right w:val="single" w:sz="4" w:space="4" w:color="auto"/>
        </w:pBdr>
        <w:spacing w:after="0"/>
        <w:ind w:left="1260"/>
        <w:rPr>
          <w:rFonts w:ascii="Courier New" w:hAnsi="Courier New" w:cs="Courier New"/>
          <w:sz w:val="18"/>
          <w:szCs w:val="18"/>
        </w:rPr>
      </w:pPr>
      <w:r w:rsidRPr="00722526">
        <w:rPr>
          <w:rFonts w:ascii="Courier New" w:hAnsi="Courier New" w:cs="Courier New"/>
          <w:sz w:val="18"/>
          <w:szCs w:val="18"/>
        </w:rPr>
        <w:t xml:space="preserve"> </w:t>
      </w:r>
      <w:r w:rsidR="00722526">
        <w:rPr>
          <w:rFonts w:ascii="Courier New" w:hAnsi="Courier New" w:cs="Courier New"/>
          <w:sz w:val="18"/>
          <w:szCs w:val="18"/>
        </w:rPr>
        <w:t xml:space="preserve">    </w:t>
      </w:r>
      <w:r w:rsidRPr="00722526">
        <w:rPr>
          <w:rStyle w:val="hljs-attribute"/>
          <w:rFonts w:ascii="Courier New" w:hAnsi="Courier New" w:cs="Courier New"/>
          <w:sz w:val="18"/>
          <w:szCs w:val="18"/>
        </w:rPr>
        <w:t>width</w:t>
      </w:r>
      <w:r w:rsidRPr="00722526">
        <w:rPr>
          <w:rFonts w:ascii="Courier New" w:hAnsi="Courier New" w:cs="Courier New"/>
          <w:sz w:val="18"/>
          <w:szCs w:val="18"/>
        </w:rPr>
        <w:t xml:space="preserve">: </w:t>
      </w:r>
      <w:r w:rsidRPr="00722526">
        <w:rPr>
          <w:rStyle w:val="hljs-number"/>
          <w:rFonts w:ascii="Courier New" w:hAnsi="Courier New" w:cs="Courier New"/>
          <w:sz w:val="18"/>
          <w:szCs w:val="18"/>
        </w:rPr>
        <w:t>100px</w:t>
      </w:r>
      <w:r w:rsidRPr="00722526">
        <w:rPr>
          <w:rFonts w:ascii="Courier New" w:hAnsi="Courier New" w:cs="Courier New"/>
          <w:sz w:val="18"/>
          <w:szCs w:val="18"/>
        </w:rPr>
        <w:t>;</w:t>
      </w:r>
    </w:p>
    <w:p w14:paraId="59692293" w14:textId="2000DADE" w:rsidR="00FD52DE" w:rsidRPr="00722526" w:rsidRDefault="00FD52DE" w:rsidP="00FD52DE">
      <w:pPr>
        <w:pBdr>
          <w:top w:val="single" w:sz="4" w:space="1" w:color="auto"/>
          <w:left w:val="single" w:sz="4" w:space="4" w:color="auto"/>
          <w:bottom w:val="single" w:sz="4" w:space="1" w:color="auto"/>
          <w:right w:val="single" w:sz="4" w:space="4" w:color="auto"/>
        </w:pBdr>
        <w:spacing w:after="0"/>
        <w:ind w:left="1260"/>
        <w:rPr>
          <w:rFonts w:ascii="Courier New" w:hAnsi="Courier New" w:cs="Courier New"/>
          <w:sz w:val="18"/>
          <w:szCs w:val="18"/>
        </w:rPr>
      </w:pPr>
      <w:r w:rsidRPr="00722526">
        <w:rPr>
          <w:rFonts w:ascii="Courier New" w:hAnsi="Courier New" w:cs="Courier New"/>
          <w:sz w:val="18"/>
          <w:szCs w:val="18"/>
        </w:rPr>
        <w:t xml:space="preserve"> </w:t>
      </w:r>
      <w:r w:rsidR="00722526">
        <w:rPr>
          <w:rFonts w:ascii="Courier New" w:hAnsi="Courier New" w:cs="Courier New"/>
          <w:sz w:val="18"/>
          <w:szCs w:val="18"/>
        </w:rPr>
        <w:t xml:space="preserve">    </w:t>
      </w:r>
      <w:r w:rsidRPr="00722526">
        <w:rPr>
          <w:rStyle w:val="hljs-attribute"/>
          <w:rFonts w:ascii="Courier New" w:hAnsi="Courier New" w:cs="Courier New"/>
          <w:sz w:val="18"/>
          <w:szCs w:val="18"/>
        </w:rPr>
        <w:t>height</w:t>
      </w:r>
      <w:r w:rsidRPr="00722526">
        <w:rPr>
          <w:rFonts w:ascii="Courier New" w:hAnsi="Courier New" w:cs="Courier New"/>
          <w:sz w:val="18"/>
          <w:szCs w:val="18"/>
        </w:rPr>
        <w:t xml:space="preserve">: </w:t>
      </w:r>
      <w:r w:rsidRPr="00722526">
        <w:rPr>
          <w:rStyle w:val="hljs-number"/>
          <w:rFonts w:ascii="Courier New" w:hAnsi="Courier New" w:cs="Courier New"/>
          <w:sz w:val="18"/>
          <w:szCs w:val="18"/>
        </w:rPr>
        <w:t>100px</w:t>
      </w:r>
      <w:r w:rsidRPr="00722526">
        <w:rPr>
          <w:rFonts w:ascii="Courier New" w:hAnsi="Courier New" w:cs="Courier New"/>
          <w:sz w:val="18"/>
          <w:szCs w:val="18"/>
        </w:rPr>
        <w:t>;</w:t>
      </w:r>
    </w:p>
    <w:p w14:paraId="54D5FF4C" w14:textId="49CB8564" w:rsidR="00FD52DE" w:rsidRPr="00722526" w:rsidRDefault="00FD52DE" w:rsidP="00FD52DE">
      <w:pPr>
        <w:pBdr>
          <w:top w:val="single" w:sz="4" w:space="1" w:color="auto"/>
          <w:left w:val="single" w:sz="4" w:space="4" w:color="auto"/>
          <w:bottom w:val="single" w:sz="4" w:space="1" w:color="auto"/>
          <w:right w:val="single" w:sz="4" w:space="4" w:color="auto"/>
        </w:pBdr>
        <w:spacing w:after="0"/>
        <w:ind w:left="1260"/>
        <w:rPr>
          <w:rFonts w:ascii="Courier New" w:hAnsi="Courier New" w:cs="Courier New"/>
          <w:sz w:val="18"/>
          <w:szCs w:val="18"/>
        </w:rPr>
      </w:pPr>
      <w:r w:rsidRPr="00722526">
        <w:rPr>
          <w:rFonts w:ascii="Courier New" w:hAnsi="Courier New" w:cs="Courier New"/>
          <w:sz w:val="18"/>
          <w:szCs w:val="18"/>
        </w:rPr>
        <w:t xml:space="preserve"> </w:t>
      </w:r>
      <w:r w:rsidR="00722526">
        <w:rPr>
          <w:rFonts w:ascii="Courier New" w:hAnsi="Courier New" w:cs="Courier New"/>
          <w:sz w:val="18"/>
          <w:szCs w:val="18"/>
        </w:rPr>
        <w:t xml:space="preserve">    </w:t>
      </w:r>
      <w:r w:rsidRPr="00722526">
        <w:rPr>
          <w:rStyle w:val="hljs-attribute"/>
          <w:rFonts w:ascii="Courier New" w:hAnsi="Courier New" w:cs="Courier New"/>
          <w:sz w:val="18"/>
          <w:szCs w:val="18"/>
        </w:rPr>
        <w:t>background-color</w:t>
      </w:r>
      <w:r w:rsidRPr="00722526">
        <w:rPr>
          <w:rFonts w:ascii="Courier New" w:hAnsi="Courier New" w:cs="Courier New"/>
          <w:sz w:val="18"/>
          <w:szCs w:val="18"/>
        </w:rPr>
        <w:t xml:space="preserve">: </w:t>
      </w:r>
      <w:r w:rsidRPr="00722526">
        <w:rPr>
          <w:rStyle w:val="hljs-number"/>
          <w:rFonts w:ascii="Courier New" w:hAnsi="Courier New" w:cs="Courier New"/>
          <w:sz w:val="18"/>
          <w:szCs w:val="18"/>
        </w:rPr>
        <w:t>#4CAF50</w:t>
      </w:r>
      <w:r w:rsidRPr="00722526">
        <w:rPr>
          <w:rFonts w:ascii="Courier New" w:hAnsi="Courier New" w:cs="Courier New"/>
          <w:sz w:val="18"/>
          <w:szCs w:val="18"/>
        </w:rPr>
        <w:t>;</w:t>
      </w:r>
    </w:p>
    <w:p w14:paraId="66DDA677" w14:textId="4312B4A3" w:rsidR="00FD52DE" w:rsidRPr="00722526" w:rsidRDefault="00FD52DE" w:rsidP="00FD52DE">
      <w:pPr>
        <w:pBdr>
          <w:top w:val="single" w:sz="4" w:space="1" w:color="auto"/>
          <w:left w:val="single" w:sz="4" w:space="4" w:color="auto"/>
          <w:bottom w:val="single" w:sz="4" w:space="1" w:color="auto"/>
          <w:right w:val="single" w:sz="4" w:space="4" w:color="auto"/>
        </w:pBdr>
        <w:spacing w:after="0"/>
        <w:ind w:left="1260"/>
        <w:rPr>
          <w:rFonts w:ascii="Courier New" w:hAnsi="Courier New" w:cs="Courier New"/>
          <w:sz w:val="18"/>
          <w:szCs w:val="18"/>
        </w:rPr>
      </w:pPr>
      <w:r w:rsidRPr="00722526">
        <w:rPr>
          <w:rFonts w:ascii="Courier New" w:hAnsi="Courier New" w:cs="Courier New"/>
          <w:sz w:val="18"/>
          <w:szCs w:val="18"/>
        </w:rPr>
        <w:t xml:space="preserve"> </w:t>
      </w:r>
      <w:r w:rsidR="00722526">
        <w:rPr>
          <w:rFonts w:ascii="Courier New" w:hAnsi="Courier New" w:cs="Courier New"/>
          <w:sz w:val="18"/>
          <w:szCs w:val="18"/>
        </w:rPr>
        <w:t xml:space="preserve">    </w:t>
      </w:r>
      <w:r w:rsidRPr="00722526">
        <w:rPr>
          <w:rStyle w:val="hljs-attribute"/>
          <w:rFonts w:ascii="Courier New" w:hAnsi="Courier New" w:cs="Courier New"/>
          <w:sz w:val="18"/>
          <w:szCs w:val="18"/>
        </w:rPr>
        <w:t>border-radius</w:t>
      </w:r>
      <w:r w:rsidRPr="00722526">
        <w:rPr>
          <w:rFonts w:ascii="Courier New" w:hAnsi="Courier New" w:cs="Courier New"/>
          <w:sz w:val="18"/>
          <w:szCs w:val="18"/>
        </w:rPr>
        <w:t xml:space="preserve">: </w:t>
      </w:r>
      <w:r w:rsidRPr="00722526">
        <w:rPr>
          <w:rStyle w:val="hljs-number"/>
          <w:rFonts w:ascii="Courier New" w:hAnsi="Courier New" w:cs="Courier New"/>
          <w:sz w:val="18"/>
          <w:szCs w:val="18"/>
        </w:rPr>
        <w:t>8px</w:t>
      </w:r>
      <w:r w:rsidRPr="00722526">
        <w:rPr>
          <w:rFonts w:ascii="Courier New" w:hAnsi="Courier New" w:cs="Courier New"/>
          <w:sz w:val="18"/>
          <w:szCs w:val="18"/>
        </w:rPr>
        <w:t>;</w:t>
      </w:r>
    </w:p>
    <w:p w14:paraId="45D860CC" w14:textId="39D7EDDC" w:rsidR="00FD52DE" w:rsidRPr="00722526" w:rsidRDefault="00FD52DE" w:rsidP="00FD52DE">
      <w:pPr>
        <w:pBdr>
          <w:top w:val="single" w:sz="4" w:space="1" w:color="auto"/>
          <w:left w:val="single" w:sz="4" w:space="4" w:color="auto"/>
          <w:bottom w:val="single" w:sz="4" w:space="1" w:color="auto"/>
          <w:right w:val="single" w:sz="4" w:space="4" w:color="auto"/>
        </w:pBdr>
        <w:spacing w:after="0"/>
        <w:ind w:left="1260"/>
        <w:rPr>
          <w:rFonts w:ascii="Courier New" w:hAnsi="Courier New" w:cs="Courier New"/>
          <w:sz w:val="18"/>
          <w:szCs w:val="18"/>
        </w:rPr>
      </w:pPr>
      <w:r w:rsidRPr="00722526">
        <w:rPr>
          <w:rFonts w:ascii="Courier New" w:hAnsi="Courier New" w:cs="Courier New"/>
          <w:sz w:val="18"/>
          <w:szCs w:val="18"/>
        </w:rPr>
        <w:t xml:space="preserve"> </w:t>
      </w:r>
      <w:r w:rsidR="00722526">
        <w:rPr>
          <w:rFonts w:ascii="Courier New" w:hAnsi="Courier New" w:cs="Courier New"/>
          <w:sz w:val="18"/>
          <w:szCs w:val="18"/>
        </w:rPr>
        <w:t xml:space="preserve">    </w:t>
      </w:r>
      <w:r w:rsidRPr="00722526">
        <w:rPr>
          <w:rStyle w:val="hljs-attribute"/>
          <w:rFonts w:ascii="Courier New" w:hAnsi="Courier New" w:cs="Courier New"/>
          <w:sz w:val="18"/>
          <w:szCs w:val="18"/>
        </w:rPr>
        <w:t>animation</w:t>
      </w:r>
      <w:r w:rsidRPr="00722526">
        <w:rPr>
          <w:rFonts w:ascii="Courier New" w:hAnsi="Courier New" w:cs="Courier New"/>
          <w:sz w:val="18"/>
          <w:szCs w:val="18"/>
        </w:rPr>
        <w:t xml:space="preserve">: rotate </w:t>
      </w:r>
      <w:r w:rsidRPr="00722526">
        <w:rPr>
          <w:rStyle w:val="hljs-number"/>
          <w:rFonts w:ascii="Courier New" w:hAnsi="Courier New" w:cs="Courier New"/>
          <w:sz w:val="18"/>
          <w:szCs w:val="18"/>
        </w:rPr>
        <w:t>3s</w:t>
      </w:r>
      <w:r w:rsidRPr="00722526">
        <w:rPr>
          <w:rFonts w:ascii="Courier New" w:hAnsi="Courier New" w:cs="Courier New"/>
          <w:sz w:val="18"/>
          <w:szCs w:val="18"/>
        </w:rPr>
        <w:t xml:space="preserve"> infinite ease-in-out;</w:t>
      </w:r>
    </w:p>
    <w:p w14:paraId="3EBB3349" w14:textId="70540121" w:rsidR="00FD52DE" w:rsidRPr="00722526" w:rsidRDefault="00FD52DE" w:rsidP="00FD52DE">
      <w:pPr>
        <w:pBdr>
          <w:top w:val="single" w:sz="4" w:space="1" w:color="auto"/>
          <w:left w:val="single" w:sz="4" w:space="4" w:color="auto"/>
          <w:bottom w:val="single" w:sz="4" w:space="1" w:color="auto"/>
          <w:right w:val="single" w:sz="4" w:space="4" w:color="auto"/>
        </w:pBdr>
        <w:spacing w:after="0"/>
        <w:ind w:left="1260"/>
        <w:rPr>
          <w:rFonts w:ascii="Courier New" w:hAnsi="Courier New" w:cs="Courier New"/>
          <w:sz w:val="18"/>
          <w:szCs w:val="18"/>
        </w:rPr>
      </w:pPr>
      <w:r w:rsidRPr="00722526">
        <w:rPr>
          <w:rFonts w:ascii="Courier New" w:hAnsi="Courier New" w:cs="Courier New"/>
          <w:sz w:val="18"/>
          <w:szCs w:val="18"/>
        </w:rPr>
        <w:t xml:space="preserve"> </w:t>
      </w:r>
      <w:r w:rsidR="00722526">
        <w:rPr>
          <w:rFonts w:ascii="Courier New" w:hAnsi="Courier New" w:cs="Courier New"/>
          <w:sz w:val="18"/>
          <w:szCs w:val="18"/>
        </w:rPr>
        <w:t xml:space="preserve">  </w:t>
      </w:r>
      <w:r w:rsidRPr="00722526">
        <w:rPr>
          <w:rFonts w:ascii="Courier New" w:hAnsi="Courier New" w:cs="Courier New"/>
          <w:sz w:val="18"/>
          <w:szCs w:val="18"/>
        </w:rPr>
        <w:t xml:space="preserve">} </w:t>
      </w:r>
    </w:p>
    <w:p w14:paraId="2DA05639" w14:textId="77777777" w:rsidR="00A6783F" w:rsidRPr="00FD52DE" w:rsidRDefault="00A6783F" w:rsidP="00FD52DE">
      <w:pPr>
        <w:pBdr>
          <w:top w:val="single" w:sz="4" w:space="1" w:color="auto"/>
          <w:left w:val="single" w:sz="4" w:space="4" w:color="auto"/>
          <w:bottom w:val="single" w:sz="4" w:space="1" w:color="auto"/>
          <w:right w:val="single" w:sz="4" w:space="4" w:color="auto"/>
        </w:pBdr>
        <w:spacing w:after="0"/>
        <w:ind w:left="1260"/>
        <w:rPr>
          <w:rFonts w:ascii="Courier New" w:hAnsi="Courier New" w:cs="Courier New"/>
          <w:sz w:val="20"/>
          <w:szCs w:val="20"/>
        </w:rPr>
      </w:pPr>
    </w:p>
    <w:p w14:paraId="39DE41CC" w14:textId="1CC3CBD6" w:rsidR="00A6783F" w:rsidRPr="00F87689" w:rsidRDefault="00F87689" w:rsidP="00A6783F">
      <w:pPr>
        <w:ind w:left="1260"/>
        <w:rPr>
          <w:sz w:val="24"/>
          <w:szCs w:val="24"/>
        </w:rPr>
      </w:pPr>
      <w:r>
        <w:br/>
      </w:r>
      <w:r w:rsidR="004B09E0" w:rsidRPr="00F87689">
        <w:rPr>
          <w:sz w:val="24"/>
          <w:szCs w:val="24"/>
        </w:rPr>
        <w:t>and the reference for this citation</w:t>
      </w:r>
      <w:r w:rsidR="000418E2" w:rsidRPr="00F87689">
        <w:rPr>
          <w:sz w:val="24"/>
          <w:szCs w:val="24"/>
        </w:rPr>
        <w:t xml:space="preserve"> </w:t>
      </w:r>
      <w:r w:rsidR="004B09E0" w:rsidRPr="00F87689">
        <w:rPr>
          <w:sz w:val="24"/>
          <w:szCs w:val="24"/>
        </w:rPr>
        <w:t>would appear as follows in the reference list</w:t>
      </w:r>
      <w:r w:rsidR="00722526" w:rsidRPr="00F87689">
        <w:rPr>
          <w:sz w:val="24"/>
          <w:szCs w:val="24"/>
        </w:rPr>
        <w:t>:</w:t>
      </w:r>
    </w:p>
    <w:p w14:paraId="187136F5" w14:textId="233A0053" w:rsidR="00673441" w:rsidRPr="00722526" w:rsidRDefault="00722526" w:rsidP="00722526">
      <w:pPr>
        <w:pBdr>
          <w:top w:val="single" w:sz="4" w:space="1" w:color="auto"/>
          <w:left w:val="single" w:sz="4" w:space="4" w:color="auto"/>
          <w:bottom w:val="single" w:sz="4" w:space="1" w:color="auto"/>
          <w:right w:val="single" w:sz="4" w:space="4" w:color="auto"/>
        </w:pBdr>
        <w:spacing w:after="0"/>
        <w:ind w:left="1260"/>
        <w:rPr>
          <w:rFonts w:ascii="Courier New" w:hAnsi="Courier New" w:cs="Courier New"/>
          <w:sz w:val="18"/>
          <w:szCs w:val="18"/>
        </w:rPr>
      </w:pPr>
      <w:r>
        <w:rPr>
          <w:rFonts w:ascii="Courier New" w:hAnsi="Courier New" w:cs="Courier New"/>
          <w:sz w:val="18"/>
          <w:szCs w:val="18"/>
        </w:rPr>
        <w:br/>
      </w:r>
      <w:r w:rsidR="00FD52DE" w:rsidRPr="00722526">
        <w:rPr>
          <w:rStyle w:val="hljs-comment"/>
          <w:rFonts w:ascii="Courier New" w:hAnsi="Courier New" w:cs="Courier New"/>
          <w:sz w:val="18"/>
          <w:szCs w:val="18"/>
        </w:rPr>
        <w:t>[</w:t>
      </w:r>
      <w:r w:rsidR="00DA016A" w:rsidRPr="00722526">
        <w:rPr>
          <w:rStyle w:val="hljs-comment"/>
          <w:rFonts w:ascii="Courier New" w:hAnsi="Courier New" w:cs="Courier New"/>
          <w:sz w:val="18"/>
          <w:szCs w:val="18"/>
        </w:rPr>
        <w:t>3</w:t>
      </w:r>
      <w:r w:rsidR="00FD52DE" w:rsidRPr="00722526">
        <w:rPr>
          <w:rStyle w:val="hljs-comment"/>
          <w:rFonts w:ascii="Courier New" w:hAnsi="Courier New" w:cs="Courier New"/>
          <w:sz w:val="18"/>
          <w:szCs w:val="18"/>
        </w:rPr>
        <w:t xml:space="preserve">] "CSS Rotating Divs", ChatGPT 40 mini, OpenAI.com, Dec 17, 2024. [AI generated]. </w:t>
      </w:r>
      <w:r w:rsidRPr="00722526">
        <w:rPr>
          <w:rStyle w:val="hljs-comment"/>
          <w:rFonts w:ascii="Courier New" w:hAnsi="Courier New" w:cs="Courier New"/>
          <w:sz w:val="18"/>
          <w:szCs w:val="18"/>
        </w:rPr>
        <w:t xml:space="preserve">Available </w:t>
      </w:r>
      <w:hyperlink r:id="rId18" w:history="1">
        <w:r w:rsidRPr="00722526">
          <w:rPr>
            <w:rStyle w:val="hljs-comment"/>
            <w:rFonts w:ascii="Courier New" w:hAnsi="Courier New" w:cs="Courier New"/>
            <w:sz w:val="18"/>
            <w:szCs w:val="18"/>
          </w:rPr>
          <w:t>https://chatgpt.com/share/6761e3e6-3ef8-800c-b18e-b599ae4368d0</w:t>
        </w:r>
      </w:hyperlink>
      <w:r w:rsidRPr="00722526">
        <w:rPr>
          <w:rFonts w:ascii="Courier New" w:hAnsi="Courier New" w:cs="Courier New"/>
          <w:sz w:val="18"/>
          <w:szCs w:val="18"/>
        </w:rPr>
        <w:t xml:space="preserve"> </w:t>
      </w:r>
      <w:r w:rsidRPr="00722526">
        <w:rPr>
          <w:rFonts w:ascii="Courier New" w:hAnsi="Courier New" w:cs="Courier New"/>
          <w:sz w:val="18"/>
          <w:szCs w:val="18"/>
        </w:rPr>
        <w:br/>
      </w:r>
    </w:p>
    <w:p w14:paraId="35B1DCF5" w14:textId="2B0CB8E8" w:rsidR="00D33AAD" w:rsidRPr="00F87689" w:rsidRDefault="00D33AAD" w:rsidP="00F87689">
      <w:pPr>
        <w:pStyle w:val="Heading3"/>
        <w:numPr>
          <w:ilvl w:val="0"/>
          <w:numId w:val="39"/>
        </w:numPr>
        <w:ind w:left="567" w:hanging="283"/>
        <w:rPr>
          <w:rFonts w:cs="Arial (Headings CS)"/>
          <w:b/>
          <w:bCs/>
          <w:smallCaps w:val="0"/>
        </w:rPr>
      </w:pPr>
      <w:bookmarkStart w:id="13" w:name="_Toc176391023"/>
      <w:r w:rsidRPr="00F87689">
        <w:rPr>
          <w:rFonts w:cs="Arial (Headings CS)"/>
          <w:b/>
          <w:bCs/>
          <w:smallCaps w:val="0"/>
        </w:rPr>
        <w:t>Responsibility</w:t>
      </w:r>
      <w:bookmarkEnd w:id="13"/>
    </w:p>
    <w:p w14:paraId="03768012" w14:textId="771D5059" w:rsidR="00D33AAD" w:rsidRPr="00F87689" w:rsidRDefault="00D33AAD" w:rsidP="005722E5">
      <w:pPr>
        <w:ind w:left="540"/>
        <w:rPr>
          <w:rFonts w:ascii="Cambria" w:hAnsi="Cambria"/>
          <w:sz w:val="24"/>
          <w:szCs w:val="24"/>
        </w:rPr>
      </w:pPr>
      <w:r w:rsidRPr="00F87689">
        <w:rPr>
          <w:rFonts w:ascii="Cambria" w:hAnsi="Cambria"/>
          <w:sz w:val="24"/>
          <w:szCs w:val="24"/>
        </w:rPr>
        <w:t>You are responsible for the content of your work. Never assume that what an AI tool has generated is accurate</w:t>
      </w:r>
      <w:r w:rsidR="00196444" w:rsidRPr="00F87689">
        <w:rPr>
          <w:rFonts w:ascii="Cambria" w:hAnsi="Cambria"/>
          <w:sz w:val="24"/>
          <w:szCs w:val="24"/>
        </w:rPr>
        <w:t xml:space="preserve">, </w:t>
      </w:r>
      <w:r w:rsidRPr="00F87689">
        <w:rPr>
          <w:rFonts w:ascii="Cambria" w:hAnsi="Cambria"/>
          <w:sz w:val="24"/>
          <w:szCs w:val="24"/>
        </w:rPr>
        <w:t>appropriate</w:t>
      </w:r>
      <w:r w:rsidR="00196444" w:rsidRPr="00F87689">
        <w:rPr>
          <w:rFonts w:ascii="Cambria" w:hAnsi="Cambria"/>
          <w:sz w:val="24"/>
          <w:szCs w:val="24"/>
        </w:rPr>
        <w:t>, and something that you would be able to explain and/or reproduce</w:t>
      </w:r>
      <w:r w:rsidRPr="00F87689">
        <w:rPr>
          <w:rFonts w:ascii="Cambria" w:hAnsi="Cambria"/>
          <w:sz w:val="24"/>
          <w:szCs w:val="24"/>
        </w:rPr>
        <w:t>. Always carefully review your work before submitting it.</w:t>
      </w:r>
    </w:p>
    <w:p w14:paraId="3AA05B72" w14:textId="67DCC241" w:rsidR="00673441" w:rsidRPr="00F87689" w:rsidRDefault="00673441" w:rsidP="005722E5">
      <w:pPr>
        <w:ind w:left="540"/>
        <w:rPr>
          <w:rFonts w:ascii="Cambria" w:hAnsi="Cambria"/>
          <w:sz w:val="24"/>
          <w:szCs w:val="24"/>
        </w:rPr>
      </w:pPr>
      <w:r w:rsidRPr="00F87689">
        <w:rPr>
          <w:rFonts w:ascii="Cambria" w:hAnsi="Cambria"/>
          <w:sz w:val="24"/>
          <w:szCs w:val="24"/>
        </w:rPr>
        <w:t>Products that use coding approaches or techniques that have not been covered previously in the course, that are not cited, will normally be awarded a zero grade.</w:t>
      </w:r>
    </w:p>
    <w:p w14:paraId="6B03D3C4" w14:textId="77777777" w:rsidR="00D33AAD" w:rsidRPr="00F87689" w:rsidRDefault="00D33AAD" w:rsidP="00F87689">
      <w:pPr>
        <w:pStyle w:val="Heading3"/>
        <w:numPr>
          <w:ilvl w:val="0"/>
          <w:numId w:val="39"/>
        </w:numPr>
        <w:ind w:left="567" w:hanging="283"/>
        <w:rPr>
          <w:rFonts w:cs="Arial (Headings CS)"/>
          <w:b/>
          <w:bCs/>
          <w:smallCaps w:val="0"/>
        </w:rPr>
      </w:pPr>
      <w:bookmarkStart w:id="14" w:name="_Toc176391024"/>
      <w:r w:rsidRPr="00F87689">
        <w:rPr>
          <w:rFonts w:cs="Arial (Headings CS)"/>
          <w:b/>
          <w:bCs/>
          <w:smallCaps w:val="0"/>
        </w:rPr>
        <w:t>Consequences</w:t>
      </w:r>
      <w:bookmarkEnd w:id="14"/>
    </w:p>
    <w:p w14:paraId="77CABCFD" w14:textId="130A924F" w:rsidR="007D77D3" w:rsidRPr="00F87689" w:rsidRDefault="00D33AAD" w:rsidP="005722E5">
      <w:pPr>
        <w:ind w:left="540"/>
        <w:rPr>
          <w:rFonts w:ascii="Cambria" w:hAnsi="Cambria"/>
          <w:sz w:val="24"/>
          <w:szCs w:val="24"/>
        </w:rPr>
      </w:pPr>
      <w:r w:rsidRPr="00F87689">
        <w:rPr>
          <w:rFonts w:ascii="Cambria" w:hAnsi="Cambria"/>
          <w:sz w:val="24"/>
          <w:szCs w:val="24"/>
        </w:rPr>
        <w:t xml:space="preserve">When reviewing your work, if </w:t>
      </w:r>
      <w:r w:rsidR="004B09E0" w:rsidRPr="00F87689">
        <w:rPr>
          <w:rFonts w:ascii="Cambria" w:hAnsi="Cambria"/>
          <w:sz w:val="24"/>
          <w:szCs w:val="24"/>
        </w:rPr>
        <w:t>it appears you</w:t>
      </w:r>
      <w:r w:rsidRPr="00F87689">
        <w:rPr>
          <w:rFonts w:ascii="Cambria" w:hAnsi="Cambria"/>
          <w:sz w:val="24"/>
          <w:szCs w:val="24"/>
        </w:rPr>
        <w:t xml:space="preserve"> have not followed these AI guidelines</w:t>
      </w:r>
      <w:r w:rsidR="004B09E0" w:rsidRPr="00F87689">
        <w:rPr>
          <w:rFonts w:ascii="Cambria" w:hAnsi="Cambria"/>
          <w:sz w:val="24"/>
          <w:szCs w:val="24"/>
        </w:rPr>
        <w:t>, the assessment will be awarded a zero grade until</w:t>
      </w:r>
      <w:r w:rsidRPr="00F87689">
        <w:rPr>
          <w:rFonts w:ascii="Cambria" w:hAnsi="Cambria"/>
          <w:sz w:val="24"/>
          <w:szCs w:val="24"/>
        </w:rPr>
        <w:t xml:space="preserve"> you meet with </w:t>
      </w:r>
      <w:r w:rsidR="00673441" w:rsidRPr="00F87689">
        <w:rPr>
          <w:rFonts w:ascii="Cambria" w:hAnsi="Cambria"/>
          <w:sz w:val="24"/>
          <w:szCs w:val="24"/>
        </w:rPr>
        <w:t>your instructor</w:t>
      </w:r>
      <w:r w:rsidR="004B09E0" w:rsidRPr="00F87689">
        <w:rPr>
          <w:rFonts w:ascii="Cambria" w:hAnsi="Cambria"/>
          <w:sz w:val="24"/>
          <w:szCs w:val="24"/>
        </w:rPr>
        <w:t>. After</w:t>
      </w:r>
      <w:r w:rsidRPr="00F87689">
        <w:rPr>
          <w:rFonts w:ascii="Cambria" w:hAnsi="Cambria"/>
          <w:sz w:val="24"/>
          <w:szCs w:val="24"/>
        </w:rPr>
        <w:t xml:space="preserve"> discuss</w:t>
      </w:r>
      <w:r w:rsidR="004B09E0" w:rsidRPr="00F87689">
        <w:rPr>
          <w:rFonts w:ascii="Cambria" w:hAnsi="Cambria"/>
          <w:sz w:val="24"/>
          <w:szCs w:val="24"/>
        </w:rPr>
        <w:t xml:space="preserve">ion, if </w:t>
      </w:r>
      <w:r w:rsidR="00673441" w:rsidRPr="00F87689">
        <w:rPr>
          <w:rFonts w:ascii="Cambria" w:hAnsi="Cambria"/>
          <w:sz w:val="24"/>
          <w:szCs w:val="24"/>
        </w:rPr>
        <w:t>it is determined you</w:t>
      </w:r>
      <w:r w:rsidR="000418E2" w:rsidRPr="00F87689">
        <w:rPr>
          <w:rFonts w:ascii="Cambria" w:hAnsi="Cambria"/>
          <w:sz w:val="24"/>
          <w:szCs w:val="24"/>
        </w:rPr>
        <w:t xml:space="preserve"> cannot explain your process and product or that you</w:t>
      </w:r>
      <w:r w:rsidR="00673441" w:rsidRPr="00F87689">
        <w:rPr>
          <w:rFonts w:ascii="Cambria" w:hAnsi="Cambria"/>
          <w:sz w:val="24"/>
          <w:szCs w:val="24"/>
        </w:rPr>
        <w:t xml:space="preserve"> have used</w:t>
      </w:r>
      <w:r w:rsidRPr="00F87689">
        <w:rPr>
          <w:rFonts w:ascii="Cambria" w:hAnsi="Cambria"/>
          <w:sz w:val="24"/>
          <w:szCs w:val="24"/>
        </w:rPr>
        <w:t xml:space="preserve"> AI inappropriately</w:t>
      </w:r>
      <w:r w:rsidR="004B09E0" w:rsidRPr="00F87689">
        <w:rPr>
          <w:rFonts w:ascii="Cambria" w:hAnsi="Cambria"/>
          <w:sz w:val="24"/>
          <w:szCs w:val="24"/>
        </w:rPr>
        <w:t>,</w:t>
      </w:r>
      <w:r w:rsidRPr="00F87689">
        <w:rPr>
          <w:rFonts w:ascii="Cambria" w:hAnsi="Cambria"/>
          <w:sz w:val="24"/>
          <w:szCs w:val="24"/>
        </w:rPr>
        <w:t xml:space="preserve"> an academic misconduct report with the Office of Student Community Standards</w:t>
      </w:r>
      <w:r w:rsidR="00673441" w:rsidRPr="00F87689">
        <w:rPr>
          <w:rFonts w:ascii="Cambria" w:hAnsi="Cambria"/>
          <w:sz w:val="24"/>
          <w:szCs w:val="24"/>
        </w:rPr>
        <w:t xml:space="preserve"> will likely be </w:t>
      </w:r>
      <w:r w:rsidR="004B09E0" w:rsidRPr="00F87689">
        <w:rPr>
          <w:rFonts w:ascii="Cambria" w:hAnsi="Cambria"/>
          <w:sz w:val="24"/>
          <w:szCs w:val="24"/>
        </w:rPr>
        <w:t>submitted. Alternately, at the discretion of the instructor, a mark may be awarded for the assessment and an academic misconduct report may or may not be submitted.</w:t>
      </w:r>
    </w:p>
    <w:p w14:paraId="179B8B90" w14:textId="77777777" w:rsidR="007D77D3" w:rsidRDefault="007D77D3">
      <w:pPr>
        <w:rPr>
          <w:rFonts w:ascii="Cambria" w:hAnsi="Cambria"/>
        </w:rPr>
      </w:pPr>
      <w:r>
        <w:rPr>
          <w:rFonts w:ascii="Cambria" w:hAnsi="Cambria"/>
        </w:rPr>
        <w:br w:type="page"/>
      </w:r>
    </w:p>
    <w:p w14:paraId="40AB9F49" w14:textId="77777777" w:rsidR="005722E5" w:rsidRPr="00D937EC" w:rsidRDefault="005722E5" w:rsidP="005722E5">
      <w:pPr>
        <w:ind w:left="540"/>
        <w:rPr>
          <w:rFonts w:ascii="Cambria" w:hAnsi="Cambria"/>
        </w:rPr>
      </w:pPr>
    </w:p>
    <w:p w14:paraId="02EEB085" w14:textId="1EF2BD3C" w:rsidR="00D33AAD" w:rsidRPr="00D937EC" w:rsidRDefault="00D33AAD" w:rsidP="00D937EC">
      <w:pPr>
        <w:pStyle w:val="Heading1"/>
        <w:spacing w:after="0"/>
        <w:rPr>
          <w:rFonts w:asciiTheme="minorHAnsi" w:hAnsiTheme="minorHAnsi" w:cs="Calibri (Body)"/>
          <w:smallCaps w:val="0"/>
        </w:rPr>
      </w:pPr>
      <w:bookmarkStart w:id="15" w:name="_Toc176391025"/>
      <w:r w:rsidRPr="00D937EC">
        <w:rPr>
          <w:rFonts w:asciiTheme="minorHAnsi" w:hAnsiTheme="minorHAnsi" w:cs="Calibri (Body)"/>
          <w:smallCaps w:val="0"/>
        </w:rPr>
        <w:t>Institutional Relevant Date</w:t>
      </w:r>
      <w:bookmarkEnd w:id="15"/>
    </w:p>
    <w:p w14:paraId="61095C99" w14:textId="096739C5" w:rsidR="00D33AAD" w:rsidRPr="00D937EC" w:rsidRDefault="00053855" w:rsidP="00012178">
      <w:pPr>
        <w:tabs>
          <w:tab w:val="left" w:pos="3240"/>
          <w:tab w:val="left" w:pos="4820"/>
          <w:tab w:val="left" w:pos="5103"/>
        </w:tabs>
        <w:spacing w:after="0"/>
        <w:ind w:left="567"/>
        <w:rPr>
          <w:rFonts w:ascii="Cambria" w:eastAsia="Calibri" w:hAnsi="Cambria"/>
        </w:rPr>
      </w:pPr>
      <w:r w:rsidRPr="00D937EC">
        <w:rPr>
          <w:rFonts w:ascii="Cambria" w:eastAsia="Calibri" w:hAnsi="Cambria"/>
        </w:rPr>
        <w:t>First day of classes winter 2025 semester</w:t>
      </w:r>
      <w:r w:rsidRPr="00D937EC">
        <w:rPr>
          <w:rFonts w:ascii="Cambria" w:eastAsia="Calibri" w:hAnsi="Cambria"/>
        </w:rPr>
        <w:tab/>
        <w:t>Tuesday, January 7.</w:t>
      </w:r>
    </w:p>
    <w:p w14:paraId="3F559BF6" w14:textId="2FD0DC09" w:rsidR="00053855" w:rsidRPr="00D937EC" w:rsidRDefault="00053855" w:rsidP="00012178">
      <w:pPr>
        <w:tabs>
          <w:tab w:val="left" w:pos="4820"/>
          <w:tab w:val="left" w:pos="5103"/>
        </w:tabs>
        <w:spacing w:after="0"/>
        <w:ind w:left="567"/>
        <w:rPr>
          <w:rFonts w:ascii="Cambria" w:eastAsia="Calibri" w:hAnsi="Cambria"/>
        </w:rPr>
      </w:pPr>
      <w:r w:rsidRPr="00D937EC">
        <w:rPr>
          <w:rFonts w:ascii="Cambria" w:eastAsia="Calibri" w:hAnsi="Cambria"/>
        </w:rPr>
        <w:t xml:space="preserve">Fees due &amp; Add/Drop </w:t>
      </w:r>
      <w:r w:rsidRPr="00D937EC">
        <w:rPr>
          <w:rFonts w:ascii="Cambria" w:eastAsia="Calibri" w:hAnsi="Cambria"/>
        </w:rPr>
        <w:tab/>
        <w:t>Wednesday, January 15.</w:t>
      </w:r>
      <w:r w:rsidR="004B09E0" w:rsidRPr="00D937EC">
        <w:rPr>
          <w:rFonts w:ascii="Cambria" w:eastAsia="Calibri" w:hAnsi="Cambria"/>
        </w:rPr>
        <w:t xml:space="preserve"> </w:t>
      </w:r>
    </w:p>
    <w:p w14:paraId="4A6A4F40" w14:textId="7A6C5AF3" w:rsidR="00053855" w:rsidRPr="00D937EC" w:rsidRDefault="00053855" w:rsidP="00012178">
      <w:pPr>
        <w:tabs>
          <w:tab w:val="left" w:pos="3240"/>
          <w:tab w:val="left" w:pos="4820"/>
          <w:tab w:val="left" w:pos="5103"/>
        </w:tabs>
        <w:spacing w:after="0"/>
        <w:ind w:left="567"/>
        <w:rPr>
          <w:rFonts w:ascii="Cambria" w:eastAsia="Calibri" w:hAnsi="Cambria"/>
        </w:rPr>
      </w:pPr>
      <w:r w:rsidRPr="00D937EC">
        <w:rPr>
          <w:rFonts w:ascii="Cambria" w:eastAsia="Calibri" w:hAnsi="Cambria"/>
        </w:rPr>
        <w:t>Family Day and Reading break</w:t>
      </w:r>
      <w:r w:rsidRPr="00D937EC">
        <w:rPr>
          <w:rFonts w:ascii="Cambria" w:eastAsia="Calibri" w:hAnsi="Cambria"/>
        </w:rPr>
        <w:tab/>
        <w:t>Monday, February 17 to Friday, February 21.</w:t>
      </w:r>
    </w:p>
    <w:p w14:paraId="684CF738" w14:textId="5429632C" w:rsidR="00053855" w:rsidRPr="00D937EC" w:rsidRDefault="00053855" w:rsidP="00012178">
      <w:pPr>
        <w:tabs>
          <w:tab w:val="left" w:pos="4820"/>
          <w:tab w:val="left" w:pos="5103"/>
        </w:tabs>
        <w:spacing w:after="0"/>
        <w:ind w:left="567"/>
        <w:rPr>
          <w:rFonts w:ascii="Cambria" w:eastAsia="Calibri" w:hAnsi="Cambria"/>
        </w:rPr>
      </w:pPr>
      <w:r w:rsidRPr="00D937EC">
        <w:rPr>
          <w:rFonts w:ascii="Cambria" w:eastAsia="Calibri" w:hAnsi="Cambria"/>
        </w:rPr>
        <w:t>Final exam schedule posted</w:t>
      </w:r>
      <w:r w:rsidRPr="00D937EC">
        <w:rPr>
          <w:rFonts w:ascii="Cambria" w:eastAsia="Calibri" w:hAnsi="Cambria"/>
        </w:rPr>
        <w:tab/>
        <w:t>Monday, February 24.</w:t>
      </w:r>
    </w:p>
    <w:p w14:paraId="044AB9AE" w14:textId="1DD109D7" w:rsidR="00053855" w:rsidRPr="00D937EC" w:rsidRDefault="00053855" w:rsidP="00012178">
      <w:pPr>
        <w:tabs>
          <w:tab w:val="left" w:pos="3240"/>
          <w:tab w:val="left" w:pos="4820"/>
          <w:tab w:val="left" w:pos="5103"/>
        </w:tabs>
        <w:spacing w:after="0"/>
        <w:ind w:left="567"/>
        <w:rPr>
          <w:rFonts w:ascii="Cambria" w:eastAsia="Calibri" w:hAnsi="Cambria"/>
        </w:rPr>
      </w:pPr>
      <w:r w:rsidRPr="00D937EC">
        <w:rPr>
          <w:rFonts w:ascii="Cambria" w:eastAsia="Calibri" w:hAnsi="Cambria"/>
        </w:rPr>
        <w:t>25% formal evaluation deadline</w:t>
      </w:r>
      <w:r w:rsidRPr="00D937EC">
        <w:rPr>
          <w:rFonts w:ascii="Cambria" w:eastAsia="Calibri" w:hAnsi="Cambria"/>
        </w:rPr>
        <w:tab/>
        <w:t>Monday, March 10.</w:t>
      </w:r>
    </w:p>
    <w:p w14:paraId="04CBE967" w14:textId="1E207BFF" w:rsidR="00053855" w:rsidRPr="00D937EC" w:rsidRDefault="00053855" w:rsidP="00012178">
      <w:pPr>
        <w:tabs>
          <w:tab w:val="left" w:pos="3240"/>
          <w:tab w:val="left" w:pos="4820"/>
          <w:tab w:val="left" w:pos="5103"/>
        </w:tabs>
        <w:spacing w:after="0"/>
        <w:ind w:left="567"/>
        <w:rPr>
          <w:rFonts w:ascii="Cambria" w:eastAsia="Calibri" w:hAnsi="Cambria"/>
        </w:rPr>
      </w:pPr>
      <w:r w:rsidRPr="00D937EC">
        <w:rPr>
          <w:rFonts w:ascii="Cambria" w:eastAsia="Calibri" w:hAnsi="Cambria"/>
        </w:rPr>
        <w:t>Last day to withdraw (W grade)</w:t>
      </w:r>
      <w:r w:rsidRPr="00D937EC">
        <w:rPr>
          <w:rFonts w:ascii="Cambria" w:eastAsia="Calibri" w:hAnsi="Cambria"/>
        </w:rPr>
        <w:tab/>
        <w:t>Friday, March 21.</w:t>
      </w:r>
    </w:p>
    <w:p w14:paraId="04640265" w14:textId="72738104" w:rsidR="00053855" w:rsidRPr="00D937EC" w:rsidRDefault="00053855" w:rsidP="00012178">
      <w:pPr>
        <w:tabs>
          <w:tab w:val="left" w:pos="3240"/>
          <w:tab w:val="left" w:pos="4820"/>
          <w:tab w:val="left" w:pos="5103"/>
        </w:tabs>
        <w:spacing w:after="0"/>
        <w:ind w:left="567"/>
        <w:rPr>
          <w:rFonts w:ascii="Cambria" w:eastAsia="Calibri" w:hAnsi="Cambria"/>
        </w:rPr>
      </w:pPr>
      <w:r w:rsidRPr="00D937EC">
        <w:rPr>
          <w:rFonts w:ascii="Cambria" w:eastAsia="Calibri" w:hAnsi="Cambria"/>
        </w:rPr>
        <w:t>50% formal evaluation deadline</w:t>
      </w:r>
      <w:r w:rsidRPr="00D937EC">
        <w:rPr>
          <w:rFonts w:ascii="Cambria" w:eastAsia="Calibri" w:hAnsi="Cambria"/>
        </w:rPr>
        <w:tab/>
        <w:t>Monday, April 7.</w:t>
      </w:r>
    </w:p>
    <w:p w14:paraId="3F3231FF" w14:textId="5D9210D3" w:rsidR="00D33AAD" w:rsidRPr="00D937EC" w:rsidRDefault="00053855" w:rsidP="00012178">
      <w:pPr>
        <w:tabs>
          <w:tab w:val="left" w:pos="3240"/>
          <w:tab w:val="left" w:pos="4820"/>
          <w:tab w:val="left" w:pos="5103"/>
        </w:tabs>
        <w:spacing w:after="0"/>
        <w:ind w:left="567"/>
        <w:rPr>
          <w:rFonts w:ascii="Cambria" w:eastAsia="Calibri" w:hAnsi="Cambria"/>
        </w:rPr>
      </w:pPr>
      <w:r w:rsidRPr="00D937EC">
        <w:rPr>
          <w:rFonts w:ascii="Cambria" w:eastAsia="Calibri" w:hAnsi="Cambria"/>
        </w:rPr>
        <w:t>Final</w:t>
      </w:r>
    </w:p>
    <w:p w14:paraId="03B4EA5E" w14:textId="77777777" w:rsidR="00D33AAD" w:rsidRPr="00D937EC" w:rsidRDefault="00D33AAD" w:rsidP="00D33AAD">
      <w:pPr>
        <w:spacing w:after="0"/>
        <w:rPr>
          <w:rFonts w:ascii="Cambria" w:eastAsia="Calibri" w:hAnsi="Cambria"/>
        </w:rPr>
      </w:pPr>
      <w:r w:rsidRPr="00D937EC">
        <w:rPr>
          <w:rFonts w:ascii="Cambria" w:eastAsia="Calibri" w:hAnsi="Cambria"/>
        </w:rPr>
        <w:t>Other important dates can be found here:</w:t>
      </w:r>
    </w:p>
    <w:p w14:paraId="4E8FCCBF" w14:textId="77777777" w:rsidR="00D33AAD" w:rsidRPr="00D937EC" w:rsidRDefault="003A36BF" w:rsidP="00D33AAD">
      <w:pPr>
        <w:rPr>
          <w:rFonts w:ascii="Cambria" w:eastAsia="Calibri" w:hAnsi="Cambria" w:cstheme="majorHAnsi"/>
          <w:color w:val="0070C0"/>
        </w:rPr>
      </w:pPr>
      <w:hyperlink r:id="rId19">
        <w:r w:rsidR="00D33AAD" w:rsidRPr="00D937EC">
          <w:rPr>
            <w:rFonts w:ascii="Cambria" w:eastAsia="Calibri" w:hAnsi="Cambria" w:cstheme="majorHAnsi"/>
            <w:color w:val="0070C0"/>
            <w:u w:val="single"/>
          </w:rPr>
          <w:t>http://www.mtroyal.ca/academics/StudentRegistrationRecords/CriticalDates/index.php</w:t>
        </w:r>
      </w:hyperlink>
      <w:r w:rsidR="00D33AAD" w:rsidRPr="00D937EC">
        <w:rPr>
          <w:rFonts w:ascii="Cambria" w:eastAsia="Calibri" w:hAnsi="Cambria" w:cstheme="majorHAnsi"/>
          <w:color w:val="0070C0"/>
        </w:rPr>
        <w:t xml:space="preserve"> </w:t>
      </w:r>
    </w:p>
    <w:p w14:paraId="5EB71FB2" w14:textId="3AC265C6" w:rsidR="00B76406" w:rsidRPr="00D937EC" w:rsidRDefault="00B76406" w:rsidP="00D937EC">
      <w:pPr>
        <w:pStyle w:val="Heading1"/>
        <w:spacing w:after="0"/>
        <w:rPr>
          <w:rFonts w:asciiTheme="minorHAnsi" w:hAnsiTheme="minorHAnsi" w:cs="Calibri (Body)"/>
          <w:smallCaps w:val="0"/>
        </w:rPr>
      </w:pPr>
      <w:bookmarkStart w:id="16" w:name="_Toc176391026"/>
      <w:r w:rsidRPr="00D937EC">
        <w:rPr>
          <w:rFonts w:asciiTheme="minorHAnsi" w:hAnsiTheme="minorHAnsi" w:cs="Calibri (Body)"/>
          <w:smallCaps w:val="0"/>
        </w:rPr>
        <w:t>S</w:t>
      </w:r>
      <w:r w:rsidR="00D73BBA" w:rsidRPr="00D937EC">
        <w:rPr>
          <w:rFonts w:asciiTheme="minorHAnsi" w:hAnsiTheme="minorHAnsi" w:cs="Calibri (Body)"/>
          <w:smallCaps w:val="0"/>
        </w:rPr>
        <w:t>tudent Resources</w:t>
      </w:r>
      <w:bookmarkEnd w:id="16"/>
    </w:p>
    <w:p w14:paraId="3D5D23B4" w14:textId="77777777" w:rsidR="00722526" w:rsidRPr="00D937EC" w:rsidRDefault="00722526" w:rsidP="00D937EC">
      <w:pPr>
        <w:pStyle w:val="Heading1"/>
        <w:spacing w:after="0"/>
        <w:rPr>
          <w:rFonts w:asciiTheme="minorHAnsi" w:hAnsiTheme="minorHAnsi" w:cs="Calibri (Body)"/>
          <w:smallCaps w:val="0"/>
        </w:rPr>
        <w:sectPr w:rsidR="00722526" w:rsidRPr="00D937EC" w:rsidSect="00A7027A">
          <w:headerReference w:type="default" r:id="rId20"/>
          <w:footerReference w:type="even" r:id="rId21"/>
          <w:footerReference w:type="default" r:id="rId22"/>
          <w:footerReference w:type="first" r:id="rId23"/>
          <w:pgSz w:w="12240" w:h="20160" w:code="5"/>
          <w:pgMar w:top="1440" w:right="1530" w:bottom="810" w:left="1440" w:header="720" w:footer="720" w:gutter="0"/>
          <w:pgNumType w:start="1"/>
          <w:cols w:space="720"/>
          <w:docGrid w:linePitch="299"/>
        </w:sectPr>
      </w:pPr>
    </w:p>
    <w:p w14:paraId="0701D06D" w14:textId="43DE2C7A" w:rsidR="00D73BBA" w:rsidRPr="00D937EC" w:rsidRDefault="003A36BF" w:rsidP="00D73BBA">
      <w:pPr>
        <w:numPr>
          <w:ilvl w:val="0"/>
          <w:numId w:val="30"/>
        </w:numPr>
        <w:spacing w:after="0" w:line="240" w:lineRule="auto"/>
        <w:rPr>
          <w:rFonts w:ascii="Cambria" w:hAnsi="Cambria"/>
          <w:u w:val="single"/>
        </w:rPr>
      </w:pPr>
      <w:hyperlink r:id="rId24">
        <w:r w:rsidR="00D73BBA" w:rsidRPr="00D937EC">
          <w:rPr>
            <w:rFonts w:ascii="Cambria" w:hAnsi="Cambria"/>
            <w:u w:val="single"/>
          </w:rPr>
          <w:t>Academic Support</w:t>
        </w:r>
      </w:hyperlink>
    </w:p>
    <w:p w14:paraId="5F4DD47E" w14:textId="77777777" w:rsidR="00D73BBA" w:rsidRPr="00D937EC" w:rsidRDefault="003A36BF" w:rsidP="00D73BBA">
      <w:pPr>
        <w:numPr>
          <w:ilvl w:val="0"/>
          <w:numId w:val="30"/>
        </w:numPr>
        <w:spacing w:after="0" w:line="240" w:lineRule="auto"/>
        <w:rPr>
          <w:rFonts w:ascii="Cambria" w:hAnsi="Cambria"/>
          <w:u w:val="single"/>
        </w:rPr>
      </w:pPr>
      <w:hyperlink r:id="rId25">
        <w:r w:rsidR="00D73BBA" w:rsidRPr="00D937EC">
          <w:rPr>
            <w:rFonts w:ascii="Cambria" w:hAnsi="Cambria"/>
            <w:u w:val="single"/>
          </w:rPr>
          <w:t>Academic Advising</w:t>
        </w:r>
      </w:hyperlink>
      <w:r w:rsidR="00D73BBA" w:rsidRPr="00D937EC">
        <w:rPr>
          <w:rFonts w:ascii="Cambria" w:hAnsi="Cambria"/>
          <w:u w:val="single"/>
        </w:rPr>
        <w:t>;</w:t>
      </w:r>
    </w:p>
    <w:p w14:paraId="36CD1FAD" w14:textId="77777777" w:rsidR="00D73BBA" w:rsidRPr="00D937EC" w:rsidRDefault="003A36BF" w:rsidP="00D73BBA">
      <w:pPr>
        <w:numPr>
          <w:ilvl w:val="0"/>
          <w:numId w:val="30"/>
        </w:numPr>
        <w:spacing w:after="0" w:line="240" w:lineRule="auto"/>
        <w:rPr>
          <w:rFonts w:ascii="Cambria" w:hAnsi="Cambria"/>
          <w:u w:val="single"/>
        </w:rPr>
      </w:pPr>
      <w:hyperlink r:id="rId26">
        <w:r w:rsidR="00D73BBA" w:rsidRPr="00D937EC">
          <w:rPr>
            <w:rFonts w:ascii="Cambria" w:hAnsi="Cambria"/>
            <w:u w:val="single"/>
          </w:rPr>
          <w:t>Access and Inclusion Services</w:t>
        </w:r>
      </w:hyperlink>
      <w:r w:rsidR="00D73BBA" w:rsidRPr="00D937EC">
        <w:rPr>
          <w:rFonts w:ascii="Cambria" w:hAnsi="Cambria"/>
          <w:u w:val="single"/>
        </w:rPr>
        <w:t xml:space="preserve">; </w:t>
      </w:r>
    </w:p>
    <w:p w14:paraId="4E781A4E" w14:textId="77777777" w:rsidR="00D73BBA" w:rsidRPr="00D937EC" w:rsidRDefault="003A36BF" w:rsidP="00D73BBA">
      <w:pPr>
        <w:numPr>
          <w:ilvl w:val="0"/>
          <w:numId w:val="30"/>
        </w:numPr>
        <w:spacing w:after="0" w:line="240" w:lineRule="auto"/>
        <w:rPr>
          <w:rFonts w:ascii="Cambria" w:hAnsi="Cambria"/>
          <w:u w:val="single"/>
        </w:rPr>
      </w:pPr>
      <w:hyperlink r:id="rId27">
        <w:r w:rsidR="00D73BBA" w:rsidRPr="00D937EC">
          <w:rPr>
            <w:rFonts w:ascii="Cambria" w:hAnsi="Cambria"/>
            <w:u w:val="single"/>
          </w:rPr>
          <w:t>Career Services</w:t>
        </w:r>
      </w:hyperlink>
      <w:r w:rsidR="00D73BBA" w:rsidRPr="00D937EC">
        <w:rPr>
          <w:rFonts w:ascii="Cambria" w:hAnsi="Cambria"/>
          <w:u w:val="single"/>
        </w:rPr>
        <w:t xml:space="preserve">; </w:t>
      </w:r>
    </w:p>
    <w:p w14:paraId="5326ABBB" w14:textId="77777777" w:rsidR="00D73BBA" w:rsidRPr="00D937EC" w:rsidRDefault="003A36BF" w:rsidP="00D73BBA">
      <w:pPr>
        <w:numPr>
          <w:ilvl w:val="0"/>
          <w:numId w:val="30"/>
        </w:numPr>
        <w:spacing w:after="0" w:line="240" w:lineRule="auto"/>
        <w:rPr>
          <w:rFonts w:ascii="Cambria" w:hAnsi="Cambria"/>
          <w:u w:val="single"/>
        </w:rPr>
      </w:pPr>
      <w:hyperlink r:id="rId28">
        <w:r w:rsidR="00D73BBA" w:rsidRPr="00D937EC">
          <w:rPr>
            <w:rFonts w:ascii="Cambria" w:hAnsi="Cambria"/>
            <w:u w:val="single"/>
          </w:rPr>
          <w:t>Dating, Domestic and Sexualized Violence Services</w:t>
        </w:r>
      </w:hyperlink>
      <w:r w:rsidR="00D73BBA" w:rsidRPr="00D937EC">
        <w:rPr>
          <w:rFonts w:ascii="Cambria" w:hAnsi="Cambria"/>
          <w:u w:val="single"/>
        </w:rPr>
        <w:t>;</w:t>
      </w:r>
    </w:p>
    <w:p w14:paraId="78AAAC3E" w14:textId="77777777" w:rsidR="00D73BBA" w:rsidRPr="00D937EC" w:rsidRDefault="003A36BF" w:rsidP="00D73BBA">
      <w:pPr>
        <w:numPr>
          <w:ilvl w:val="0"/>
          <w:numId w:val="30"/>
        </w:numPr>
        <w:spacing w:after="0" w:line="240" w:lineRule="auto"/>
        <w:rPr>
          <w:rFonts w:ascii="Cambria" w:hAnsi="Cambria"/>
          <w:u w:val="single"/>
        </w:rPr>
      </w:pPr>
      <w:hyperlink r:id="rId29">
        <w:r w:rsidR="00D73BBA" w:rsidRPr="00D937EC">
          <w:rPr>
            <w:rFonts w:ascii="Cambria" w:hAnsi="Cambria"/>
            <w:u w:val="single"/>
          </w:rPr>
          <w:t>Early Support</w:t>
        </w:r>
      </w:hyperlink>
      <w:r w:rsidR="00D73BBA" w:rsidRPr="00D937EC">
        <w:rPr>
          <w:rFonts w:ascii="Cambria" w:hAnsi="Cambria"/>
          <w:u w:val="single"/>
        </w:rPr>
        <w:t>;</w:t>
      </w:r>
    </w:p>
    <w:p w14:paraId="1B34C7D2" w14:textId="77777777" w:rsidR="00D73BBA" w:rsidRPr="00D937EC" w:rsidRDefault="003A36BF" w:rsidP="00D73BBA">
      <w:pPr>
        <w:numPr>
          <w:ilvl w:val="0"/>
          <w:numId w:val="30"/>
        </w:numPr>
        <w:spacing w:after="0" w:line="240" w:lineRule="auto"/>
        <w:rPr>
          <w:rFonts w:ascii="Cambria" w:hAnsi="Cambria"/>
          <w:u w:val="single"/>
        </w:rPr>
      </w:pPr>
      <w:hyperlink r:id="rId30">
        <w:r w:rsidR="00D73BBA" w:rsidRPr="00D937EC">
          <w:rPr>
            <w:rFonts w:ascii="Cambria" w:hAnsi="Cambria"/>
            <w:u w:val="single"/>
          </w:rPr>
          <w:t>FST Academic Advising</w:t>
        </w:r>
      </w:hyperlink>
    </w:p>
    <w:p w14:paraId="42E733D1" w14:textId="77777777" w:rsidR="00D73BBA" w:rsidRPr="00D937EC" w:rsidRDefault="003A36BF" w:rsidP="00D73BBA">
      <w:pPr>
        <w:numPr>
          <w:ilvl w:val="0"/>
          <w:numId w:val="30"/>
        </w:numPr>
        <w:spacing w:after="0" w:line="240" w:lineRule="auto"/>
        <w:rPr>
          <w:rFonts w:ascii="Cambria" w:hAnsi="Cambria"/>
          <w:u w:val="single"/>
        </w:rPr>
      </w:pPr>
      <w:hyperlink r:id="rId31">
        <w:r w:rsidR="00D73BBA" w:rsidRPr="00D937EC">
          <w:rPr>
            <w:rFonts w:ascii="Cambria" w:hAnsi="Cambria"/>
            <w:u w:val="single"/>
          </w:rPr>
          <w:t>Iniskim Centre</w:t>
        </w:r>
      </w:hyperlink>
      <w:r w:rsidR="00D73BBA" w:rsidRPr="00D937EC">
        <w:rPr>
          <w:rFonts w:ascii="Cambria" w:hAnsi="Cambria"/>
          <w:u w:val="single"/>
        </w:rPr>
        <w:t xml:space="preserve">; </w:t>
      </w:r>
    </w:p>
    <w:p w14:paraId="4C616AE9" w14:textId="77777777" w:rsidR="00D73BBA" w:rsidRPr="00D937EC" w:rsidRDefault="003A36BF" w:rsidP="00D73BBA">
      <w:pPr>
        <w:numPr>
          <w:ilvl w:val="0"/>
          <w:numId w:val="30"/>
        </w:numPr>
        <w:spacing w:after="0" w:line="240" w:lineRule="auto"/>
        <w:rPr>
          <w:rFonts w:ascii="Cambria" w:hAnsi="Cambria"/>
          <w:u w:val="single"/>
        </w:rPr>
      </w:pPr>
      <w:hyperlink r:id="rId32">
        <w:r w:rsidR="00D73BBA" w:rsidRPr="00D937EC">
          <w:rPr>
            <w:rFonts w:ascii="Cambria" w:hAnsi="Cambria"/>
            <w:u w:val="single"/>
          </w:rPr>
          <w:t>International Education</w:t>
        </w:r>
      </w:hyperlink>
      <w:r w:rsidR="00D73BBA" w:rsidRPr="00D937EC">
        <w:rPr>
          <w:rFonts w:ascii="Cambria" w:hAnsi="Cambria"/>
          <w:u w:val="single"/>
        </w:rPr>
        <w:t xml:space="preserve">; </w:t>
      </w:r>
    </w:p>
    <w:p w14:paraId="395EBA56" w14:textId="77777777" w:rsidR="00D73BBA" w:rsidRPr="00D937EC" w:rsidRDefault="003A36BF" w:rsidP="00D73BBA">
      <w:pPr>
        <w:numPr>
          <w:ilvl w:val="0"/>
          <w:numId w:val="30"/>
        </w:numPr>
        <w:spacing w:after="0" w:line="240" w:lineRule="auto"/>
        <w:rPr>
          <w:rFonts w:ascii="Cambria" w:hAnsi="Cambria"/>
          <w:u w:val="single"/>
        </w:rPr>
      </w:pPr>
      <w:hyperlink r:id="rId33">
        <w:r w:rsidR="00D73BBA" w:rsidRPr="00D937EC">
          <w:rPr>
            <w:rFonts w:ascii="Cambria" w:hAnsi="Cambria"/>
            <w:u w:val="single"/>
          </w:rPr>
          <w:t xml:space="preserve">Library </w:t>
        </w:r>
      </w:hyperlink>
      <w:hyperlink r:id="rId34">
        <w:r w:rsidR="00D73BBA" w:rsidRPr="00D937EC">
          <w:rPr>
            <w:rFonts w:ascii="Cambria" w:hAnsi="Cambria"/>
            <w:u w:val="single"/>
          </w:rPr>
          <w:t>A</w:t>
        </w:r>
      </w:hyperlink>
      <w:hyperlink r:id="rId35">
        <w:r w:rsidR="00D73BBA" w:rsidRPr="00D937EC">
          <w:rPr>
            <w:rFonts w:ascii="Cambria" w:hAnsi="Cambria"/>
            <w:u w:val="single"/>
          </w:rPr>
          <w:t xml:space="preserve">ccess and </w:t>
        </w:r>
      </w:hyperlink>
      <w:hyperlink r:id="rId36">
        <w:r w:rsidR="00D73BBA" w:rsidRPr="00D937EC">
          <w:rPr>
            <w:rFonts w:ascii="Cambria" w:hAnsi="Cambria"/>
            <w:u w:val="single"/>
          </w:rPr>
          <w:t>R</w:t>
        </w:r>
      </w:hyperlink>
      <w:hyperlink r:id="rId37">
        <w:r w:rsidR="00D73BBA" w:rsidRPr="00D937EC">
          <w:rPr>
            <w:rFonts w:ascii="Cambria" w:hAnsi="Cambria"/>
            <w:u w:val="single"/>
          </w:rPr>
          <w:t>esources</w:t>
        </w:r>
      </w:hyperlink>
    </w:p>
    <w:p w14:paraId="40714418" w14:textId="77777777" w:rsidR="00D73BBA" w:rsidRPr="00D937EC" w:rsidRDefault="003A36BF" w:rsidP="00D73BBA">
      <w:pPr>
        <w:numPr>
          <w:ilvl w:val="0"/>
          <w:numId w:val="30"/>
        </w:numPr>
        <w:spacing w:after="0" w:line="240" w:lineRule="auto"/>
        <w:rPr>
          <w:rFonts w:ascii="Cambria" w:hAnsi="Cambria"/>
          <w:u w:val="single"/>
        </w:rPr>
      </w:pPr>
      <w:hyperlink r:id="rId38">
        <w:r w:rsidR="00D73BBA" w:rsidRPr="00D937EC">
          <w:rPr>
            <w:rFonts w:ascii="Cambria" w:hAnsi="Cambria"/>
            <w:u w:val="single"/>
          </w:rPr>
          <w:t>Office of Equity, Diversity and Inclusion</w:t>
        </w:r>
      </w:hyperlink>
      <w:r w:rsidR="00D73BBA" w:rsidRPr="00D937EC">
        <w:rPr>
          <w:rFonts w:ascii="Cambria" w:hAnsi="Cambria"/>
          <w:u w:val="single"/>
        </w:rPr>
        <w:t>;</w:t>
      </w:r>
    </w:p>
    <w:p w14:paraId="391A6648" w14:textId="77777777" w:rsidR="00D73BBA" w:rsidRPr="00D937EC" w:rsidRDefault="003A36BF" w:rsidP="00D73BBA">
      <w:pPr>
        <w:numPr>
          <w:ilvl w:val="0"/>
          <w:numId w:val="30"/>
        </w:numPr>
        <w:spacing w:after="0" w:line="240" w:lineRule="auto"/>
        <w:rPr>
          <w:rFonts w:ascii="Cambria" w:hAnsi="Cambria"/>
          <w:u w:val="single"/>
        </w:rPr>
      </w:pPr>
      <w:hyperlink r:id="rId39">
        <w:r w:rsidR="00D73BBA" w:rsidRPr="00D937EC">
          <w:rPr>
            <w:rFonts w:ascii="Cambria" w:hAnsi="Cambria"/>
            <w:u w:val="single"/>
          </w:rPr>
          <w:t>Office of Student Community Standards</w:t>
        </w:r>
      </w:hyperlink>
    </w:p>
    <w:p w14:paraId="5B7693D6" w14:textId="6F125234" w:rsidR="00D73BBA" w:rsidRPr="00D937EC" w:rsidRDefault="003A36BF" w:rsidP="00D73BBA">
      <w:pPr>
        <w:numPr>
          <w:ilvl w:val="0"/>
          <w:numId w:val="30"/>
        </w:numPr>
        <w:spacing w:after="0" w:line="240" w:lineRule="auto"/>
        <w:rPr>
          <w:rFonts w:ascii="Cambria" w:hAnsi="Cambria"/>
          <w:u w:val="single"/>
        </w:rPr>
      </w:pPr>
      <w:hyperlink r:id="rId40">
        <w:r w:rsidR="00D73BBA" w:rsidRPr="00D937EC">
          <w:rPr>
            <w:rFonts w:ascii="Cambria" w:hAnsi="Cambria"/>
            <w:u w:val="single"/>
          </w:rPr>
          <w:t>Office of Student Experience</w:t>
        </w:r>
      </w:hyperlink>
      <w:r w:rsidR="00D73BBA" w:rsidRPr="00D937EC">
        <w:rPr>
          <w:rFonts w:ascii="Cambria" w:hAnsi="Cambria"/>
          <w:u w:val="single"/>
        </w:rPr>
        <w:t>,</w:t>
      </w:r>
    </w:p>
    <w:p w14:paraId="33ABFC0E" w14:textId="77777777" w:rsidR="00D73BBA" w:rsidRPr="00D937EC" w:rsidRDefault="003A36BF" w:rsidP="00D73BBA">
      <w:pPr>
        <w:numPr>
          <w:ilvl w:val="0"/>
          <w:numId w:val="30"/>
        </w:numPr>
        <w:spacing w:after="0" w:line="240" w:lineRule="auto"/>
        <w:rPr>
          <w:rFonts w:ascii="Cambria" w:hAnsi="Cambria"/>
          <w:u w:val="single"/>
        </w:rPr>
      </w:pPr>
      <w:hyperlink r:id="rId41">
        <w:r w:rsidR="00D73BBA" w:rsidRPr="00D937EC">
          <w:rPr>
            <w:rFonts w:ascii="Cambria" w:hAnsi="Cambria"/>
            <w:u w:val="single"/>
          </w:rPr>
          <w:t>Office of Safe Disclosure</w:t>
        </w:r>
      </w:hyperlink>
      <w:r w:rsidR="00D73BBA" w:rsidRPr="00D937EC">
        <w:rPr>
          <w:rFonts w:ascii="Cambria" w:hAnsi="Cambria"/>
          <w:u w:val="single"/>
        </w:rPr>
        <w:t>;</w:t>
      </w:r>
    </w:p>
    <w:p w14:paraId="52F0E73A" w14:textId="77777777" w:rsidR="00D73BBA" w:rsidRPr="00D937EC" w:rsidRDefault="003A36BF" w:rsidP="00D73BBA">
      <w:pPr>
        <w:numPr>
          <w:ilvl w:val="0"/>
          <w:numId w:val="30"/>
        </w:numPr>
        <w:spacing w:after="0" w:line="240" w:lineRule="auto"/>
        <w:rPr>
          <w:rFonts w:ascii="Cambria" w:hAnsi="Cambria"/>
          <w:u w:val="single"/>
        </w:rPr>
      </w:pPr>
      <w:hyperlink r:id="rId42">
        <w:r w:rsidR="00D73BBA" w:rsidRPr="00D937EC">
          <w:rPr>
            <w:rFonts w:ascii="Cambria" w:hAnsi="Cambria"/>
            <w:u w:val="single"/>
          </w:rPr>
          <w:t>Office of the Registrar</w:t>
        </w:r>
      </w:hyperlink>
      <w:r w:rsidR="00D73BBA" w:rsidRPr="00D937EC">
        <w:rPr>
          <w:rFonts w:ascii="Cambria" w:hAnsi="Cambria"/>
          <w:u w:val="single"/>
        </w:rPr>
        <w:t xml:space="preserve">; </w:t>
      </w:r>
    </w:p>
    <w:p w14:paraId="2C7F6D89" w14:textId="77777777" w:rsidR="00D73BBA" w:rsidRPr="00D937EC" w:rsidRDefault="003A36BF" w:rsidP="00D73BBA">
      <w:pPr>
        <w:numPr>
          <w:ilvl w:val="0"/>
          <w:numId w:val="30"/>
        </w:numPr>
        <w:spacing w:after="0" w:line="240" w:lineRule="auto"/>
        <w:rPr>
          <w:rFonts w:ascii="Cambria" w:hAnsi="Cambria"/>
          <w:u w:val="single"/>
        </w:rPr>
      </w:pPr>
      <w:hyperlink r:id="rId43">
        <w:r w:rsidR="00D73BBA" w:rsidRPr="00D937EC">
          <w:rPr>
            <w:rFonts w:ascii="Cambria" w:hAnsi="Cambria"/>
            <w:u w:val="single"/>
          </w:rPr>
          <w:t>Wellness Services</w:t>
        </w:r>
      </w:hyperlink>
    </w:p>
    <w:p w14:paraId="233AF4F1" w14:textId="0CCCB9F2" w:rsidR="00D73BBA" w:rsidRPr="00D937EC" w:rsidRDefault="003A36BF" w:rsidP="00D73BBA">
      <w:pPr>
        <w:numPr>
          <w:ilvl w:val="1"/>
          <w:numId w:val="30"/>
        </w:numPr>
        <w:spacing w:after="0" w:line="240" w:lineRule="auto"/>
        <w:rPr>
          <w:rFonts w:ascii="Cambria" w:hAnsi="Cambria"/>
          <w:u w:val="single"/>
        </w:rPr>
      </w:pPr>
      <w:hyperlink r:id="rId44">
        <w:r w:rsidR="00D73BBA" w:rsidRPr="00D937EC">
          <w:rPr>
            <w:rFonts w:ascii="Cambria" w:hAnsi="Cambria"/>
            <w:u w:val="single"/>
          </w:rPr>
          <w:t>Student Counselling Services</w:t>
        </w:r>
      </w:hyperlink>
    </w:p>
    <w:p w14:paraId="57ECD0FC" w14:textId="77777777" w:rsidR="00D73BBA" w:rsidRPr="00D937EC" w:rsidRDefault="003A36BF" w:rsidP="00D73BBA">
      <w:pPr>
        <w:numPr>
          <w:ilvl w:val="0"/>
          <w:numId w:val="30"/>
        </w:numPr>
        <w:spacing w:after="0" w:line="240" w:lineRule="auto"/>
        <w:rPr>
          <w:rFonts w:ascii="Cambria" w:hAnsi="Cambria"/>
          <w:u w:val="single"/>
        </w:rPr>
      </w:pPr>
      <w:hyperlink r:id="rId45">
        <w:r w:rsidR="00D73BBA" w:rsidRPr="00D937EC">
          <w:rPr>
            <w:rFonts w:ascii="Cambria" w:hAnsi="Cambria"/>
            <w:u w:val="single"/>
          </w:rPr>
          <w:t>SAMRU</w:t>
        </w:r>
      </w:hyperlink>
    </w:p>
    <w:p w14:paraId="0B24857B" w14:textId="77777777" w:rsidR="00D73BBA" w:rsidRPr="00D937EC" w:rsidRDefault="003A36BF" w:rsidP="00D73BBA">
      <w:pPr>
        <w:numPr>
          <w:ilvl w:val="1"/>
          <w:numId w:val="30"/>
        </w:numPr>
        <w:spacing w:after="0" w:line="240" w:lineRule="auto"/>
        <w:rPr>
          <w:rFonts w:ascii="Cambria" w:hAnsi="Cambria"/>
          <w:u w:val="single"/>
        </w:rPr>
      </w:pPr>
      <w:hyperlink r:id="rId46">
        <w:r w:rsidR="00D73BBA" w:rsidRPr="00D937EC">
          <w:rPr>
            <w:rFonts w:ascii="Cambria" w:hAnsi="Cambria"/>
            <w:u w:val="single"/>
          </w:rPr>
          <w:t>SAMRU Programs and Services</w:t>
        </w:r>
      </w:hyperlink>
    </w:p>
    <w:p w14:paraId="27707C18" w14:textId="0004DE17" w:rsidR="00D73BBA" w:rsidRPr="00D937EC" w:rsidRDefault="003A36BF" w:rsidP="00D73BBA">
      <w:pPr>
        <w:numPr>
          <w:ilvl w:val="0"/>
          <w:numId w:val="30"/>
        </w:numPr>
        <w:spacing w:after="0" w:line="240" w:lineRule="auto"/>
        <w:rPr>
          <w:rFonts w:ascii="Cambria" w:hAnsi="Cambria"/>
          <w:u w:val="single"/>
        </w:rPr>
      </w:pPr>
      <w:hyperlink r:id="rId47">
        <w:r w:rsidR="00D73BBA" w:rsidRPr="00D937EC">
          <w:rPr>
            <w:rFonts w:ascii="Cambria" w:hAnsi="Cambria"/>
            <w:u w:val="single"/>
          </w:rPr>
          <w:t>Student Learning Services</w:t>
        </w:r>
      </w:hyperlink>
      <w:r w:rsidR="00D73BBA" w:rsidRPr="00D937EC">
        <w:rPr>
          <w:rFonts w:ascii="Cambria" w:hAnsi="Cambria"/>
          <w:u w:val="single"/>
        </w:rPr>
        <w:t xml:space="preserve">; </w:t>
      </w:r>
    </w:p>
    <w:p w14:paraId="71271BF9" w14:textId="77777777" w:rsidR="00722526" w:rsidRDefault="00722526">
      <w:pPr>
        <w:rPr>
          <w:sz w:val="20"/>
          <w:szCs w:val="20"/>
        </w:rPr>
        <w:sectPr w:rsidR="00722526" w:rsidSect="00722526">
          <w:type w:val="continuous"/>
          <w:pgSz w:w="12240" w:h="20160" w:code="5"/>
          <w:pgMar w:top="1440" w:right="1530" w:bottom="810" w:left="1440" w:header="720" w:footer="720" w:gutter="0"/>
          <w:pgNumType w:start="1"/>
          <w:cols w:num="2" w:space="720"/>
          <w:docGrid w:linePitch="299"/>
        </w:sectPr>
      </w:pPr>
    </w:p>
    <w:p w14:paraId="47B471CE" w14:textId="77777777" w:rsidR="00854125" w:rsidRDefault="00854125">
      <w:pPr>
        <w:rPr>
          <w:sz w:val="28"/>
          <w:szCs w:val="28"/>
        </w:rPr>
      </w:pPr>
      <w:r>
        <w:rPr>
          <w:sz w:val="28"/>
          <w:szCs w:val="28"/>
        </w:rPr>
        <w:br w:type="page"/>
      </w:r>
    </w:p>
    <w:p w14:paraId="745C7557" w14:textId="610972AC" w:rsidR="00C17E9D" w:rsidRPr="00CB3F67" w:rsidRDefault="00FA621E">
      <w:pPr>
        <w:rPr>
          <w:b/>
          <w:bCs/>
          <w:sz w:val="32"/>
          <w:szCs w:val="32"/>
        </w:rPr>
      </w:pPr>
      <w:r w:rsidRPr="00CB3F67">
        <w:rPr>
          <w:b/>
          <w:bCs/>
          <w:sz w:val="32"/>
          <w:szCs w:val="32"/>
        </w:rPr>
        <w:lastRenderedPageBreak/>
        <w:t xml:space="preserve">Tentative </w:t>
      </w:r>
      <w:r w:rsidR="00C17E9D" w:rsidRPr="00CB3F67">
        <w:rPr>
          <w:b/>
          <w:bCs/>
          <w:sz w:val="32"/>
          <w:szCs w:val="32"/>
        </w:rPr>
        <w:t>Course Schedule</w:t>
      </w:r>
    </w:p>
    <w:tbl>
      <w:tblPr>
        <w:tblStyle w:val="TableGrid"/>
        <w:tblW w:w="0" w:type="auto"/>
        <w:tblLook w:val="04A0" w:firstRow="1" w:lastRow="0" w:firstColumn="1" w:lastColumn="0" w:noHBand="0" w:noVBand="1"/>
      </w:tblPr>
      <w:tblGrid>
        <w:gridCol w:w="944"/>
        <w:gridCol w:w="1852"/>
        <w:gridCol w:w="2019"/>
        <w:gridCol w:w="2268"/>
        <w:gridCol w:w="1731"/>
      </w:tblGrid>
      <w:tr w:rsidR="00FA621E" w:rsidRPr="00FA621E" w14:paraId="2A044260" w14:textId="77777777" w:rsidTr="00B45ED8">
        <w:tc>
          <w:tcPr>
            <w:tcW w:w="944" w:type="dxa"/>
            <w:shd w:val="clear" w:color="auto" w:fill="000000" w:themeFill="text1"/>
          </w:tcPr>
          <w:p w14:paraId="12208D0F" w14:textId="01439B93" w:rsidR="00FA621E" w:rsidRPr="00FA621E" w:rsidRDefault="00FA621E">
            <w:pPr>
              <w:rPr>
                <w:color w:val="FFFFFF" w:themeColor="background1"/>
                <w:sz w:val="28"/>
                <w:szCs w:val="28"/>
              </w:rPr>
            </w:pPr>
            <w:r w:rsidRPr="00FA621E">
              <w:rPr>
                <w:color w:val="FFFFFF" w:themeColor="background1"/>
                <w:sz w:val="28"/>
                <w:szCs w:val="28"/>
              </w:rPr>
              <w:t>Week</w:t>
            </w:r>
          </w:p>
        </w:tc>
        <w:tc>
          <w:tcPr>
            <w:tcW w:w="1852" w:type="dxa"/>
            <w:shd w:val="clear" w:color="auto" w:fill="000000" w:themeFill="text1"/>
          </w:tcPr>
          <w:p w14:paraId="05D04421" w14:textId="7FA15CCA" w:rsidR="00FA621E" w:rsidRPr="00FA621E" w:rsidRDefault="00FA621E">
            <w:pPr>
              <w:rPr>
                <w:color w:val="FFFFFF" w:themeColor="background1"/>
                <w:sz w:val="28"/>
                <w:szCs w:val="28"/>
              </w:rPr>
            </w:pPr>
            <w:r w:rsidRPr="00FA621E">
              <w:rPr>
                <w:color w:val="FFFFFF" w:themeColor="background1"/>
                <w:sz w:val="28"/>
                <w:szCs w:val="28"/>
              </w:rPr>
              <w:t>Dates</w:t>
            </w:r>
          </w:p>
        </w:tc>
        <w:tc>
          <w:tcPr>
            <w:tcW w:w="2019" w:type="dxa"/>
            <w:shd w:val="clear" w:color="auto" w:fill="000000" w:themeFill="text1"/>
          </w:tcPr>
          <w:p w14:paraId="21D26B00" w14:textId="525826D6" w:rsidR="00FA621E" w:rsidRPr="00FA621E" w:rsidRDefault="00FA621E">
            <w:pPr>
              <w:rPr>
                <w:color w:val="FFFFFF" w:themeColor="background1"/>
                <w:sz w:val="28"/>
                <w:szCs w:val="28"/>
              </w:rPr>
            </w:pPr>
            <w:r w:rsidRPr="00FA621E">
              <w:rPr>
                <w:color w:val="FFFFFF" w:themeColor="background1"/>
                <w:sz w:val="28"/>
                <w:szCs w:val="28"/>
              </w:rPr>
              <w:t>Lecture 1</w:t>
            </w:r>
          </w:p>
        </w:tc>
        <w:tc>
          <w:tcPr>
            <w:tcW w:w="2268" w:type="dxa"/>
            <w:shd w:val="clear" w:color="auto" w:fill="000000" w:themeFill="text1"/>
          </w:tcPr>
          <w:p w14:paraId="205F9DA4" w14:textId="71F7DA98" w:rsidR="00FA621E" w:rsidRPr="00FA621E" w:rsidRDefault="00FA621E">
            <w:pPr>
              <w:rPr>
                <w:color w:val="FFFFFF" w:themeColor="background1"/>
                <w:sz w:val="28"/>
                <w:szCs w:val="28"/>
              </w:rPr>
            </w:pPr>
            <w:r w:rsidRPr="00FA621E">
              <w:rPr>
                <w:color w:val="FFFFFF" w:themeColor="background1"/>
                <w:sz w:val="28"/>
                <w:szCs w:val="28"/>
              </w:rPr>
              <w:t>Lecture 2</w:t>
            </w:r>
          </w:p>
        </w:tc>
        <w:tc>
          <w:tcPr>
            <w:tcW w:w="1731" w:type="dxa"/>
            <w:shd w:val="clear" w:color="auto" w:fill="000000" w:themeFill="text1"/>
          </w:tcPr>
          <w:p w14:paraId="0F2F70BA" w14:textId="49F3968E" w:rsidR="00FA621E" w:rsidRPr="00FA621E" w:rsidRDefault="00FA621E">
            <w:pPr>
              <w:rPr>
                <w:color w:val="FFFFFF" w:themeColor="background1"/>
                <w:sz w:val="28"/>
                <w:szCs w:val="28"/>
              </w:rPr>
            </w:pPr>
            <w:r w:rsidRPr="00FA621E">
              <w:rPr>
                <w:color w:val="FFFFFF" w:themeColor="background1"/>
                <w:sz w:val="28"/>
                <w:szCs w:val="28"/>
              </w:rPr>
              <w:t>Lab</w:t>
            </w:r>
          </w:p>
        </w:tc>
      </w:tr>
      <w:tr w:rsidR="00FA621E" w:rsidRPr="00D40897" w14:paraId="364DDC73" w14:textId="77777777" w:rsidTr="00B45ED8">
        <w:tc>
          <w:tcPr>
            <w:tcW w:w="944" w:type="dxa"/>
            <w:vAlign w:val="center"/>
          </w:tcPr>
          <w:p w14:paraId="00731633" w14:textId="32824267" w:rsidR="00FA621E" w:rsidRPr="00F711BB" w:rsidRDefault="00FA621E" w:rsidP="0093074F">
            <w:pPr>
              <w:rPr>
                <w:rFonts w:ascii="Cambria" w:hAnsi="Cambria"/>
                <w:sz w:val="24"/>
                <w:szCs w:val="24"/>
              </w:rPr>
            </w:pPr>
            <w:r w:rsidRPr="00F711BB">
              <w:rPr>
                <w:rFonts w:ascii="Cambria" w:hAnsi="Cambria"/>
                <w:sz w:val="24"/>
                <w:szCs w:val="24"/>
              </w:rPr>
              <w:t>1</w:t>
            </w:r>
          </w:p>
        </w:tc>
        <w:tc>
          <w:tcPr>
            <w:tcW w:w="1852" w:type="dxa"/>
            <w:vAlign w:val="center"/>
          </w:tcPr>
          <w:p w14:paraId="5A275447" w14:textId="3631D774" w:rsidR="00FA621E" w:rsidRPr="00F711BB" w:rsidRDefault="00D40897" w:rsidP="0093074F">
            <w:pPr>
              <w:rPr>
                <w:rFonts w:ascii="Cambria" w:hAnsi="Cambria"/>
                <w:sz w:val="24"/>
                <w:szCs w:val="24"/>
              </w:rPr>
            </w:pPr>
            <w:r w:rsidRPr="00F711BB">
              <w:rPr>
                <w:rFonts w:ascii="Cambria" w:hAnsi="Cambria"/>
                <w:sz w:val="24"/>
                <w:szCs w:val="24"/>
              </w:rPr>
              <w:t>Jan. 6-</w:t>
            </w:r>
            <w:r w:rsidR="00337F99">
              <w:rPr>
                <w:rFonts w:ascii="Cambria" w:hAnsi="Cambria"/>
                <w:sz w:val="24"/>
                <w:szCs w:val="24"/>
              </w:rPr>
              <w:t>9</w:t>
            </w:r>
          </w:p>
        </w:tc>
        <w:tc>
          <w:tcPr>
            <w:tcW w:w="2019" w:type="dxa"/>
            <w:vAlign w:val="center"/>
          </w:tcPr>
          <w:p w14:paraId="31D91903" w14:textId="59863DB0" w:rsidR="00FA621E" w:rsidRPr="00F711BB" w:rsidRDefault="00E03E92" w:rsidP="0093074F">
            <w:pPr>
              <w:rPr>
                <w:rFonts w:ascii="Cambria" w:hAnsi="Cambria" w:cs="Arial"/>
                <w:color w:val="000000"/>
                <w:sz w:val="24"/>
                <w:szCs w:val="24"/>
              </w:rPr>
            </w:pPr>
            <w:r>
              <w:rPr>
                <w:rFonts w:ascii="Cambria" w:hAnsi="Cambria" w:cs="Arial"/>
                <w:color w:val="000000"/>
                <w:sz w:val="24"/>
                <w:szCs w:val="24"/>
              </w:rPr>
              <w:t>No Class</w:t>
            </w:r>
          </w:p>
        </w:tc>
        <w:tc>
          <w:tcPr>
            <w:tcW w:w="2268" w:type="dxa"/>
            <w:vAlign w:val="center"/>
          </w:tcPr>
          <w:p w14:paraId="70A158A3" w14:textId="57E54F7F" w:rsidR="00FA621E" w:rsidRPr="00F711BB" w:rsidRDefault="00E03E92" w:rsidP="0093074F">
            <w:pPr>
              <w:rPr>
                <w:rFonts w:ascii="Cambria" w:hAnsi="Cambria" w:cs="Arial"/>
                <w:color w:val="000000"/>
                <w:sz w:val="24"/>
                <w:szCs w:val="24"/>
              </w:rPr>
            </w:pPr>
            <w:r w:rsidRPr="00F711BB">
              <w:rPr>
                <w:rFonts w:ascii="Cambria" w:hAnsi="Cambria" w:cs="Arial"/>
                <w:color w:val="000000"/>
                <w:sz w:val="24"/>
                <w:szCs w:val="24"/>
              </w:rPr>
              <w:t xml:space="preserve">Introduction </w:t>
            </w:r>
          </w:p>
        </w:tc>
        <w:tc>
          <w:tcPr>
            <w:tcW w:w="1731" w:type="dxa"/>
            <w:vAlign w:val="center"/>
          </w:tcPr>
          <w:p w14:paraId="78D2492B" w14:textId="15E94B0F" w:rsidR="00FA621E" w:rsidRPr="00D40897" w:rsidRDefault="00262FF8" w:rsidP="0093074F">
            <w:pPr>
              <w:rPr>
                <w:sz w:val="24"/>
                <w:szCs w:val="24"/>
              </w:rPr>
            </w:pPr>
            <w:r>
              <w:rPr>
                <w:sz w:val="24"/>
                <w:szCs w:val="24"/>
              </w:rPr>
              <w:t>No Labs</w:t>
            </w:r>
          </w:p>
        </w:tc>
      </w:tr>
      <w:tr w:rsidR="00FA621E" w:rsidRPr="00D40897" w14:paraId="3D789F64" w14:textId="77777777" w:rsidTr="00B45ED8">
        <w:tc>
          <w:tcPr>
            <w:tcW w:w="944" w:type="dxa"/>
            <w:vAlign w:val="center"/>
          </w:tcPr>
          <w:p w14:paraId="640EFBEC" w14:textId="4A3A34CC" w:rsidR="00FA621E" w:rsidRPr="00F711BB" w:rsidRDefault="00FA621E" w:rsidP="0093074F">
            <w:pPr>
              <w:rPr>
                <w:rFonts w:ascii="Cambria" w:hAnsi="Cambria"/>
                <w:sz w:val="24"/>
                <w:szCs w:val="24"/>
              </w:rPr>
            </w:pPr>
            <w:r w:rsidRPr="00F711BB">
              <w:rPr>
                <w:rFonts w:ascii="Cambria" w:hAnsi="Cambria"/>
                <w:sz w:val="24"/>
                <w:szCs w:val="24"/>
              </w:rPr>
              <w:t>2</w:t>
            </w:r>
          </w:p>
        </w:tc>
        <w:tc>
          <w:tcPr>
            <w:tcW w:w="1852" w:type="dxa"/>
            <w:vAlign w:val="center"/>
          </w:tcPr>
          <w:p w14:paraId="2DE365E7" w14:textId="72B400C4" w:rsidR="00FA621E" w:rsidRPr="00F711BB" w:rsidRDefault="00D40897" w:rsidP="0093074F">
            <w:pPr>
              <w:rPr>
                <w:rFonts w:ascii="Cambria" w:hAnsi="Cambria"/>
                <w:sz w:val="24"/>
                <w:szCs w:val="24"/>
              </w:rPr>
            </w:pPr>
            <w:r w:rsidRPr="00F711BB">
              <w:rPr>
                <w:rFonts w:ascii="Cambria" w:hAnsi="Cambria"/>
                <w:sz w:val="24"/>
                <w:szCs w:val="24"/>
              </w:rPr>
              <w:t>Jan. 1</w:t>
            </w:r>
            <w:r w:rsidR="00337F99">
              <w:rPr>
                <w:rFonts w:ascii="Cambria" w:hAnsi="Cambria"/>
                <w:sz w:val="24"/>
                <w:szCs w:val="24"/>
              </w:rPr>
              <w:t>2</w:t>
            </w:r>
            <w:r w:rsidRPr="00F711BB">
              <w:rPr>
                <w:rFonts w:ascii="Cambria" w:hAnsi="Cambria"/>
                <w:sz w:val="24"/>
                <w:szCs w:val="24"/>
              </w:rPr>
              <w:t>-1</w:t>
            </w:r>
            <w:r w:rsidR="00337F99">
              <w:rPr>
                <w:rFonts w:ascii="Cambria" w:hAnsi="Cambria"/>
                <w:sz w:val="24"/>
                <w:szCs w:val="24"/>
              </w:rPr>
              <w:t>6</w:t>
            </w:r>
          </w:p>
        </w:tc>
        <w:tc>
          <w:tcPr>
            <w:tcW w:w="2019" w:type="dxa"/>
            <w:vAlign w:val="center"/>
          </w:tcPr>
          <w:p w14:paraId="07C9083E" w14:textId="6961B11D" w:rsidR="00FA621E" w:rsidRPr="00F711BB" w:rsidRDefault="00E03E92" w:rsidP="0093074F">
            <w:pPr>
              <w:rPr>
                <w:rFonts w:ascii="Cambria" w:hAnsi="Cambria" w:cs="Arial"/>
                <w:color w:val="000000"/>
                <w:sz w:val="24"/>
                <w:szCs w:val="24"/>
              </w:rPr>
            </w:pPr>
            <w:r w:rsidRPr="00F711BB">
              <w:rPr>
                <w:rFonts w:ascii="Cambria" w:hAnsi="Cambria" w:cs="Arial"/>
                <w:color w:val="000000"/>
                <w:sz w:val="24"/>
                <w:szCs w:val="24"/>
              </w:rPr>
              <w:t>Introduction Simple HTML files</w:t>
            </w:r>
          </w:p>
        </w:tc>
        <w:tc>
          <w:tcPr>
            <w:tcW w:w="2268" w:type="dxa"/>
            <w:vAlign w:val="center"/>
          </w:tcPr>
          <w:p w14:paraId="464DE447" w14:textId="14682744" w:rsidR="00FA621E" w:rsidRPr="00F711BB" w:rsidRDefault="00E03E92" w:rsidP="0093074F">
            <w:pPr>
              <w:rPr>
                <w:rFonts w:ascii="Cambria" w:hAnsi="Cambria" w:cs="Arial"/>
                <w:color w:val="000000"/>
                <w:sz w:val="24"/>
                <w:szCs w:val="24"/>
              </w:rPr>
            </w:pPr>
            <w:r w:rsidRPr="00F711BB">
              <w:rPr>
                <w:rFonts w:ascii="Cambria" w:hAnsi="Cambria" w:cs="Arial"/>
                <w:color w:val="000000"/>
                <w:sz w:val="24"/>
                <w:szCs w:val="24"/>
              </w:rPr>
              <w:t>Introduction Simple HTML files</w:t>
            </w:r>
          </w:p>
        </w:tc>
        <w:tc>
          <w:tcPr>
            <w:tcW w:w="1731" w:type="dxa"/>
            <w:vAlign w:val="center"/>
          </w:tcPr>
          <w:p w14:paraId="353B42A6" w14:textId="607E8F4A" w:rsidR="00FA621E" w:rsidRPr="00D40897" w:rsidRDefault="00262FF8" w:rsidP="0093074F">
            <w:pPr>
              <w:rPr>
                <w:sz w:val="24"/>
                <w:szCs w:val="24"/>
              </w:rPr>
            </w:pPr>
            <w:r>
              <w:rPr>
                <w:sz w:val="24"/>
                <w:szCs w:val="24"/>
              </w:rPr>
              <w:t>1</w:t>
            </w:r>
          </w:p>
        </w:tc>
      </w:tr>
      <w:tr w:rsidR="00FA621E" w:rsidRPr="00D40897" w14:paraId="24C584D1" w14:textId="77777777" w:rsidTr="00B45ED8">
        <w:trPr>
          <w:trHeight w:val="549"/>
        </w:trPr>
        <w:tc>
          <w:tcPr>
            <w:tcW w:w="944" w:type="dxa"/>
            <w:vAlign w:val="center"/>
          </w:tcPr>
          <w:p w14:paraId="578784EF" w14:textId="3608459C" w:rsidR="00FA621E" w:rsidRPr="00F711BB" w:rsidRDefault="00FA621E" w:rsidP="0093074F">
            <w:pPr>
              <w:rPr>
                <w:rFonts w:ascii="Cambria" w:hAnsi="Cambria"/>
                <w:sz w:val="24"/>
                <w:szCs w:val="24"/>
              </w:rPr>
            </w:pPr>
            <w:r w:rsidRPr="00F711BB">
              <w:rPr>
                <w:rFonts w:ascii="Cambria" w:hAnsi="Cambria"/>
                <w:sz w:val="24"/>
                <w:szCs w:val="24"/>
              </w:rPr>
              <w:t>3</w:t>
            </w:r>
          </w:p>
        </w:tc>
        <w:tc>
          <w:tcPr>
            <w:tcW w:w="1852" w:type="dxa"/>
            <w:vAlign w:val="center"/>
          </w:tcPr>
          <w:p w14:paraId="0503BB37" w14:textId="018D4720" w:rsidR="00FA621E" w:rsidRPr="00F711BB" w:rsidRDefault="00D40897" w:rsidP="0093074F">
            <w:pPr>
              <w:rPr>
                <w:rFonts w:ascii="Cambria" w:hAnsi="Cambria"/>
                <w:sz w:val="24"/>
                <w:szCs w:val="24"/>
              </w:rPr>
            </w:pPr>
            <w:r w:rsidRPr="00F711BB">
              <w:rPr>
                <w:rFonts w:ascii="Cambria" w:hAnsi="Cambria"/>
                <w:sz w:val="24"/>
                <w:szCs w:val="24"/>
              </w:rPr>
              <w:t xml:space="preserve">Jan. </w:t>
            </w:r>
            <w:r w:rsidR="00337F99">
              <w:rPr>
                <w:rFonts w:ascii="Cambria" w:hAnsi="Cambria"/>
                <w:sz w:val="24"/>
                <w:szCs w:val="24"/>
              </w:rPr>
              <w:t xml:space="preserve"> 19</w:t>
            </w:r>
            <w:r w:rsidRPr="00F711BB">
              <w:rPr>
                <w:rFonts w:ascii="Cambria" w:hAnsi="Cambria"/>
                <w:sz w:val="24"/>
                <w:szCs w:val="24"/>
              </w:rPr>
              <w:t>-2</w:t>
            </w:r>
            <w:r w:rsidR="00337F99">
              <w:rPr>
                <w:rFonts w:ascii="Cambria" w:hAnsi="Cambria"/>
                <w:sz w:val="24"/>
                <w:szCs w:val="24"/>
              </w:rPr>
              <w:t>3</w:t>
            </w:r>
          </w:p>
        </w:tc>
        <w:tc>
          <w:tcPr>
            <w:tcW w:w="2019" w:type="dxa"/>
            <w:vAlign w:val="center"/>
          </w:tcPr>
          <w:p w14:paraId="7B31E027" w14:textId="56B4F4E5" w:rsidR="00FA621E" w:rsidRPr="00F711BB" w:rsidRDefault="00E03E92" w:rsidP="0093074F">
            <w:pPr>
              <w:rPr>
                <w:rFonts w:ascii="Cambria" w:hAnsi="Cambria" w:cs="Arial"/>
                <w:color w:val="000000"/>
                <w:sz w:val="24"/>
                <w:szCs w:val="24"/>
              </w:rPr>
            </w:pPr>
            <w:r w:rsidRPr="00F711BB">
              <w:rPr>
                <w:rFonts w:ascii="Cambria" w:hAnsi="Cambria" w:cs="Arial"/>
                <w:color w:val="000000"/>
                <w:sz w:val="24"/>
                <w:szCs w:val="24"/>
              </w:rPr>
              <w:t>Form</w:t>
            </w:r>
            <w:r w:rsidR="003A36BF">
              <w:rPr>
                <w:rFonts w:ascii="Cambria" w:hAnsi="Cambria" w:cs="Arial"/>
                <w:color w:val="000000"/>
                <w:sz w:val="24"/>
                <w:szCs w:val="24"/>
              </w:rPr>
              <w:t>s</w:t>
            </w:r>
          </w:p>
        </w:tc>
        <w:tc>
          <w:tcPr>
            <w:tcW w:w="2268" w:type="dxa"/>
            <w:vAlign w:val="center"/>
          </w:tcPr>
          <w:p w14:paraId="43713AB1" w14:textId="028BA2DC" w:rsidR="00FA621E" w:rsidRPr="00F711BB" w:rsidRDefault="00E03E92" w:rsidP="0093074F">
            <w:pPr>
              <w:rPr>
                <w:rFonts w:ascii="Cambria" w:hAnsi="Cambria" w:cs="Arial"/>
                <w:color w:val="000000"/>
                <w:sz w:val="24"/>
                <w:szCs w:val="24"/>
              </w:rPr>
            </w:pPr>
            <w:r w:rsidRPr="00F711BB">
              <w:rPr>
                <w:rFonts w:ascii="Cambria" w:hAnsi="Cambria" w:cs="Arial"/>
                <w:color w:val="000000"/>
                <w:sz w:val="24"/>
                <w:szCs w:val="24"/>
              </w:rPr>
              <w:t>Form</w:t>
            </w:r>
            <w:r w:rsidR="003A36BF">
              <w:rPr>
                <w:rFonts w:ascii="Cambria" w:hAnsi="Cambria" w:cs="Arial"/>
                <w:color w:val="000000"/>
                <w:sz w:val="24"/>
                <w:szCs w:val="24"/>
              </w:rPr>
              <w:t>s</w:t>
            </w:r>
          </w:p>
        </w:tc>
        <w:tc>
          <w:tcPr>
            <w:tcW w:w="1731" w:type="dxa"/>
            <w:vAlign w:val="center"/>
          </w:tcPr>
          <w:p w14:paraId="69E58252" w14:textId="023640D4" w:rsidR="00FA621E" w:rsidRPr="00D40897" w:rsidRDefault="00262FF8" w:rsidP="0093074F">
            <w:pPr>
              <w:rPr>
                <w:sz w:val="24"/>
                <w:szCs w:val="24"/>
              </w:rPr>
            </w:pPr>
            <w:r>
              <w:rPr>
                <w:sz w:val="24"/>
                <w:szCs w:val="24"/>
              </w:rPr>
              <w:t>2</w:t>
            </w:r>
          </w:p>
        </w:tc>
      </w:tr>
      <w:tr w:rsidR="00FA621E" w:rsidRPr="00D40897" w14:paraId="03358DC1" w14:textId="77777777" w:rsidTr="00B45ED8">
        <w:trPr>
          <w:trHeight w:val="535"/>
        </w:trPr>
        <w:tc>
          <w:tcPr>
            <w:tcW w:w="944" w:type="dxa"/>
            <w:vAlign w:val="center"/>
          </w:tcPr>
          <w:p w14:paraId="48851786" w14:textId="766340CB" w:rsidR="00FA621E" w:rsidRPr="00F711BB" w:rsidRDefault="00FA621E" w:rsidP="0093074F">
            <w:pPr>
              <w:rPr>
                <w:rFonts w:ascii="Cambria" w:hAnsi="Cambria"/>
                <w:sz w:val="24"/>
                <w:szCs w:val="24"/>
              </w:rPr>
            </w:pPr>
            <w:r w:rsidRPr="00F711BB">
              <w:rPr>
                <w:rFonts w:ascii="Cambria" w:hAnsi="Cambria"/>
                <w:sz w:val="24"/>
                <w:szCs w:val="24"/>
              </w:rPr>
              <w:t>4</w:t>
            </w:r>
          </w:p>
        </w:tc>
        <w:tc>
          <w:tcPr>
            <w:tcW w:w="1852" w:type="dxa"/>
            <w:vAlign w:val="center"/>
          </w:tcPr>
          <w:p w14:paraId="34E4421A" w14:textId="0B6562C7" w:rsidR="00FA621E" w:rsidRPr="00F711BB" w:rsidRDefault="00D40897" w:rsidP="0093074F">
            <w:pPr>
              <w:rPr>
                <w:rFonts w:ascii="Cambria" w:hAnsi="Cambria"/>
                <w:sz w:val="24"/>
                <w:szCs w:val="24"/>
              </w:rPr>
            </w:pPr>
            <w:r w:rsidRPr="00F711BB">
              <w:rPr>
                <w:rFonts w:ascii="Cambria" w:hAnsi="Cambria"/>
                <w:sz w:val="24"/>
                <w:szCs w:val="24"/>
              </w:rPr>
              <w:t>Jan. 2</w:t>
            </w:r>
            <w:r w:rsidR="00337F99">
              <w:rPr>
                <w:rFonts w:ascii="Cambria" w:hAnsi="Cambria"/>
                <w:sz w:val="24"/>
                <w:szCs w:val="24"/>
              </w:rPr>
              <w:t>6</w:t>
            </w:r>
            <w:r w:rsidRPr="00F711BB">
              <w:rPr>
                <w:rFonts w:ascii="Cambria" w:hAnsi="Cambria"/>
                <w:sz w:val="24"/>
                <w:szCs w:val="24"/>
              </w:rPr>
              <w:t>-3</w:t>
            </w:r>
            <w:r w:rsidR="00337F99">
              <w:rPr>
                <w:rFonts w:ascii="Cambria" w:hAnsi="Cambria"/>
                <w:sz w:val="24"/>
                <w:szCs w:val="24"/>
              </w:rPr>
              <w:t>0</w:t>
            </w:r>
          </w:p>
        </w:tc>
        <w:tc>
          <w:tcPr>
            <w:tcW w:w="2019" w:type="dxa"/>
            <w:vAlign w:val="center"/>
          </w:tcPr>
          <w:p w14:paraId="33C8B1CB" w14:textId="511832F7" w:rsidR="00FA621E" w:rsidRPr="00F711BB" w:rsidRDefault="00E03E92" w:rsidP="0093074F">
            <w:pPr>
              <w:rPr>
                <w:rFonts w:ascii="Cambria" w:hAnsi="Cambria" w:cs="Arial"/>
                <w:color w:val="000000"/>
                <w:sz w:val="24"/>
                <w:szCs w:val="24"/>
              </w:rPr>
            </w:pPr>
            <w:r w:rsidRPr="00F711BB">
              <w:rPr>
                <w:rFonts w:ascii="Cambria" w:hAnsi="Cambria" w:cs="Arial"/>
                <w:color w:val="000000"/>
                <w:sz w:val="24"/>
                <w:szCs w:val="24"/>
              </w:rPr>
              <w:t>Semantic HTML</w:t>
            </w:r>
          </w:p>
        </w:tc>
        <w:tc>
          <w:tcPr>
            <w:tcW w:w="2268" w:type="dxa"/>
            <w:vAlign w:val="center"/>
          </w:tcPr>
          <w:p w14:paraId="35598420" w14:textId="6773DA56" w:rsidR="00FA621E" w:rsidRPr="00F711BB" w:rsidRDefault="00E03E92" w:rsidP="0093074F">
            <w:pPr>
              <w:rPr>
                <w:rFonts w:ascii="Cambria" w:hAnsi="Cambria" w:cs="Arial"/>
                <w:color w:val="000000"/>
                <w:sz w:val="24"/>
                <w:szCs w:val="24"/>
              </w:rPr>
            </w:pPr>
            <w:r w:rsidRPr="00F711BB">
              <w:rPr>
                <w:rFonts w:ascii="Cambria" w:hAnsi="Cambria" w:cs="Arial"/>
                <w:color w:val="000000"/>
                <w:sz w:val="24"/>
                <w:szCs w:val="24"/>
              </w:rPr>
              <w:t>CSS Intro</w:t>
            </w:r>
          </w:p>
        </w:tc>
        <w:tc>
          <w:tcPr>
            <w:tcW w:w="1731" w:type="dxa"/>
            <w:vAlign w:val="center"/>
          </w:tcPr>
          <w:p w14:paraId="462E8F20" w14:textId="6BB74551" w:rsidR="00FA621E" w:rsidRPr="00D40897" w:rsidRDefault="00262FF8" w:rsidP="0093074F">
            <w:pPr>
              <w:rPr>
                <w:sz w:val="24"/>
                <w:szCs w:val="24"/>
              </w:rPr>
            </w:pPr>
            <w:r>
              <w:rPr>
                <w:sz w:val="24"/>
                <w:szCs w:val="24"/>
              </w:rPr>
              <w:t>3</w:t>
            </w:r>
          </w:p>
        </w:tc>
      </w:tr>
      <w:tr w:rsidR="00FA621E" w:rsidRPr="00D40897" w14:paraId="45AF7407" w14:textId="77777777" w:rsidTr="00B45ED8">
        <w:trPr>
          <w:trHeight w:val="576"/>
        </w:trPr>
        <w:tc>
          <w:tcPr>
            <w:tcW w:w="944" w:type="dxa"/>
            <w:vAlign w:val="center"/>
          </w:tcPr>
          <w:p w14:paraId="388BD166" w14:textId="58B9A4C1" w:rsidR="00FA621E" w:rsidRPr="00F711BB" w:rsidRDefault="00FA621E" w:rsidP="0093074F">
            <w:pPr>
              <w:rPr>
                <w:rFonts w:ascii="Cambria" w:hAnsi="Cambria"/>
                <w:sz w:val="24"/>
                <w:szCs w:val="24"/>
              </w:rPr>
            </w:pPr>
            <w:r w:rsidRPr="00F711BB">
              <w:rPr>
                <w:rFonts w:ascii="Cambria" w:hAnsi="Cambria"/>
                <w:sz w:val="24"/>
                <w:szCs w:val="24"/>
              </w:rPr>
              <w:t>5</w:t>
            </w:r>
          </w:p>
        </w:tc>
        <w:tc>
          <w:tcPr>
            <w:tcW w:w="1852" w:type="dxa"/>
            <w:vAlign w:val="center"/>
          </w:tcPr>
          <w:p w14:paraId="66ECF6F1" w14:textId="04979C5A" w:rsidR="00FA621E" w:rsidRPr="00F711BB" w:rsidRDefault="00D40897" w:rsidP="0093074F">
            <w:pPr>
              <w:rPr>
                <w:rFonts w:ascii="Cambria" w:hAnsi="Cambria"/>
                <w:sz w:val="24"/>
                <w:szCs w:val="24"/>
              </w:rPr>
            </w:pPr>
            <w:r w:rsidRPr="00F711BB">
              <w:rPr>
                <w:rFonts w:ascii="Cambria" w:hAnsi="Cambria"/>
                <w:sz w:val="24"/>
                <w:szCs w:val="24"/>
              </w:rPr>
              <w:t xml:space="preserve">Feb. </w:t>
            </w:r>
            <w:r w:rsidR="00337F99">
              <w:rPr>
                <w:rFonts w:ascii="Cambria" w:hAnsi="Cambria"/>
                <w:sz w:val="24"/>
                <w:szCs w:val="24"/>
              </w:rPr>
              <w:t>2</w:t>
            </w:r>
            <w:r w:rsidRPr="00F711BB">
              <w:rPr>
                <w:rFonts w:ascii="Cambria" w:hAnsi="Cambria"/>
                <w:sz w:val="24"/>
                <w:szCs w:val="24"/>
              </w:rPr>
              <w:t>-</w:t>
            </w:r>
            <w:r w:rsidR="00337F99">
              <w:rPr>
                <w:rFonts w:ascii="Cambria" w:hAnsi="Cambria"/>
                <w:sz w:val="24"/>
                <w:szCs w:val="24"/>
              </w:rPr>
              <w:t>6</w:t>
            </w:r>
          </w:p>
        </w:tc>
        <w:tc>
          <w:tcPr>
            <w:tcW w:w="2019" w:type="dxa"/>
            <w:vAlign w:val="center"/>
          </w:tcPr>
          <w:p w14:paraId="2BCA77EF" w14:textId="56D289B7" w:rsidR="00FA621E" w:rsidRPr="00F711BB" w:rsidRDefault="00E03E92" w:rsidP="0093074F">
            <w:pPr>
              <w:rPr>
                <w:rFonts w:ascii="Cambria" w:hAnsi="Cambria" w:cs="Arial"/>
                <w:color w:val="000000"/>
                <w:sz w:val="24"/>
                <w:szCs w:val="24"/>
              </w:rPr>
            </w:pPr>
            <w:r w:rsidRPr="00F711BB">
              <w:rPr>
                <w:rFonts w:ascii="Cambria" w:hAnsi="Cambria" w:cs="Arial"/>
                <w:color w:val="000000"/>
                <w:sz w:val="24"/>
                <w:szCs w:val="24"/>
              </w:rPr>
              <w:t>Cascading CSS</w:t>
            </w:r>
          </w:p>
        </w:tc>
        <w:tc>
          <w:tcPr>
            <w:tcW w:w="2268" w:type="dxa"/>
            <w:vAlign w:val="center"/>
          </w:tcPr>
          <w:p w14:paraId="1167D362" w14:textId="6F6DDE33" w:rsidR="00FA621E" w:rsidRPr="00F711BB" w:rsidRDefault="00E03E92" w:rsidP="0093074F">
            <w:pPr>
              <w:rPr>
                <w:rFonts w:ascii="Cambria" w:hAnsi="Cambria" w:cs="Arial"/>
                <w:color w:val="000000"/>
                <w:sz w:val="24"/>
                <w:szCs w:val="24"/>
              </w:rPr>
            </w:pPr>
            <w:r w:rsidRPr="00F711BB">
              <w:rPr>
                <w:rFonts w:ascii="Cambria" w:hAnsi="Cambria" w:cs="Arial"/>
                <w:color w:val="000000"/>
                <w:sz w:val="24"/>
                <w:szCs w:val="24"/>
              </w:rPr>
              <w:t>CSS Selectors</w:t>
            </w:r>
          </w:p>
        </w:tc>
        <w:tc>
          <w:tcPr>
            <w:tcW w:w="1731" w:type="dxa"/>
            <w:vAlign w:val="center"/>
          </w:tcPr>
          <w:p w14:paraId="57251BFC" w14:textId="4730B619" w:rsidR="00FA621E" w:rsidRPr="00D40897" w:rsidRDefault="00262FF8" w:rsidP="0093074F">
            <w:pPr>
              <w:rPr>
                <w:sz w:val="24"/>
                <w:szCs w:val="24"/>
              </w:rPr>
            </w:pPr>
            <w:r>
              <w:rPr>
                <w:sz w:val="24"/>
                <w:szCs w:val="24"/>
              </w:rPr>
              <w:t>4</w:t>
            </w:r>
          </w:p>
        </w:tc>
      </w:tr>
      <w:tr w:rsidR="00FA621E" w:rsidRPr="00D40897" w14:paraId="4304EDDF" w14:textId="77777777" w:rsidTr="00B45ED8">
        <w:trPr>
          <w:trHeight w:val="577"/>
        </w:trPr>
        <w:tc>
          <w:tcPr>
            <w:tcW w:w="944" w:type="dxa"/>
            <w:vAlign w:val="center"/>
          </w:tcPr>
          <w:p w14:paraId="77031671" w14:textId="64F26770" w:rsidR="00FA621E" w:rsidRPr="00F711BB" w:rsidRDefault="00FA621E" w:rsidP="0093074F">
            <w:pPr>
              <w:rPr>
                <w:rFonts w:ascii="Cambria" w:hAnsi="Cambria"/>
                <w:sz w:val="24"/>
                <w:szCs w:val="24"/>
              </w:rPr>
            </w:pPr>
            <w:r w:rsidRPr="00F711BB">
              <w:rPr>
                <w:rFonts w:ascii="Cambria" w:hAnsi="Cambria"/>
                <w:sz w:val="24"/>
                <w:szCs w:val="24"/>
              </w:rPr>
              <w:t>6</w:t>
            </w:r>
          </w:p>
        </w:tc>
        <w:tc>
          <w:tcPr>
            <w:tcW w:w="1852" w:type="dxa"/>
            <w:vAlign w:val="center"/>
          </w:tcPr>
          <w:p w14:paraId="4C80EE74" w14:textId="60E7F6B9" w:rsidR="00FA621E" w:rsidRPr="00F711BB" w:rsidRDefault="00D40897" w:rsidP="0093074F">
            <w:pPr>
              <w:rPr>
                <w:rFonts w:ascii="Cambria" w:hAnsi="Cambria"/>
                <w:sz w:val="24"/>
                <w:szCs w:val="24"/>
              </w:rPr>
            </w:pPr>
            <w:r w:rsidRPr="00F711BB">
              <w:rPr>
                <w:rFonts w:ascii="Cambria" w:hAnsi="Cambria"/>
                <w:sz w:val="24"/>
                <w:szCs w:val="24"/>
              </w:rPr>
              <w:t xml:space="preserve">Feb. </w:t>
            </w:r>
            <w:r w:rsidR="00337F99">
              <w:rPr>
                <w:rFonts w:ascii="Cambria" w:hAnsi="Cambria"/>
                <w:sz w:val="24"/>
                <w:szCs w:val="24"/>
              </w:rPr>
              <w:t>9</w:t>
            </w:r>
            <w:r w:rsidRPr="00F711BB">
              <w:rPr>
                <w:rFonts w:ascii="Cambria" w:hAnsi="Cambria"/>
                <w:sz w:val="24"/>
                <w:szCs w:val="24"/>
              </w:rPr>
              <w:t>-1</w:t>
            </w:r>
            <w:r w:rsidR="00337F99">
              <w:rPr>
                <w:rFonts w:ascii="Cambria" w:hAnsi="Cambria"/>
                <w:sz w:val="24"/>
                <w:szCs w:val="24"/>
              </w:rPr>
              <w:t>3</w:t>
            </w:r>
          </w:p>
        </w:tc>
        <w:tc>
          <w:tcPr>
            <w:tcW w:w="2019" w:type="dxa"/>
            <w:tcBorders>
              <w:bottom w:val="single" w:sz="4" w:space="0" w:color="auto"/>
            </w:tcBorders>
            <w:vAlign w:val="center"/>
          </w:tcPr>
          <w:p w14:paraId="0948A64B" w14:textId="36244FA6" w:rsidR="00FA621E" w:rsidRPr="00F711BB" w:rsidRDefault="00E03E92" w:rsidP="0093074F">
            <w:pPr>
              <w:rPr>
                <w:rFonts w:ascii="Cambria" w:hAnsi="Cambria" w:cs="Arial"/>
                <w:color w:val="000000"/>
                <w:sz w:val="24"/>
                <w:szCs w:val="24"/>
              </w:rPr>
            </w:pPr>
            <w:r w:rsidRPr="00F711BB">
              <w:rPr>
                <w:rFonts w:ascii="Cambria" w:hAnsi="Cambria" w:cs="Arial"/>
                <w:color w:val="000000"/>
                <w:sz w:val="24"/>
                <w:szCs w:val="24"/>
              </w:rPr>
              <w:t>CSS Box Model</w:t>
            </w:r>
          </w:p>
        </w:tc>
        <w:tc>
          <w:tcPr>
            <w:tcW w:w="2268" w:type="dxa"/>
            <w:tcBorders>
              <w:bottom w:val="single" w:sz="4" w:space="0" w:color="auto"/>
            </w:tcBorders>
            <w:vAlign w:val="center"/>
          </w:tcPr>
          <w:p w14:paraId="43205008" w14:textId="2D40911D" w:rsidR="00FA621E" w:rsidRPr="00F711BB" w:rsidRDefault="00F711BB" w:rsidP="0093074F">
            <w:pPr>
              <w:rPr>
                <w:rFonts w:ascii="Arial" w:hAnsi="Arial" w:cs="Arial"/>
                <w:b/>
                <w:bCs/>
                <w:color w:val="C00000"/>
                <w:sz w:val="32"/>
                <w:szCs w:val="32"/>
              </w:rPr>
            </w:pPr>
            <w:r w:rsidRPr="00464E46">
              <w:rPr>
                <w:rFonts w:ascii="Cambria" w:hAnsi="Cambria" w:cs="Arial"/>
                <w:color w:val="C00000"/>
                <w:sz w:val="24"/>
                <w:szCs w:val="24"/>
              </w:rPr>
              <w:t>Midterm I</w:t>
            </w:r>
          </w:p>
        </w:tc>
        <w:tc>
          <w:tcPr>
            <w:tcW w:w="1731" w:type="dxa"/>
            <w:tcBorders>
              <w:bottom w:val="single" w:sz="4" w:space="0" w:color="auto"/>
            </w:tcBorders>
            <w:vAlign w:val="center"/>
          </w:tcPr>
          <w:p w14:paraId="49AB1301" w14:textId="3EBFEE8E" w:rsidR="00FA621E" w:rsidRPr="00D40897" w:rsidRDefault="00262FF8" w:rsidP="0093074F">
            <w:pPr>
              <w:rPr>
                <w:sz w:val="24"/>
                <w:szCs w:val="24"/>
              </w:rPr>
            </w:pPr>
            <w:r>
              <w:rPr>
                <w:sz w:val="24"/>
                <w:szCs w:val="24"/>
              </w:rPr>
              <w:t>5</w:t>
            </w:r>
          </w:p>
        </w:tc>
      </w:tr>
      <w:tr w:rsidR="00262FF8" w:rsidRPr="00D40897" w14:paraId="79A913F5" w14:textId="77777777" w:rsidTr="00262FF8">
        <w:trPr>
          <w:trHeight w:val="535"/>
        </w:trPr>
        <w:tc>
          <w:tcPr>
            <w:tcW w:w="944" w:type="dxa"/>
            <w:vAlign w:val="center"/>
          </w:tcPr>
          <w:p w14:paraId="2F265C0E" w14:textId="42772009" w:rsidR="00262FF8" w:rsidRPr="00F711BB" w:rsidRDefault="00262FF8" w:rsidP="0093074F">
            <w:pPr>
              <w:rPr>
                <w:rFonts w:ascii="Cambria" w:hAnsi="Cambria"/>
                <w:sz w:val="24"/>
                <w:szCs w:val="24"/>
              </w:rPr>
            </w:pPr>
            <w:r w:rsidRPr="00F711BB">
              <w:rPr>
                <w:rFonts w:ascii="Cambria" w:hAnsi="Cambria"/>
                <w:sz w:val="24"/>
                <w:szCs w:val="24"/>
              </w:rPr>
              <w:t>7</w:t>
            </w:r>
          </w:p>
        </w:tc>
        <w:tc>
          <w:tcPr>
            <w:tcW w:w="1852" w:type="dxa"/>
            <w:vAlign w:val="center"/>
          </w:tcPr>
          <w:p w14:paraId="6DA648F8" w14:textId="1CA28180" w:rsidR="00262FF8" w:rsidRPr="00F711BB" w:rsidRDefault="00262FF8" w:rsidP="0093074F">
            <w:pPr>
              <w:rPr>
                <w:rFonts w:ascii="Cambria" w:hAnsi="Cambria"/>
                <w:sz w:val="24"/>
                <w:szCs w:val="24"/>
              </w:rPr>
            </w:pPr>
            <w:r w:rsidRPr="00F711BB">
              <w:rPr>
                <w:rFonts w:ascii="Cambria" w:hAnsi="Cambria"/>
                <w:sz w:val="24"/>
                <w:szCs w:val="24"/>
              </w:rPr>
              <w:t>Feb. 1</w:t>
            </w:r>
            <w:r>
              <w:rPr>
                <w:rFonts w:ascii="Cambria" w:hAnsi="Cambria"/>
                <w:sz w:val="24"/>
                <w:szCs w:val="24"/>
              </w:rPr>
              <w:t>6</w:t>
            </w:r>
            <w:r w:rsidRPr="00F711BB">
              <w:rPr>
                <w:rFonts w:ascii="Cambria" w:hAnsi="Cambria"/>
                <w:sz w:val="24"/>
                <w:szCs w:val="24"/>
              </w:rPr>
              <w:t>-2</w:t>
            </w:r>
            <w:r>
              <w:rPr>
                <w:rFonts w:ascii="Cambria" w:hAnsi="Cambria"/>
                <w:sz w:val="24"/>
                <w:szCs w:val="24"/>
              </w:rPr>
              <w:t>0</w:t>
            </w:r>
          </w:p>
        </w:tc>
        <w:tc>
          <w:tcPr>
            <w:tcW w:w="4287" w:type="dxa"/>
            <w:gridSpan w:val="2"/>
            <w:shd w:val="clear" w:color="auto" w:fill="F2F2F2" w:themeFill="background1" w:themeFillShade="F2"/>
            <w:vAlign w:val="center"/>
          </w:tcPr>
          <w:p w14:paraId="45BAF6DC" w14:textId="0E556ED6" w:rsidR="00262FF8" w:rsidRPr="00D40897" w:rsidRDefault="00262FF8" w:rsidP="0093074F">
            <w:pPr>
              <w:rPr>
                <w:sz w:val="24"/>
                <w:szCs w:val="24"/>
              </w:rPr>
            </w:pPr>
            <w:r w:rsidRPr="00B45ED8">
              <w:rPr>
                <w:b/>
                <w:bCs/>
                <w:sz w:val="24"/>
                <w:szCs w:val="24"/>
              </w:rPr>
              <w:t xml:space="preserve">Family Day </w:t>
            </w:r>
            <w:r>
              <w:rPr>
                <w:sz w:val="24"/>
                <w:szCs w:val="24"/>
              </w:rPr>
              <w:t>&amp; Reading Week</w:t>
            </w:r>
          </w:p>
        </w:tc>
        <w:tc>
          <w:tcPr>
            <w:tcW w:w="1731" w:type="dxa"/>
            <w:shd w:val="clear" w:color="auto" w:fill="auto"/>
            <w:vAlign w:val="center"/>
          </w:tcPr>
          <w:p w14:paraId="079852B1" w14:textId="7077FFD4" w:rsidR="00262FF8" w:rsidRPr="00D40897" w:rsidRDefault="00262FF8" w:rsidP="0093074F">
            <w:pPr>
              <w:rPr>
                <w:sz w:val="24"/>
                <w:szCs w:val="24"/>
              </w:rPr>
            </w:pPr>
            <w:r>
              <w:rPr>
                <w:sz w:val="24"/>
                <w:szCs w:val="24"/>
              </w:rPr>
              <w:t>No Labs</w:t>
            </w:r>
          </w:p>
        </w:tc>
      </w:tr>
      <w:tr w:rsidR="00F711BB" w:rsidRPr="00D40897" w14:paraId="607CAC65" w14:textId="77777777" w:rsidTr="00B45ED8">
        <w:trPr>
          <w:trHeight w:val="562"/>
        </w:trPr>
        <w:tc>
          <w:tcPr>
            <w:tcW w:w="944" w:type="dxa"/>
            <w:vAlign w:val="center"/>
          </w:tcPr>
          <w:p w14:paraId="518FC6BA" w14:textId="6F14C5C5" w:rsidR="00F711BB" w:rsidRPr="00F711BB" w:rsidRDefault="00F711BB" w:rsidP="0093074F">
            <w:pPr>
              <w:rPr>
                <w:rFonts w:ascii="Cambria" w:hAnsi="Cambria"/>
                <w:sz w:val="24"/>
                <w:szCs w:val="24"/>
              </w:rPr>
            </w:pPr>
            <w:r w:rsidRPr="00F711BB">
              <w:rPr>
                <w:rFonts w:ascii="Cambria" w:hAnsi="Cambria"/>
                <w:sz w:val="24"/>
                <w:szCs w:val="24"/>
              </w:rPr>
              <w:t>8</w:t>
            </w:r>
          </w:p>
        </w:tc>
        <w:tc>
          <w:tcPr>
            <w:tcW w:w="1852" w:type="dxa"/>
            <w:vAlign w:val="center"/>
          </w:tcPr>
          <w:p w14:paraId="13C79CB3" w14:textId="19C8C4F0" w:rsidR="00F711BB" w:rsidRPr="00F711BB" w:rsidRDefault="00F711BB" w:rsidP="0093074F">
            <w:pPr>
              <w:rPr>
                <w:rFonts w:ascii="Cambria" w:hAnsi="Cambria"/>
                <w:sz w:val="24"/>
                <w:szCs w:val="24"/>
              </w:rPr>
            </w:pPr>
            <w:r w:rsidRPr="00F711BB">
              <w:rPr>
                <w:rFonts w:ascii="Cambria" w:hAnsi="Cambria"/>
                <w:sz w:val="24"/>
                <w:szCs w:val="24"/>
              </w:rPr>
              <w:t>Feb. 2</w:t>
            </w:r>
            <w:r w:rsidR="00337F99">
              <w:rPr>
                <w:rFonts w:ascii="Cambria" w:hAnsi="Cambria"/>
                <w:sz w:val="24"/>
                <w:szCs w:val="24"/>
              </w:rPr>
              <w:t>3</w:t>
            </w:r>
            <w:r w:rsidRPr="00F711BB">
              <w:rPr>
                <w:rFonts w:ascii="Cambria" w:hAnsi="Cambria"/>
                <w:sz w:val="24"/>
                <w:szCs w:val="24"/>
              </w:rPr>
              <w:t>-2</w:t>
            </w:r>
            <w:r w:rsidR="00337F99">
              <w:rPr>
                <w:rFonts w:ascii="Cambria" w:hAnsi="Cambria"/>
                <w:sz w:val="24"/>
                <w:szCs w:val="24"/>
              </w:rPr>
              <w:t>7</w:t>
            </w:r>
          </w:p>
        </w:tc>
        <w:tc>
          <w:tcPr>
            <w:tcW w:w="2019" w:type="dxa"/>
            <w:vAlign w:val="center"/>
          </w:tcPr>
          <w:p w14:paraId="6BD32B4F" w14:textId="011CE858" w:rsidR="00F711BB" w:rsidRPr="00F711BB" w:rsidRDefault="00E03E92" w:rsidP="0093074F">
            <w:pPr>
              <w:rPr>
                <w:rFonts w:ascii="Cambria" w:hAnsi="Cambria" w:cs="Arial"/>
                <w:color w:val="000000"/>
                <w:sz w:val="24"/>
                <w:szCs w:val="24"/>
              </w:rPr>
            </w:pPr>
            <w:r w:rsidRPr="00F711BB">
              <w:rPr>
                <w:rFonts w:ascii="Cambria" w:hAnsi="Cambria" w:cs="Arial"/>
                <w:color w:val="000000"/>
                <w:sz w:val="24"/>
                <w:szCs w:val="24"/>
              </w:rPr>
              <w:t>CSS Grid Layout</w:t>
            </w:r>
          </w:p>
        </w:tc>
        <w:tc>
          <w:tcPr>
            <w:tcW w:w="2268" w:type="dxa"/>
            <w:vAlign w:val="center"/>
          </w:tcPr>
          <w:p w14:paraId="1F315CF4" w14:textId="2FB65255" w:rsidR="00F711BB" w:rsidRPr="00F711BB" w:rsidRDefault="00E03E92" w:rsidP="0093074F">
            <w:pPr>
              <w:rPr>
                <w:rFonts w:ascii="Cambria" w:hAnsi="Cambria" w:cs="Arial"/>
                <w:color w:val="000000"/>
                <w:sz w:val="24"/>
                <w:szCs w:val="24"/>
              </w:rPr>
            </w:pPr>
            <w:r w:rsidRPr="00F711BB">
              <w:rPr>
                <w:rFonts w:ascii="Cambria" w:hAnsi="Cambria" w:cs="Arial"/>
                <w:color w:val="000000"/>
                <w:sz w:val="24"/>
                <w:szCs w:val="24"/>
              </w:rPr>
              <w:t>Web Design</w:t>
            </w:r>
          </w:p>
        </w:tc>
        <w:tc>
          <w:tcPr>
            <w:tcW w:w="1731" w:type="dxa"/>
            <w:vAlign w:val="center"/>
          </w:tcPr>
          <w:p w14:paraId="43C7BBCE" w14:textId="7AC0BC84" w:rsidR="00F711BB" w:rsidRPr="00D40897" w:rsidRDefault="00E03E92" w:rsidP="0093074F">
            <w:pPr>
              <w:rPr>
                <w:sz w:val="24"/>
                <w:szCs w:val="24"/>
              </w:rPr>
            </w:pPr>
            <w:r>
              <w:rPr>
                <w:sz w:val="24"/>
                <w:szCs w:val="24"/>
              </w:rPr>
              <w:t>6</w:t>
            </w:r>
          </w:p>
        </w:tc>
      </w:tr>
      <w:tr w:rsidR="00F711BB" w:rsidRPr="00D40897" w14:paraId="4646D958" w14:textId="77777777" w:rsidTr="00B45ED8">
        <w:tc>
          <w:tcPr>
            <w:tcW w:w="944" w:type="dxa"/>
            <w:vAlign w:val="center"/>
          </w:tcPr>
          <w:p w14:paraId="233841DF" w14:textId="0AF401DE" w:rsidR="00F711BB" w:rsidRPr="00F711BB" w:rsidRDefault="00F711BB" w:rsidP="0093074F">
            <w:pPr>
              <w:rPr>
                <w:rFonts w:ascii="Cambria" w:hAnsi="Cambria"/>
                <w:sz w:val="24"/>
                <w:szCs w:val="24"/>
              </w:rPr>
            </w:pPr>
            <w:r w:rsidRPr="00F711BB">
              <w:rPr>
                <w:rFonts w:ascii="Cambria" w:hAnsi="Cambria"/>
                <w:sz w:val="24"/>
                <w:szCs w:val="24"/>
              </w:rPr>
              <w:t>9</w:t>
            </w:r>
          </w:p>
        </w:tc>
        <w:tc>
          <w:tcPr>
            <w:tcW w:w="1852" w:type="dxa"/>
            <w:vAlign w:val="center"/>
          </w:tcPr>
          <w:p w14:paraId="4043DFC1" w14:textId="38310A3B" w:rsidR="00F711BB" w:rsidRPr="00F711BB" w:rsidRDefault="00F711BB" w:rsidP="0093074F">
            <w:pPr>
              <w:rPr>
                <w:rFonts w:ascii="Cambria" w:hAnsi="Cambria"/>
                <w:sz w:val="24"/>
                <w:szCs w:val="24"/>
              </w:rPr>
            </w:pPr>
            <w:r w:rsidRPr="00F711BB">
              <w:rPr>
                <w:rFonts w:ascii="Cambria" w:hAnsi="Cambria"/>
                <w:sz w:val="24"/>
                <w:szCs w:val="24"/>
              </w:rPr>
              <w:t xml:space="preserve">Mar. </w:t>
            </w:r>
            <w:r w:rsidR="00337F99">
              <w:rPr>
                <w:rFonts w:ascii="Cambria" w:hAnsi="Cambria"/>
                <w:sz w:val="24"/>
                <w:szCs w:val="24"/>
              </w:rPr>
              <w:t>2</w:t>
            </w:r>
            <w:r w:rsidRPr="00F711BB">
              <w:rPr>
                <w:rFonts w:ascii="Cambria" w:hAnsi="Cambria"/>
                <w:sz w:val="24"/>
                <w:szCs w:val="24"/>
              </w:rPr>
              <w:t>-</w:t>
            </w:r>
            <w:r w:rsidR="00337F99">
              <w:rPr>
                <w:rFonts w:ascii="Cambria" w:hAnsi="Cambria"/>
                <w:sz w:val="24"/>
                <w:szCs w:val="24"/>
              </w:rPr>
              <w:t>6</w:t>
            </w:r>
          </w:p>
        </w:tc>
        <w:tc>
          <w:tcPr>
            <w:tcW w:w="2019" w:type="dxa"/>
            <w:vAlign w:val="center"/>
          </w:tcPr>
          <w:p w14:paraId="06EBBD7E" w14:textId="36715299" w:rsidR="00F711BB" w:rsidRPr="00F711BB" w:rsidRDefault="00E03E92" w:rsidP="0093074F">
            <w:pPr>
              <w:rPr>
                <w:rFonts w:ascii="Cambria" w:hAnsi="Cambria"/>
                <w:sz w:val="24"/>
                <w:szCs w:val="24"/>
              </w:rPr>
            </w:pPr>
            <w:r w:rsidRPr="00F711BB">
              <w:rPr>
                <w:rFonts w:ascii="Cambria" w:hAnsi="Cambria" w:cs="Arial"/>
                <w:color w:val="000000"/>
                <w:sz w:val="24"/>
                <w:szCs w:val="24"/>
              </w:rPr>
              <w:t>Flex Layout</w:t>
            </w:r>
          </w:p>
        </w:tc>
        <w:tc>
          <w:tcPr>
            <w:tcW w:w="2268" w:type="dxa"/>
            <w:vAlign w:val="center"/>
          </w:tcPr>
          <w:p w14:paraId="1CD13E1A" w14:textId="0A50BB0A" w:rsidR="00F711BB" w:rsidRPr="00F711BB" w:rsidRDefault="00E03E92" w:rsidP="0093074F">
            <w:pPr>
              <w:rPr>
                <w:rFonts w:ascii="Cambria" w:hAnsi="Cambria"/>
                <w:sz w:val="24"/>
                <w:szCs w:val="24"/>
              </w:rPr>
            </w:pPr>
            <w:r w:rsidRPr="00F711BB">
              <w:rPr>
                <w:rFonts w:ascii="Cambria" w:hAnsi="Cambria" w:cs="Arial"/>
                <w:color w:val="000000"/>
                <w:sz w:val="24"/>
                <w:szCs w:val="24"/>
              </w:rPr>
              <w:t>Responsive Web Design</w:t>
            </w:r>
          </w:p>
        </w:tc>
        <w:tc>
          <w:tcPr>
            <w:tcW w:w="1731" w:type="dxa"/>
            <w:vAlign w:val="center"/>
          </w:tcPr>
          <w:p w14:paraId="22482F2F" w14:textId="5CD3A7EE" w:rsidR="00F711BB" w:rsidRPr="00D40897" w:rsidRDefault="00E03E92" w:rsidP="0093074F">
            <w:pPr>
              <w:rPr>
                <w:sz w:val="24"/>
                <w:szCs w:val="24"/>
              </w:rPr>
            </w:pPr>
            <w:r>
              <w:rPr>
                <w:sz w:val="24"/>
                <w:szCs w:val="24"/>
              </w:rPr>
              <w:t>7</w:t>
            </w:r>
          </w:p>
        </w:tc>
      </w:tr>
      <w:tr w:rsidR="00F711BB" w:rsidRPr="00D40897" w14:paraId="1838CCBA" w14:textId="77777777" w:rsidTr="00B45ED8">
        <w:tc>
          <w:tcPr>
            <w:tcW w:w="944" w:type="dxa"/>
            <w:vAlign w:val="center"/>
          </w:tcPr>
          <w:p w14:paraId="4DAF1F14" w14:textId="4B87770E" w:rsidR="00F711BB" w:rsidRPr="00F711BB" w:rsidRDefault="00F711BB" w:rsidP="0093074F">
            <w:pPr>
              <w:rPr>
                <w:rFonts w:ascii="Cambria" w:hAnsi="Cambria"/>
                <w:sz w:val="24"/>
                <w:szCs w:val="24"/>
              </w:rPr>
            </w:pPr>
            <w:r w:rsidRPr="00F711BB">
              <w:rPr>
                <w:rFonts w:ascii="Cambria" w:hAnsi="Cambria"/>
                <w:sz w:val="24"/>
                <w:szCs w:val="24"/>
              </w:rPr>
              <w:t>10</w:t>
            </w:r>
          </w:p>
        </w:tc>
        <w:tc>
          <w:tcPr>
            <w:tcW w:w="1852" w:type="dxa"/>
            <w:vAlign w:val="center"/>
          </w:tcPr>
          <w:p w14:paraId="524820F9" w14:textId="3CEF4803" w:rsidR="00F711BB" w:rsidRPr="00F711BB" w:rsidRDefault="00F711BB" w:rsidP="0093074F">
            <w:pPr>
              <w:rPr>
                <w:rFonts w:ascii="Cambria" w:hAnsi="Cambria"/>
                <w:sz w:val="24"/>
                <w:szCs w:val="24"/>
              </w:rPr>
            </w:pPr>
            <w:r w:rsidRPr="00F711BB">
              <w:rPr>
                <w:rFonts w:ascii="Cambria" w:hAnsi="Cambria"/>
                <w:sz w:val="24"/>
                <w:szCs w:val="24"/>
              </w:rPr>
              <w:t xml:space="preserve">Mar. </w:t>
            </w:r>
            <w:r w:rsidR="00337F99">
              <w:rPr>
                <w:rFonts w:ascii="Cambria" w:hAnsi="Cambria"/>
                <w:sz w:val="24"/>
                <w:szCs w:val="24"/>
              </w:rPr>
              <w:t>9</w:t>
            </w:r>
            <w:r w:rsidRPr="00F711BB">
              <w:rPr>
                <w:rFonts w:ascii="Cambria" w:hAnsi="Cambria"/>
                <w:sz w:val="24"/>
                <w:szCs w:val="24"/>
              </w:rPr>
              <w:t>-1</w:t>
            </w:r>
            <w:r w:rsidR="00337F99">
              <w:rPr>
                <w:rFonts w:ascii="Cambria" w:hAnsi="Cambria"/>
                <w:sz w:val="24"/>
                <w:szCs w:val="24"/>
              </w:rPr>
              <w:t>3</w:t>
            </w:r>
          </w:p>
        </w:tc>
        <w:tc>
          <w:tcPr>
            <w:tcW w:w="2019" w:type="dxa"/>
            <w:vAlign w:val="center"/>
          </w:tcPr>
          <w:p w14:paraId="3425E113" w14:textId="0B912258" w:rsidR="00F711BB" w:rsidRPr="00F711BB" w:rsidRDefault="00E03E92" w:rsidP="0093074F">
            <w:pPr>
              <w:rPr>
                <w:rFonts w:ascii="Cambria" w:hAnsi="Cambria"/>
                <w:sz w:val="24"/>
                <w:szCs w:val="24"/>
              </w:rPr>
            </w:pPr>
            <w:r w:rsidRPr="00F711BB">
              <w:rPr>
                <w:rFonts w:ascii="Cambria" w:hAnsi="Cambria" w:cs="Arial"/>
                <w:color w:val="000000"/>
                <w:sz w:val="24"/>
                <w:szCs w:val="24"/>
              </w:rPr>
              <w:t>Responsive Design Patterns</w:t>
            </w:r>
          </w:p>
        </w:tc>
        <w:tc>
          <w:tcPr>
            <w:tcW w:w="2268" w:type="dxa"/>
            <w:vAlign w:val="center"/>
          </w:tcPr>
          <w:p w14:paraId="2C386FF8" w14:textId="0A9DAF5F" w:rsidR="00F711BB" w:rsidRPr="00F711BB" w:rsidRDefault="00E03E92" w:rsidP="0093074F">
            <w:pPr>
              <w:rPr>
                <w:rFonts w:ascii="Cambria" w:hAnsi="Cambria"/>
                <w:sz w:val="24"/>
                <w:szCs w:val="24"/>
              </w:rPr>
            </w:pPr>
            <w:r w:rsidRPr="00F711BB">
              <w:rPr>
                <w:rFonts w:ascii="Cambria" w:hAnsi="Cambria" w:cs="Arial"/>
                <w:color w:val="000000"/>
                <w:sz w:val="24"/>
                <w:szCs w:val="24"/>
              </w:rPr>
              <w:t>Web Access</w:t>
            </w:r>
            <w:r>
              <w:rPr>
                <w:rFonts w:ascii="Cambria" w:hAnsi="Cambria" w:cs="Arial"/>
                <w:color w:val="000000"/>
                <w:sz w:val="24"/>
                <w:szCs w:val="24"/>
              </w:rPr>
              <w:t>i</w:t>
            </w:r>
            <w:r w:rsidRPr="00F711BB">
              <w:rPr>
                <w:rFonts w:ascii="Cambria" w:hAnsi="Cambria" w:cs="Arial"/>
                <w:color w:val="000000"/>
                <w:sz w:val="24"/>
                <w:szCs w:val="24"/>
              </w:rPr>
              <w:t>bility</w:t>
            </w:r>
          </w:p>
        </w:tc>
        <w:tc>
          <w:tcPr>
            <w:tcW w:w="1731" w:type="dxa"/>
            <w:vAlign w:val="center"/>
          </w:tcPr>
          <w:p w14:paraId="0C2C3D50" w14:textId="6C2CEB81" w:rsidR="00F711BB" w:rsidRPr="00D40897" w:rsidRDefault="00E03E92" w:rsidP="0093074F">
            <w:pPr>
              <w:rPr>
                <w:sz w:val="24"/>
                <w:szCs w:val="24"/>
              </w:rPr>
            </w:pPr>
            <w:r>
              <w:rPr>
                <w:sz w:val="24"/>
                <w:szCs w:val="24"/>
              </w:rPr>
              <w:t>8</w:t>
            </w:r>
          </w:p>
        </w:tc>
      </w:tr>
      <w:tr w:rsidR="00F711BB" w:rsidRPr="00D40897" w14:paraId="637F213E" w14:textId="77777777" w:rsidTr="00B45ED8">
        <w:trPr>
          <w:trHeight w:val="549"/>
        </w:trPr>
        <w:tc>
          <w:tcPr>
            <w:tcW w:w="944" w:type="dxa"/>
            <w:vAlign w:val="center"/>
          </w:tcPr>
          <w:p w14:paraId="7FF60C4E" w14:textId="40997095" w:rsidR="00F711BB" w:rsidRPr="00F711BB" w:rsidRDefault="00F711BB" w:rsidP="0093074F">
            <w:pPr>
              <w:rPr>
                <w:rFonts w:ascii="Cambria" w:hAnsi="Cambria"/>
                <w:sz w:val="24"/>
                <w:szCs w:val="24"/>
              </w:rPr>
            </w:pPr>
            <w:r w:rsidRPr="00F711BB">
              <w:rPr>
                <w:rFonts w:ascii="Cambria" w:hAnsi="Cambria"/>
                <w:sz w:val="24"/>
                <w:szCs w:val="24"/>
              </w:rPr>
              <w:t>11</w:t>
            </w:r>
          </w:p>
        </w:tc>
        <w:tc>
          <w:tcPr>
            <w:tcW w:w="1852" w:type="dxa"/>
            <w:vAlign w:val="center"/>
          </w:tcPr>
          <w:p w14:paraId="1D4319E1" w14:textId="13F9F90B" w:rsidR="00F711BB" w:rsidRPr="00F711BB" w:rsidRDefault="00F711BB" w:rsidP="0093074F">
            <w:pPr>
              <w:rPr>
                <w:rFonts w:ascii="Cambria" w:hAnsi="Cambria"/>
                <w:sz w:val="24"/>
                <w:szCs w:val="24"/>
              </w:rPr>
            </w:pPr>
            <w:r w:rsidRPr="00F711BB">
              <w:rPr>
                <w:rFonts w:ascii="Cambria" w:hAnsi="Cambria"/>
                <w:sz w:val="24"/>
                <w:szCs w:val="24"/>
              </w:rPr>
              <w:t>Mar. 1</w:t>
            </w:r>
            <w:r w:rsidR="00337F99">
              <w:rPr>
                <w:rFonts w:ascii="Cambria" w:hAnsi="Cambria"/>
                <w:sz w:val="24"/>
                <w:szCs w:val="24"/>
              </w:rPr>
              <w:t>6</w:t>
            </w:r>
            <w:r w:rsidRPr="00F711BB">
              <w:rPr>
                <w:rFonts w:ascii="Cambria" w:hAnsi="Cambria"/>
                <w:sz w:val="24"/>
                <w:szCs w:val="24"/>
              </w:rPr>
              <w:t>-2</w:t>
            </w:r>
            <w:r w:rsidR="00337F99">
              <w:rPr>
                <w:rFonts w:ascii="Cambria" w:hAnsi="Cambria"/>
                <w:sz w:val="24"/>
                <w:szCs w:val="24"/>
              </w:rPr>
              <w:t>0</w:t>
            </w:r>
          </w:p>
        </w:tc>
        <w:tc>
          <w:tcPr>
            <w:tcW w:w="2019" w:type="dxa"/>
            <w:vAlign w:val="center"/>
          </w:tcPr>
          <w:p w14:paraId="324484DC" w14:textId="58FFCCE8" w:rsidR="00F711BB" w:rsidRPr="00F711BB" w:rsidRDefault="00E03E92" w:rsidP="0093074F">
            <w:pPr>
              <w:rPr>
                <w:rFonts w:ascii="Cambria" w:hAnsi="Cambria"/>
                <w:sz w:val="24"/>
                <w:szCs w:val="24"/>
              </w:rPr>
            </w:pPr>
            <w:r w:rsidRPr="00F711BB">
              <w:rPr>
                <w:rFonts w:ascii="Cambria" w:hAnsi="Cambria" w:cs="Arial"/>
                <w:color w:val="000000"/>
                <w:sz w:val="24"/>
                <w:szCs w:val="24"/>
              </w:rPr>
              <w:t>Acces</w:t>
            </w:r>
            <w:r>
              <w:rPr>
                <w:rFonts w:ascii="Cambria" w:hAnsi="Cambria" w:cs="Arial"/>
                <w:color w:val="000000"/>
                <w:sz w:val="24"/>
                <w:szCs w:val="24"/>
              </w:rPr>
              <w:t>s</w:t>
            </w:r>
            <w:r w:rsidRPr="00F711BB">
              <w:rPr>
                <w:rFonts w:ascii="Cambria" w:hAnsi="Cambria" w:cs="Arial"/>
                <w:color w:val="000000"/>
                <w:sz w:val="24"/>
                <w:szCs w:val="24"/>
              </w:rPr>
              <w:t xml:space="preserve">ibility &amp; </w:t>
            </w:r>
            <w:r w:rsidRPr="00F711BB">
              <w:rPr>
                <w:rFonts w:ascii="Cambria" w:hAnsi="Cambria" w:cs="Arial"/>
                <w:color w:val="000000"/>
                <w:sz w:val="24"/>
                <w:szCs w:val="24"/>
              </w:rPr>
              <w:br/>
              <w:t>UI Design</w:t>
            </w:r>
          </w:p>
        </w:tc>
        <w:tc>
          <w:tcPr>
            <w:tcW w:w="2268" w:type="dxa"/>
            <w:vAlign w:val="center"/>
          </w:tcPr>
          <w:p w14:paraId="09A9C7A3" w14:textId="67AC5D55" w:rsidR="00F711BB" w:rsidRPr="00F711BB" w:rsidRDefault="00F711BB" w:rsidP="0093074F">
            <w:pPr>
              <w:rPr>
                <w:rFonts w:ascii="Cambria" w:hAnsi="Cambria"/>
                <w:sz w:val="24"/>
                <w:szCs w:val="24"/>
              </w:rPr>
            </w:pPr>
            <w:r w:rsidRPr="00F711BB">
              <w:rPr>
                <w:rFonts w:ascii="Cambria" w:hAnsi="Cambria" w:cs="Arial"/>
                <w:color w:val="C00000"/>
                <w:sz w:val="24"/>
                <w:szCs w:val="24"/>
              </w:rPr>
              <w:t>Midterm II</w:t>
            </w:r>
          </w:p>
        </w:tc>
        <w:tc>
          <w:tcPr>
            <w:tcW w:w="1731" w:type="dxa"/>
            <w:vAlign w:val="center"/>
          </w:tcPr>
          <w:p w14:paraId="515C7847" w14:textId="4F5E2A75" w:rsidR="00F711BB" w:rsidRPr="00D40897" w:rsidRDefault="00E03E92" w:rsidP="0093074F">
            <w:pPr>
              <w:rPr>
                <w:sz w:val="24"/>
                <w:szCs w:val="24"/>
              </w:rPr>
            </w:pPr>
            <w:r>
              <w:rPr>
                <w:sz w:val="24"/>
                <w:szCs w:val="24"/>
              </w:rPr>
              <w:t>9</w:t>
            </w:r>
          </w:p>
        </w:tc>
      </w:tr>
      <w:tr w:rsidR="00F711BB" w:rsidRPr="00D40897" w14:paraId="359C5531" w14:textId="77777777" w:rsidTr="00B45ED8">
        <w:trPr>
          <w:trHeight w:val="549"/>
        </w:trPr>
        <w:tc>
          <w:tcPr>
            <w:tcW w:w="944" w:type="dxa"/>
            <w:vAlign w:val="center"/>
          </w:tcPr>
          <w:p w14:paraId="7F8FDCBF" w14:textId="3CE4E664" w:rsidR="00F711BB" w:rsidRPr="00F711BB" w:rsidRDefault="00F711BB" w:rsidP="0093074F">
            <w:pPr>
              <w:rPr>
                <w:rFonts w:ascii="Cambria" w:hAnsi="Cambria"/>
                <w:sz w:val="24"/>
                <w:szCs w:val="24"/>
              </w:rPr>
            </w:pPr>
            <w:r w:rsidRPr="00F711BB">
              <w:rPr>
                <w:rFonts w:ascii="Cambria" w:hAnsi="Cambria"/>
                <w:sz w:val="24"/>
                <w:szCs w:val="24"/>
              </w:rPr>
              <w:t>12</w:t>
            </w:r>
          </w:p>
        </w:tc>
        <w:tc>
          <w:tcPr>
            <w:tcW w:w="1852" w:type="dxa"/>
            <w:vAlign w:val="center"/>
          </w:tcPr>
          <w:p w14:paraId="4D1478B5" w14:textId="6325B91F" w:rsidR="00F711BB" w:rsidRPr="00F711BB" w:rsidRDefault="00F711BB" w:rsidP="0093074F">
            <w:pPr>
              <w:rPr>
                <w:rFonts w:ascii="Cambria" w:hAnsi="Cambria"/>
                <w:sz w:val="24"/>
                <w:szCs w:val="24"/>
              </w:rPr>
            </w:pPr>
            <w:r w:rsidRPr="00F711BB">
              <w:rPr>
                <w:rFonts w:ascii="Cambria" w:hAnsi="Cambria"/>
                <w:sz w:val="24"/>
                <w:szCs w:val="24"/>
              </w:rPr>
              <w:t>Mar. 2</w:t>
            </w:r>
            <w:r w:rsidR="00337F99">
              <w:rPr>
                <w:rFonts w:ascii="Cambria" w:hAnsi="Cambria"/>
                <w:sz w:val="24"/>
                <w:szCs w:val="24"/>
              </w:rPr>
              <w:t>3</w:t>
            </w:r>
            <w:r w:rsidRPr="00F711BB">
              <w:rPr>
                <w:rFonts w:ascii="Cambria" w:hAnsi="Cambria"/>
                <w:sz w:val="24"/>
                <w:szCs w:val="24"/>
              </w:rPr>
              <w:t>-2</w:t>
            </w:r>
            <w:r w:rsidR="00337F99">
              <w:rPr>
                <w:rFonts w:ascii="Cambria" w:hAnsi="Cambria"/>
                <w:sz w:val="24"/>
                <w:szCs w:val="24"/>
              </w:rPr>
              <w:t>7</w:t>
            </w:r>
          </w:p>
        </w:tc>
        <w:tc>
          <w:tcPr>
            <w:tcW w:w="2019" w:type="dxa"/>
            <w:vAlign w:val="center"/>
          </w:tcPr>
          <w:p w14:paraId="25679232" w14:textId="7BF54D08" w:rsidR="00F711BB" w:rsidRPr="00F711BB" w:rsidRDefault="00E03E92" w:rsidP="00B45ED8">
            <w:pPr>
              <w:adjustRightInd w:val="0"/>
              <w:snapToGrid w:val="0"/>
              <w:rPr>
                <w:rFonts w:ascii="Cambria" w:hAnsi="Cambria"/>
                <w:sz w:val="24"/>
                <w:szCs w:val="24"/>
              </w:rPr>
            </w:pPr>
            <w:r>
              <w:rPr>
                <w:rFonts w:ascii="Cambria" w:hAnsi="Cambria" w:cs="Arial"/>
                <w:color w:val="000000"/>
                <w:sz w:val="24"/>
                <w:szCs w:val="24"/>
              </w:rPr>
              <w:t>C</w:t>
            </w:r>
            <w:r w:rsidRPr="00F711BB">
              <w:rPr>
                <w:rFonts w:ascii="Cambria" w:hAnsi="Cambria" w:cs="Arial"/>
                <w:color w:val="000000"/>
                <w:sz w:val="24"/>
                <w:szCs w:val="24"/>
              </w:rPr>
              <w:t>SS Variables</w:t>
            </w:r>
          </w:p>
        </w:tc>
        <w:tc>
          <w:tcPr>
            <w:tcW w:w="2268" w:type="dxa"/>
            <w:vAlign w:val="center"/>
          </w:tcPr>
          <w:p w14:paraId="116044DC" w14:textId="6387D4FE" w:rsidR="00F711BB" w:rsidRPr="00F711BB" w:rsidRDefault="00CC4CDF" w:rsidP="00B45ED8">
            <w:pPr>
              <w:adjustRightInd w:val="0"/>
              <w:snapToGrid w:val="0"/>
              <w:rPr>
                <w:rFonts w:ascii="Cambria" w:hAnsi="Cambria"/>
                <w:sz w:val="24"/>
                <w:szCs w:val="24"/>
              </w:rPr>
            </w:pPr>
            <w:r>
              <w:rPr>
                <w:rFonts w:ascii="Cambria" w:hAnsi="Cambria"/>
                <w:sz w:val="24"/>
                <w:szCs w:val="24"/>
              </w:rPr>
              <w:t>Bootstrap</w:t>
            </w:r>
          </w:p>
        </w:tc>
        <w:tc>
          <w:tcPr>
            <w:tcW w:w="1731" w:type="dxa"/>
            <w:vAlign w:val="center"/>
          </w:tcPr>
          <w:p w14:paraId="353E6458" w14:textId="2A00EB17" w:rsidR="00F711BB" w:rsidRPr="00D40897" w:rsidRDefault="0013105A" w:rsidP="0093074F">
            <w:pPr>
              <w:rPr>
                <w:sz w:val="24"/>
                <w:szCs w:val="24"/>
              </w:rPr>
            </w:pPr>
            <w:r>
              <w:rPr>
                <w:sz w:val="24"/>
                <w:szCs w:val="24"/>
              </w:rPr>
              <w:t>1</w:t>
            </w:r>
            <w:r w:rsidR="00E03E92">
              <w:rPr>
                <w:sz w:val="24"/>
                <w:szCs w:val="24"/>
              </w:rPr>
              <w:t>0</w:t>
            </w:r>
          </w:p>
        </w:tc>
      </w:tr>
      <w:tr w:rsidR="00F711BB" w:rsidRPr="00D40897" w14:paraId="109387C9" w14:textId="77777777" w:rsidTr="00CB3F67">
        <w:trPr>
          <w:trHeight w:val="600"/>
        </w:trPr>
        <w:tc>
          <w:tcPr>
            <w:tcW w:w="944" w:type="dxa"/>
            <w:vAlign w:val="center"/>
          </w:tcPr>
          <w:p w14:paraId="5A890FB2" w14:textId="7D01DCB9" w:rsidR="00F711BB" w:rsidRPr="00F711BB" w:rsidRDefault="00F711BB" w:rsidP="0093074F">
            <w:pPr>
              <w:rPr>
                <w:rFonts w:ascii="Cambria" w:hAnsi="Cambria"/>
                <w:sz w:val="24"/>
                <w:szCs w:val="24"/>
              </w:rPr>
            </w:pPr>
            <w:r w:rsidRPr="00F711BB">
              <w:rPr>
                <w:rFonts w:ascii="Cambria" w:hAnsi="Cambria"/>
                <w:sz w:val="24"/>
                <w:szCs w:val="24"/>
              </w:rPr>
              <w:t>13</w:t>
            </w:r>
          </w:p>
        </w:tc>
        <w:tc>
          <w:tcPr>
            <w:tcW w:w="1852" w:type="dxa"/>
            <w:vAlign w:val="center"/>
          </w:tcPr>
          <w:p w14:paraId="572C123A" w14:textId="670B48EB" w:rsidR="00F711BB" w:rsidRPr="00F711BB" w:rsidRDefault="00F711BB" w:rsidP="0093074F">
            <w:pPr>
              <w:rPr>
                <w:rFonts w:ascii="Cambria" w:hAnsi="Cambria"/>
                <w:sz w:val="24"/>
                <w:szCs w:val="24"/>
              </w:rPr>
            </w:pPr>
            <w:r w:rsidRPr="00F711BB">
              <w:rPr>
                <w:rFonts w:ascii="Cambria" w:hAnsi="Cambria"/>
                <w:sz w:val="24"/>
                <w:szCs w:val="24"/>
              </w:rPr>
              <w:t>Mar. 3</w:t>
            </w:r>
            <w:r w:rsidR="00337F99">
              <w:rPr>
                <w:rFonts w:ascii="Cambria" w:hAnsi="Cambria"/>
                <w:sz w:val="24"/>
                <w:szCs w:val="24"/>
              </w:rPr>
              <w:t>0</w:t>
            </w:r>
            <w:r w:rsidRPr="00F711BB">
              <w:rPr>
                <w:rFonts w:ascii="Cambria" w:hAnsi="Cambria"/>
                <w:sz w:val="24"/>
                <w:szCs w:val="24"/>
              </w:rPr>
              <w:t xml:space="preserve">-Apr. </w:t>
            </w:r>
            <w:r w:rsidR="00337F99">
              <w:rPr>
                <w:rFonts w:ascii="Cambria" w:hAnsi="Cambria"/>
                <w:sz w:val="24"/>
                <w:szCs w:val="24"/>
              </w:rPr>
              <w:t>3</w:t>
            </w:r>
          </w:p>
        </w:tc>
        <w:tc>
          <w:tcPr>
            <w:tcW w:w="2019" w:type="dxa"/>
            <w:vAlign w:val="center"/>
          </w:tcPr>
          <w:p w14:paraId="50C430DB" w14:textId="022D437A" w:rsidR="00B45ED8" w:rsidRPr="00B45ED8" w:rsidRDefault="00F711BB" w:rsidP="0093074F">
            <w:pPr>
              <w:rPr>
                <w:rFonts w:ascii="Cambria" w:hAnsi="Cambria" w:cs="Arial"/>
                <w:color w:val="000000"/>
                <w:sz w:val="24"/>
                <w:szCs w:val="24"/>
              </w:rPr>
            </w:pPr>
            <w:r w:rsidRPr="00F711BB">
              <w:rPr>
                <w:rFonts w:ascii="Cambria" w:hAnsi="Cambria" w:cs="Arial"/>
                <w:color w:val="000000"/>
                <w:sz w:val="24"/>
                <w:szCs w:val="24"/>
              </w:rPr>
              <w:t>Media</w:t>
            </w:r>
          </w:p>
        </w:tc>
        <w:tc>
          <w:tcPr>
            <w:tcW w:w="2268" w:type="dxa"/>
            <w:vAlign w:val="center"/>
          </w:tcPr>
          <w:p w14:paraId="11933015" w14:textId="6FDAC2B0" w:rsidR="00F711BB" w:rsidRPr="00E03E92" w:rsidRDefault="00E03E92" w:rsidP="0093074F">
            <w:pPr>
              <w:rPr>
                <w:rFonts w:ascii="Cambria" w:hAnsi="Cambria"/>
                <w:b/>
                <w:bCs/>
                <w:sz w:val="24"/>
                <w:szCs w:val="24"/>
              </w:rPr>
            </w:pPr>
            <w:r w:rsidRPr="00E03E92">
              <w:rPr>
                <w:rFonts w:ascii="Cambria" w:hAnsi="Cambria" w:cs="Arial"/>
                <w:b/>
                <w:bCs/>
                <w:color w:val="000000"/>
                <w:sz w:val="24"/>
                <w:szCs w:val="24"/>
              </w:rPr>
              <w:t>Good Friday</w:t>
            </w:r>
          </w:p>
        </w:tc>
        <w:tc>
          <w:tcPr>
            <w:tcW w:w="1731" w:type="dxa"/>
            <w:vAlign w:val="center"/>
          </w:tcPr>
          <w:p w14:paraId="56A84608" w14:textId="64A1DCA3" w:rsidR="00F711BB" w:rsidRPr="00D40897" w:rsidRDefault="0013105A" w:rsidP="0093074F">
            <w:pPr>
              <w:rPr>
                <w:sz w:val="24"/>
                <w:szCs w:val="24"/>
              </w:rPr>
            </w:pPr>
            <w:r>
              <w:rPr>
                <w:sz w:val="24"/>
                <w:szCs w:val="24"/>
              </w:rPr>
              <w:t>1</w:t>
            </w:r>
            <w:r w:rsidR="00E03E92">
              <w:rPr>
                <w:sz w:val="24"/>
                <w:szCs w:val="24"/>
              </w:rPr>
              <w:t>1</w:t>
            </w:r>
          </w:p>
        </w:tc>
      </w:tr>
      <w:tr w:rsidR="00337F99" w:rsidRPr="00D40897" w14:paraId="46C1ED02" w14:textId="77777777" w:rsidTr="00B45ED8">
        <w:trPr>
          <w:trHeight w:val="577"/>
        </w:trPr>
        <w:tc>
          <w:tcPr>
            <w:tcW w:w="944" w:type="dxa"/>
            <w:vAlign w:val="center"/>
          </w:tcPr>
          <w:p w14:paraId="1BD7A38F" w14:textId="2B5FA000" w:rsidR="00337F99" w:rsidRPr="00F711BB" w:rsidRDefault="00337F99" w:rsidP="0093074F">
            <w:pPr>
              <w:rPr>
                <w:rFonts w:ascii="Cambria" w:hAnsi="Cambria"/>
                <w:sz w:val="24"/>
                <w:szCs w:val="24"/>
              </w:rPr>
            </w:pPr>
            <w:r w:rsidRPr="00F711BB">
              <w:rPr>
                <w:rFonts w:ascii="Cambria" w:hAnsi="Cambria"/>
                <w:sz w:val="24"/>
                <w:szCs w:val="24"/>
              </w:rPr>
              <w:t>14</w:t>
            </w:r>
          </w:p>
        </w:tc>
        <w:tc>
          <w:tcPr>
            <w:tcW w:w="1852" w:type="dxa"/>
            <w:vAlign w:val="center"/>
          </w:tcPr>
          <w:p w14:paraId="3AAA591A" w14:textId="3E88243A" w:rsidR="00337F99" w:rsidRPr="00F711BB" w:rsidRDefault="00337F99" w:rsidP="0093074F">
            <w:pPr>
              <w:rPr>
                <w:rFonts w:ascii="Cambria" w:hAnsi="Cambria"/>
                <w:sz w:val="24"/>
                <w:szCs w:val="24"/>
              </w:rPr>
            </w:pPr>
            <w:r w:rsidRPr="00F711BB">
              <w:rPr>
                <w:rFonts w:ascii="Cambria" w:hAnsi="Cambria"/>
                <w:sz w:val="24"/>
                <w:szCs w:val="24"/>
              </w:rPr>
              <w:t xml:space="preserve">Apr. </w:t>
            </w:r>
            <w:r>
              <w:rPr>
                <w:rFonts w:ascii="Cambria" w:hAnsi="Cambria"/>
                <w:sz w:val="24"/>
                <w:szCs w:val="24"/>
              </w:rPr>
              <w:t>6-10</w:t>
            </w:r>
          </w:p>
        </w:tc>
        <w:tc>
          <w:tcPr>
            <w:tcW w:w="2019" w:type="dxa"/>
            <w:tcBorders>
              <w:bottom w:val="single" w:sz="4" w:space="0" w:color="auto"/>
            </w:tcBorders>
            <w:vAlign w:val="center"/>
          </w:tcPr>
          <w:p w14:paraId="7948B862" w14:textId="77777777" w:rsidR="00337F99" w:rsidRPr="00B45ED8" w:rsidRDefault="00337F99" w:rsidP="0093074F">
            <w:pPr>
              <w:rPr>
                <w:b/>
                <w:bCs/>
                <w:sz w:val="24"/>
                <w:szCs w:val="24"/>
              </w:rPr>
            </w:pPr>
            <w:r w:rsidRPr="00B45ED8">
              <w:rPr>
                <w:b/>
                <w:bCs/>
                <w:sz w:val="24"/>
                <w:szCs w:val="24"/>
              </w:rPr>
              <w:t>Easter Monday</w:t>
            </w:r>
          </w:p>
        </w:tc>
        <w:tc>
          <w:tcPr>
            <w:tcW w:w="2268" w:type="dxa"/>
            <w:tcBorders>
              <w:bottom w:val="single" w:sz="4" w:space="0" w:color="auto"/>
            </w:tcBorders>
            <w:vAlign w:val="center"/>
          </w:tcPr>
          <w:p w14:paraId="75D670CC" w14:textId="3A34BC25" w:rsidR="00337F99" w:rsidRPr="00D40897" w:rsidRDefault="00B45ED8" w:rsidP="0093074F">
            <w:pPr>
              <w:rPr>
                <w:sz w:val="24"/>
                <w:szCs w:val="24"/>
              </w:rPr>
            </w:pPr>
            <w:r w:rsidRPr="00F711BB">
              <w:rPr>
                <w:rFonts w:ascii="Cambria" w:hAnsi="Cambria" w:cs="Arial"/>
                <w:color w:val="000000"/>
                <w:sz w:val="24"/>
                <w:szCs w:val="24"/>
              </w:rPr>
              <w:t>How the Web Works</w:t>
            </w:r>
          </w:p>
        </w:tc>
        <w:tc>
          <w:tcPr>
            <w:tcW w:w="1731" w:type="dxa"/>
            <w:tcBorders>
              <w:bottom w:val="single" w:sz="4" w:space="0" w:color="auto"/>
            </w:tcBorders>
            <w:vAlign w:val="center"/>
          </w:tcPr>
          <w:p w14:paraId="2C1BEF8E" w14:textId="00D163A3" w:rsidR="00337F99" w:rsidRPr="00D40897" w:rsidRDefault="00F87689" w:rsidP="0093074F">
            <w:pPr>
              <w:rPr>
                <w:sz w:val="24"/>
                <w:szCs w:val="24"/>
              </w:rPr>
            </w:pPr>
            <w:r>
              <w:rPr>
                <w:sz w:val="24"/>
                <w:szCs w:val="24"/>
              </w:rPr>
              <w:t>Lab Quiz</w:t>
            </w:r>
          </w:p>
        </w:tc>
      </w:tr>
      <w:tr w:rsidR="00337F99" w:rsidRPr="00D40897" w14:paraId="1F6AF216" w14:textId="77777777" w:rsidTr="00B45ED8">
        <w:trPr>
          <w:trHeight w:val="577"/>
        </w:trPr>
        <w:tc>
          <w:tcPr>
            <w:tcW w:w="944" w:type="dxa"/>
            <w:vAlign w:val="center"/>
          </w:tcPr>
          <w:p w14:paraId="122303F2" w14:textId="0207DD1E" w:rsidR="00337F99" w:rsidRPr="00F711BB" w:rsidRDefault="00337F99" w:rsidP="0093074F">
            <w:pPr>
              <w:rPr>
                <w:rFonts w:ascii="Cambria" w:hAnsi="Cambria"/>
                <w:sz w:val="24"/>
                <w:szCs w:val="24"/>
              </w:rPr>
            </w:pPr>
            <w:r>
              <w:rPr>
                <w:rFonts w:ascii="Cambria" w:hAnsi="Cambria"/>
                <w:sz w:val="24"/>
                <w:szCs w:val="24"/>
              </w:rPr>
              <w:t>15</w:t>
            </w:r>
          </w:p>
        </w:tc>
        <w:tc>
          <w:tcPr>
            <w:tcW w:w="1852" w:type="dxa"/>
            <w:vAlign w:val="center"/>
          </w:tcPr>
          <w:p w14:paraId="645B2444" w14:textId="104AD172" w:rsidR="00337F99" w:rsidRPr="00F711BB" w:rsidRDefault="00337F99" w:rsidP="0093074F">
            <w:pPr>
              <w:rPr>
                <w:rFonts w:ascii="Cambria" w:hAnsi="Cambria"/>
                <w:sz w:val="24"/>
                <w:szCs w:val="24"/>
              </w:rPr>
            </w:pPr>
            <w:r>
              <w:rPr>
                <w:rFonts w:ascii="Cambria" w:hAnsi="Cambria"/>
                <w:sz w:val="24"/>
                <w:szCs w:val="24"/>
              </w:rPr>
              <w:t>Apr. 13</w:t>
            </w:r>
          </w:p>
        </w:tc>
        <w:tc>
          <w:tcPr>
            <w:tcW w:w="2019" w:type="dxa"/>
            <w:tcBorders>
              <w:bottom w:val="single" w:sz="4" w:space="0" w:color="auto"/>
            </w:tcBorders>
            <w:vAlign w:val="center"/>
          </w:tcPr>
          <w:p w14:paraId="178B3E3D" w14:textId="465CB1F9" w:rsidR="00337F99" w:rsidRDefault="00B45ED8" w:rsidP="00CB3F67">
            <w:pPr>
              <w:rPr>
                <w:sz w:val="24"/>
                <w:szCs w:val="24"/>
              </w:rPr>
            </w:pPr>
            <w:r>
              <w:rPr>
                <w:sz w:val="24"/>
                <w:szCs w:val="24"/>
              </w:rPr>
              <w:t>Review for Final</w:t>
            </w:r>
          </w:p>
        </w:tc>
        <w:tc>
          <w:tcPr>
            <w:tcW w:w="2268" w:type="dxa"/>
            <w:tcBorders>
              <w:bottom w:val="single" w:sz="4" w:space="0" w:color="auto"/>
            </w:tcBorders>
            <w:vAlign w:val="center"/>
          </w:tcPr>
          <w:p w14:paraId="53DF7576" w14:textId="122D0155" w:rsidR="00337F99" w:rsidRPr="00D40897" w:rsidRDefault="00B45ED8" w:rsidP="0093074F">
            <w:pPr>
              <w:rPr>
                <w:sz w:val="24"/>
                <w:szCs w:val="24"/>
              </w:rPr>
            </w:pPr>
            <w:r>
              <w:rPr>
                <w:sz w:val="24"/>
                <w:szCs w:val="24"/>
              </w:rPr>
              <w:t>No Class</w:t>
            </w:r>
          </w:p>
        </w:tc>
        <w:tc>
          <w:tcPr>
            <w:tcW w:w="1731" w:type="dxa"/>
            <w:tcBorders>
              <w:bottom w:val="single" w:sz="4" w:space="0" w:color="auto"/>
            </w:tcBorders>
            <w:vAlign w:val="center"/>
          </w:tcPr>
          <w:p w14:paraId="3EAA1EC3" w14:textId="7EF7DADC" w:rsidR="00337F99" w:rsidRPr="00D40897" w:rsidRDefault="00262FF8" w:rsidP="0093074F">
            <w:pPr>
              <w:rPr>
                <w:sz w:val="24"/>
                <w:szCs w:val="24"/>
              </w:rPr>
            </w:pPr>
            <w:r>
              <w:rPr>
                <w:sz w:val="24"/>
                <w:szCs w:val="24"/>
              </w:rPr>
              <w:t>No Labs</w:t>
            </w:r>
          </w:p>
        </w:tc>
      </w:tr>
      <w:tr w:rsidR="00EB0121" w:rsidRPr="00D40897" w14:paraId="7D3811D3" w14:textId="77777777" w:rsidTr="00CB3F67">
        <w:trPr>
          <w:trHeight w:val="512"/>
        </w:trPr>
        <w:tc>
          <w:tcPr>
            <w:tcW w:w="944" w:type="dxa"/>
            <w:vAlign w:val="center"/>
          </w:tcPr>
          <w:p w14:paraId="4234D9BB" w14:textId="462D4E48" w:rsidR="00EB0121" w:rsidRPr="00F711BB" w:rsidRDefault="00EB0121" w:rsidP="0093074F">
            <w:pPr>
              <w:rPr>
                <w:rFonts w:ascii="Cambria" w:hAnsi="Cambria"/>
                <w:sz w:val="24"/>
                <w:szCs w:val="24"/>
              </w:rPr>
            </w:pPr>
            <w:r w:rsidRPr="00F711BB">
              <w:rPr>
                <w:rFonts w:ascii="Cambria" w:hAnsi="Cambria"/>
                <w:sz w:val="24"/>
                <w:szCs w:val="24"/>
              </w:rPr>
              <w:t>1</w:t>
            </w:r>
            <w:r w:rsidR="00337F99">
              <w:rPr>
                <w:rFonts w:ascii="Cambria" w:hAnsi="Cambria"/>
                <w:sz w:val="24"/>
                <w:szCs w:val="24"/>
              </w:rPr>
              <w:t>6</w:t>
            </w:r>
          </w:p>
        </w:tc>
        <w:tc>
          <w:tcPr>
            <w:tcW w:w="1852" w:type="dxa"/>
            <w:vAlign w:val="center"/>
          </w:tcPr>
          <w:p w14:paraId="0091AE2F" w14:textId="03EF4394" w:rsidR="00EB0121" w:rsidRPr="00F711BB" w:rsidRDefault="00EB0121" w:rsidP="0093074F">
            <w:pPr>
              <w:rPr>
                <w:rFonts w:ascii="Cambria" w:hAnsi="Cambria"/>
                <w:sz w:val="24"/>
                <w:szCs w:val="24"/>
              </w:rPr>
            </w:pPr>
            <w:r w:rsidRPr="00F711BB">
              <w:rPr>
                <w:rFonts w:ascii="Cambria" w:hAnsi="Cambria"/>
                <w:sz w:val="24"/>
                <w:szCs w:val="24"/>
              </w:rPr>
              <w:t xml:space="preserve">Apr. </w:t>
            </w:r>
            <w:r w:rsidR="00B45ED8">
              <w:rPr>
                <w:rFonts w:ascii="Cambria" w:hAnsi="Cambria"/>
                <w:sz w:val="24"/>
                <w:szCs w:val="24"/>
              </w:rPr>
              <w:t>15</w:t>
            </w:r>
            <w:r w:rsidRPr="00F711BB">
              <w:rPr>
                <w:rFonts w:ascii="Cambria" w:hAnsi="Cambria"/>
                <w:sz w:val="24"/>
                <w:szCs w:val="24"/>
              </w:rPr>
              <w:t>-2</w:t>
            </w:r>
            <w:r w:rsidR="00B45ED8">
              <w:rPr>
                <w:rFonts w:ascii="Cambria" w:hAnsi="Cambria"/>
                <w:sz w:val="24"/>
                <w:szCs w:val="24"/>
              </w:rPr>
              <w:t>5</w:t>
            </w:r>
          </w:p>
        </w:tc>
        <w:tc>
          <w:tcPr>
            <w:tcW w:w="6018" w:type="dxa"/>
            <w:gridSpan w:val="3"/>
            <w:shd w:val="clear" w:color="auto" w:fill="F2F2F2" w:themeFill="background1" w:themeFillShade="F2"/>
            <w:vAlign w:val="center"/>
          </w:tcPr>
          <w:p w14:paraId="5336ED3D" w14:textId="1B143D76" w:rsidR="00EB0121" w:rsidRPr="00CB3F67" w:rsidRDefault="00EB0121" w:rsidP="0093074F">
            <w:pPr>
              <w:rPr>
                <w:b/>
                <w:bCs/>
                <w:sz w:val="24"/>
                <w:szCs w:val="24"/>
              </w:rPr>
            </w:pPr>
            <w:r w:rsidRPr="00CB3F67">
              <w:rPr>
                <w:b/>
                <w:bCs/>
                <w:sz w:val="24"/>
                <w:szCs w:val="24"/>
              </w:rPr>
              <w:t>Final Exam</w:t>
            </w:r>
            <w:r w:rsidR="00CB3F67">
              <w:rPr>
                <w:b/>
                <w:bCs/>
                <w:sz w:val="24"/>
                <w:szCs w:val="24"/>
              </w:rPr>
              <w:t xml:space="preserve"> Period</w:t>
            </w:r>
          </w:p>
        </w:tc>
      </w:tr>
    </w:tbl>
    <w:p w14:paraId="70A5E813" w14:textId="77777777" w:rsidR="00FA621E" w:rsidRPr="0093074F" w:rsidRDefault="00FA621E">
      <w:pPr>
        <w:rPr>
          <w:sz w:val="24"/>
          <w:szCs w:val="24"/>
        </w:rPr>
      </w:pPr>
    </w:p>
    <w:p w14:paraId="2CDB4F2D" w14:textId="1B4D0243" w:rsidR="00C17E9D" w:rsidRDefault="00C17E9D">
      <w:pPr>
        <w:rPr>
          <w:sz w:val="20"/>
          <w:szCs w:val="20"/>
        </w:rPr>
      </w:pPr>
      <w:r>
        <w:rPr>
          <w:sz w:val="20"/>
          <w:szCs w:val="20"/>
        </w:rPr>
        <w:br w:type="page"/>
      </w:r>
    </w:p>
    <w:sdt>
      <w:sdtPr>
        <w:rPr>
          <w:sz w:val="20"/>
          <w:szCs w:val="20"/>
        </w:rPr>
        <w:id w:val="-573587230"/>
        <w:bibliography/>
      </w:sdtPr>
      <w:sdtEndPr>
        <w:rPr>
          <w:sz w:val="22"/>
          <w:szCs w:val="22"/>
        </w:rPr>
      </w:sdtEndPr>
      <w:sdtContent>
        <w:sdt>
          <w:sdtPr>
            <w:rPr>
              <w:smallCaps/>
            </w:rPr>
            <w:id w:val="1638451846"/>
            <w:docPartObj>
              <w:docPartGallery w:val="Bibliographies"/>
              <w:docPartUnique/>
            </w:docPartObj>
          </w:sdtPr>
          <w:sdtEndPr>
            <w:rPr>
              <w:smallCaps w:val="0"/>
            </w:rPr>
          </w:sdtEndPr>
          <w:sdtContent>
            <w:p w14:paraId="20FD58F8" w14:textId="2E131361" w:rsidR="00722526" w:rsidRPr="00722526" w:rsidRDefault="00722526" w:rsidP="000418E2">
              <w:pPr>
                <w:rPr>
                  <w:b/>
                  <w:bCs/>
                </w:rPr>
              </w:pPr>
              <w:r w:rsidRPr="00722526">
                <w:rPr>
                  <w:b/>
                  <w:bCs/>
                </w:rPr>
                <w:t>References</w:t>
              </w:r>
            </w:p>
            <w:sdt>
              <w:sdtPr>
                <w:rPr>
                  <w:sz w:val="18"/>
                  <w:szCs w:val="18"/>
                </w:rPr>
                <w:id w:val="1816834061"/>
                <w:bibliography/>
              </w:sdtPr>
              <w:sdtEndPr>
                <w:rPr>
                  <w:sz w:val="22"/>
                  <w:szCs w:val="22"/>
                </w:rPr>
              </w:sdtEndPr>
              <w:sdtContent>
                <w:p w14:paraId="753385F4" w14:textId="77777777" w:rsidR="00722526" w:rsidRPr="00722526" w:rsidRDefault="00722526">
                  <w:pPr>
                    <w:rPr>
                      <w:noProof/>
                      <w:sz w:val="18"/>
                      <w:szCs w:val="18"/>
                    </w:rPr>
                  </w:pPr>
                  <w:r w:rsidRPr="00722526">
                    <w:rPr>
                      <w:sz w:val="18"/>
                      <w:szCs w:val="18"/>
                    </w:rPr>
                    <w:fldChar w:fldCharType="begin"/>
                  </w:r>
                  <w:r w:rsidRPr="00722526">
                    <w:rPr>
                      <w:sz w:val="18"/>
                      <w:szCs w:val="18"/>
                    </w:rPr>
                    <w:instrText xml:space="preserve"> BIBLIOGRAPHY </w:instrText>
                  </w:r>
                  <w:r w:rsidRPr="00722526">
                    <w:rPr>
                      <w:sz w:val="18"/>
                      <w:szCs w:val="18"/>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7"/>
                    <w:gridCol w:w="8993"/>
                  </w:tblGrid>
                  <w:tr w:rsidR="00722526" w:rsidRPr="00722526" w14:paraId="3313751F" w14:textId="77777777">
                    <w:trPr>
                      <w:divId w:val="396321725"/>
                      <w:tblCellSpacing w:w="15" w:type="dxa"/>
                    </w:trPr>
                    <w:tc>
                      <w:tcPr>
                        <w:tcW w:w="50" w:type="pct"/>
                        <w:hideMark/>
                      </w:tcPr>
                      <w:p w14:paraId="77026BD5" w14:textId="7B51338C" w:rsidR="00722526" w:rsidRPr="00722526" w:rsidRDefault="00722526">
                        <w:pPr>
                          <w:pStyle w:val="Bibliography"/>
                          <w:rPr>
                            <w:noProof/>
                            <w:sz w:val="18"/>
                            <w:szCs w:val="18"/>
                          </w:rPr>
                        </w:pPr>
                        <w:r w:rsidRPr="00722526">
                          <w:rPr>
                            <w:noProof/>
                            <w:sz w:val="18"/>
                            <w:szCs w:val="18"/>
                          </w:rPr>
                          <w:t xml:space="preserve">[1] </w:t>
                        </w:r>
                      </w:p>
                    </w:tc>
                    <w:tc>
                      <w:tcPr>
                        <w:tcW w:w="0" w:type="auto"/>
                        <w:hideMark/>
                      </w:tcPr>
                      <w:p w14:paraId="32EFC2DD" w14:textId="77777777" w:rsidR="00722526" w:rsidRPr="00722526" w:rsidRDefault="00722526">
                        <w:pPr>
                          <w:pStyle w:val="Bibliography"/>
                          <w:rPr>
                            <w:noProof/>
                            <w:sz w:val="18"/>
                            <w:szCs w:val="18"/>
                          </w:rPr>
                        </w:pPr>
                        <w:r w:rsidRPr="00722526">
                          <w:rPr>
                            <w:noProof/>
                            <w:sz w:val="18"/>
                            <w:szCs w:val="18"/>
                          </w:rPr>
                          <w:t xml:space="preserve">Mount Royal University, "Code of Student Academic Integrity Policy," 20 May 2022. </w:t>
                        </w:r>
                        <w:r w:rsidRPr="00722526">
                          <w:rPr>
                            <w:noProof/>
                            <w:sz w:val="18"/>
                            <w:szCs w:val="18"/>
                            <w:lang w:val="fr-CA"/>
                          </w:rPr>
                          <w:t xml:space="preserve">[Online]. Available: https://www.mtroyal.ca/Applications/PoliciesAndProcedures/view/1eYaSdlbVm93YQzAGg7ls6jB4sBJ0zgLN. </w:t>
                        </w:r>
                        <w:r w:rsidRPr="00722526">
                          <w:rPr>
                            <w:noProof/>
                            <w:sz w:val="18"/>
                            <w:szCs w:val="18"/>
                          </w:rPr>
                          <w:t>[Accessed 17 Dec 2024].</w:t>
                        </w:r>
                      </w:p>
                    </w:tc>
                  </w:tr>
                  <w:tr w:rsidR="00722526" w:rsidRPr="00722526" w14:paraId="1B03FE57" w14:textId="77777777">
                    <w:trPr>
                      <w:divId w:val="396321725"/>
                      <w:tblCellSpacing w:w="15" w:type="dxa"/>
                    </w:trPr>
                    <w:tc>
                      <w:tcPr>
                        <w:tcW w:w="50" w:type="pct"/>
                        <w:hideMark/>
                      </w:tcPr>
                      <w:p w14:paraId="0C810221" w14:textId="77777777" w:rsidR="00722526" w:rsidRPr="00722526" w:rsidRDefault="00722526">
                        <w:pPr>
                          <w:pStyle w:val="Bibliography"/>
                          <w:rPr>
                            <w:noProof/>
                            <w:sz w:val="18"/>
                            <w:szCs w:val="18"/>
                          </w:rPr>
                        </w:pPr>
                        <w:r w:rsidRPr="00722526">
                          <w:rPr>
                            <w:noProof/>
                            <w:sz w:val="18"/>
                            <w:szCs w:val="18"/>
                          </w:rPr>
                          <w:t xml:space="preserve">[2] </w:t>
                        </w:r>
                      </w:p>
                    </w:tc>
                    <w:tc>
                      <w:tcPr>
                        <w:tcW w:w="0" w:type="auto"/>
                        <w:hideMark/>
                      </w:tcPr>
                      <w:p w14:paraId="4C3B53A0" w14:textId="77777777" w:rsidR="00722526" w:rsidRPr="00722526" w:rsidRDefault="00722526">
                        <w:pPr>
                          <w:pStyle w:val="Bibliography"/>
                          <w:rPr>
                            <w:noProof/>
                            <w:sz w:val="18"/>
                            <w:szCs w:val="18"/>
                          </w:rPr>
                        </w:pPr>
                        <w:r w:rsidRPr="00722526">
                          <w:rPr>
                            <w:noProof/>
                            <w:sz w:val="18"/>
                            <w:szCs w:val="18"/>
                          </w:rPr>
                          <w:t xml:space="preserve">S. Cope, "text-overflow," CSS-Tricks, DigitalOcean, 28 Mar 2014. </w:t>
                        </w:r>
                        <w:r w:rsidRPr="00722526">
                          <w:rPr>
                            <w:noProof/>
                            <w:sz w:val="18"/>
                            <w:szCs w:val="18"/>
                            <w:lang w:val="fr-CA"/>
                          </w:rPr>
                          <w:t xml:space="preserve">[Online]. Available: https://css-tricks.com/almanac/properties/t/text-overflow/. </w:t>
                        </w:r>
                        <w:r w:rsidRPr="00722526">
                          <w:rPr>
                            <w:noProof/>
                            <w:sz w:val="18"/>
                            <w:szCs w:val="18"/>
                          </w:rPr>
                          <w:t>[Accessed 18 Dec 2025].</w:t>
                        </w:r>
                      </w:p>
                    </w:tc>
                  </w:tr>
                </w:tbl>
                <w:p w14:paraId="5419AD45" w14:textId="26DD4D34" w:rsidR="00DA016A" w:rsidRDefault="00722526">
                  <w:r w:rsidRPr="00722526">
                    <w:rPr>
                      <w:b/>
                      <w:bCs/>
                      <w:noProof/>
                      <w:sz w:val="18"/>
                      <w:szCs w:val="18"/>
                    </w:rPr>
                    <w:fldChar w:fldCharType="end"/>
                  </w:r>
                </w:p>
              </w:sdtContent>
            </w:sdt>
          </w:sdtContent>
        </w:sdt>
      </w:sdtContent>
    </w:sdt>
    <w:sectPr w:rsidR="00DA016A" w:rsidSect="00722526">
      <w:type w:val="continuous"/>
      <w:pgSz w:w="12240" w:h="20160" w:code="5"/>
      <w:pgMar w:top="1440" w:right="1530" w:bottom="81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7DF9F" w14:textId="77777777" w:rsidR="00D060E5" w:rsidRDefault="00D060E5">
      <w:r>
        <w:separator/>
      </w:r>
    </w:p>
  </w:endnote>
  <w:endnote w:type="continuationSeparator" w:id="0">
    <w:p w14:paraId="4F82EF98" w14:textId="77777777" w:rsidR="00D060E5" w:rsidRDefault="00D06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Meiryo">
    <w:altName w:val="メイリオ"/>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Headings C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Bod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4253334"/>
      <w:docPartObj>
        <w:docPartGallery w:val="Page Numbers (Bottom of Page)"/>
        <w:docPartUnique/>
      </w:docPartObj>
    </w:sdtPr>
    <w:sdtEndPr>
      <w:rPr>
        <w:rStyle w:val="PageNumber"/>
      </w:rPr>
    </w:sdtEndPr>
    <w:sdtContent>
      <w:p w14:paraId="58C5CD05" w14:textId="21C9F056" w:rsidR="001D5B92" w:rsidRDefault="001D5B92" w:rsidP="001309F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B3E447" w14:textId="77777777" w:rsidR="001D5B92" w:rsidRDefault="001D5B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73508832"/>
      <w:docPartObj>
        <w:docPartGallery w:val="Page Numbers (Bottom of Page)"/>
        <w:docPartUnique/>
      </w:docPartObj>
    </w:sdtPr>
    <w:sdtEndPr>
      <w:rPr>
        <w:rStyle w:val="PageNumber"/>
      </w:rPr>
    </w:sdtEndPr>
    <w:sdtContent>
      <w:p w14:paraId="1CAC6D69" w14:textId="0983AD58" w:rsidR="001D5B92" w:rsidRDefault="001D5B92" w:rsidP="001309F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1D2C2BD" w14:textId="1800F73C" w:rsidR="001D5B92" w:rsidRPr="001D5B92" w:rsidRDefault="001D5B92" w:rsidP="001D5B92">
    <w:pPr>
      <w:pStyle w:val="Footer"/>
      <w:rPr>
        <w:lang w:val="en-CA"/>
      </w:rPr>
    </w:pPr>
    <w:r>
      <w:rPr>
        <w:lang w:val="en-CA"/>
      </w:rPr>
      <w:tab/>
    </w:r>
    <w:r>
      <w:rPr>
        <w:lang w:val="en-CA"/>
      </w:rPr>
      <w:tab/>
      <w:t>Winter 202</w:t>
    </w:r>
    <w:r w:rsidR="002D6E65">
      <w:rPr>
        <w:lang w:val="en-CA"/>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85276474"/>
      <w:docPartObj>
        <w:docPartGallery w:val="Page Numbers (Bottom of Page)"/>
        <w:docPartUnique/>
      </w:docPartObj>
    </w:sdtPr>
    <w:sdtEndPr>
      <w:rPr>
        <w:rStyle w:val="PageNumber"/>
      </w:rPr>
    </w:sdtEndPr>
    <w:sdtContent>
      <w:p w14:paraId="0A7B1952" w14:textId="77777777" w:rsidR="00FB1C1B" w:rsidRDefault="00FB1C1B" w:rsidP="005F2FF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F8716D6" w14:textId="77777777" w:rsidR="00FB1C1B" w:rsidRDefault="00FB1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F81F8" w14:textId="77777777" w:rsidR="00D060E5" w:rsidRDefault="00D060E5">
      <w:r>
        <w:separator/>
      </w:r>
    </w:p>
  </w:footnote>
  <w:footnote w:type="continuationSeparator" w:id="0">
    <w:p w14:paraId="0967BF32" w14:textId="77777777" w:rsidR="00D060E5" w:rsidRDefault="00D06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3D5AC" w14:textId="6790F084" w:rsidR="002D778C" w:rsidRPr="002D778C" w:rsidRDefault="002D778C" w:rsidP="002D778C">
    <w:pPr>
      <w:spacing w:line="240" w:lineRule="auto"/>
      <w:contextualSpacing/>
      <w:jc w:val="center"/>
      <w:rPr>
        <w:rFonts w:asciiTheme="majorHAnsi" w:eastAsia="Calibri" w:hAnsiTheme="majorHAnsi" w:cs="Calibri"/>
        <w:sz w:val="20"/>
        <w:szCs w:val="24"/>
      </w:rPr>
    </w:pPr>
    <w:r w:rsidRPr="001B2A61">
      <w:rPr>
        <w:rFonts w:asciiTheme="majorHAnsi" w:eastAsia="Calibri" w:hAnsiTheme="majorHAnsi" w:cs="Calibri"/>
        <w:sz w:val="20"/>
        <w:szCs w:val="24"/>
      </w:rPr>
      <w:t>Faculty of Science and Technology</w:t>
    </w:r>
    <w:r w:rsidR="00211C35">
      <w:rPr>
        <w:rFonts w:asciiTheme="majorHAnsi" w:eastAsia="Calibri" w:hAnsiTheme="majorHAnsi" w:cs="Calibri"/>
        <w:sz w:val="20"/>
        <w:szCs w:val="24"/>
      </w:rPr>
      <w:t xml:space="preserve"> - </w:t>
    </w:r>
    <w:r w:rsidRPr="001B2A61">
      <w:rPr>
        <w:rFonts w:asciiTheme="majorHAnsi" w:eastAsia="Calibri" w:hAnsiTheme="majorHAnsi" w:cs="Calibri"/>
        <w:sz w:val="20"/>
        <w:szCs w:val="24"/>
      </w:rPr>
      <w:t>Department of Mathematics and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615"/>
    <w:multiLevelType w:val="hybridMultilevel"/>
    <w:tmpl w:val="28DA7C46"/>
    <w:lvl w:ilvl="0" w:tplc="036A6652">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B5ECC"/>
    <w:multiLevelType w:val="hybridMultilevel"/>
    <w:tmpl w:val="EC588916"/>
    <w:lvl w:ilvl="0" w:tplc="036A665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B6B4F"/>
    <w:multiLevelType w:val="hybridMultilevel"/>
    <w:tmpl w:val="112657DE"/>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0B7341"/>
    <w:multiLevelType w:val="hybridMultilevel"/>
    <w:tmpl w:val="CBB0B2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612D30"/>
    <w:multiLevelType w:val="hybridMultilevel"/>
    <w:tmpl w:val="29B45DAE"/>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090E7C70"/>
    <w:multiLevelType w:val="multilevel"/>
    <w:tmpl w:val="5B0A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EC50F3"/>
    <w:multiLevelType w:val="hybridMultilevel"/>
    <w:tmpl w:val="6076284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0ECC4F10"/>
    <w:multiLevelType w:val="hybridMultilevel"/>
    <w:tmpl w:val="E2E275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6358D6"/>
    <w:multiLevelType w:val="hybridMultilevel"/>
    <w:tmpl w:val="657469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1B3354"/>
    <w:multiLevelType w:val="hybridMultilevel"/>
    <w:tmpl w:val="CA58297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A66623E"/>
    <w:multiLevelType w:val="hybridMultilevel"/>
    <w:tmpl w:val="8520B6F4"/>
    <w:lvl w:ilvl="0" w:tplc="B8D0A8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1B4DB3"/>
    <w:multiLevelType w:val="hybridMultilevel"/>
    <w:tmpl w:val="0A92D55C"/>
    <w:lvl w:ilvl="0" w:tplc="E55463AA">
      <w:start w:val="1"/>
      <w:numFmt w:val="decimal"/>
      <w:lvlText w:val="%1."/>
      <w:lvlJc w:val="left"/>
      <w:pPr>
        <w:ind w:left="720" w:hanging="360"/>
      </w:pPr>
    </w:lvl>
    <w:lvl w:ilvl="1" w:tplc="E03A9D3A">
      <w:start w:val="1"/>
      <w:numFmt w:val="decimal"/>
      <w:lvlText w:val="%2."/>
      <w:lvlJc w:val="left"/>
      <w:pPr>
        <w:ind w:left="1440" w:hanging="1080"/>
      </w:pPr>
    </w:lvl>
    <w:lvl w:ilvl="2" w:tplc="388A8A98">
      <w:start w:val="1"/>
      <w:numFmt w:val="decimal"/>
      <w:lvlText w:val="%3."/>
      <w:lvlJc w:val="left"/>
      <w:pPr>
        <w:ind w:left="2160" w:hanging="1980"/>
      </w:pPr>
    </w:lvl>
    <w:lvl w:ilvl="3" w:tplc="689EED28">
      <w:start w:val="1"/>
      <w:numFmt w:val="decimal"/>
      <w:lvlText w:val="%4."/>
      <w:lvlJc w:val="left"/>
      <w:pPr>
        <w:ind w:left="2880" w:hanging="2520"/>
      </w:pPr>
    </w:lvl>
    <w:lvl w:ilvl="4" w:tplc="C834F316">
      <w:start w:val="1"/>
      <w:numFmt w:val="decimal"/>
      <w:lvlText w:val="%5."/>
      <w:lvlJc w:val="left"/>
      <w:pPr>
        <w:ind w:left="3600" w:hanging="3240"/>
      </w:pPr>
    </w:lvl>
    <w:lvl w:ilvl="5" w:tplc="2D440E0A">
      <w:start w:val="1"/>
      <w:numFmt w:val="decimal"/>
      <w:lvlText w:val="%6."/>
      <w:lvlJc w:val="left"/>
      <w:pPr>
        <w:ind w:left="4320" w:hanging="4140"/>
      </w:pPr>
    </w:lvl>
    <w:lvl w:ilvl="6" w:tplc="068A45DA">
      <w:start w:val="1"/>
      <w:numFmt w:val="decimal"/>
      <w:lvlText w:val="%7."/>
      <w:lvlJc w:val="left"/>
      <w:pPr>
        <w:ind w:left="5040" w:hanging="4680"/>
      </w:pPr>
    </w:lvl>
    <w:lvl w:ilvl="7" w:tplc="3FC6E900">
      <w:start w:val="1"/>
      <w:numFmt w:val="decimal"/>
      <w:lvlText w:val="%8."/>
      <w:lvlJc w:val="left"/>
      <w:pPr>
        <w:ind w:left="5760" w:hanging="5400"/>
      </w:pPr>
    </w:lvl>
    <w:lvl w:ilvl="8" w:tplc="2D6AB6F0">
      <w:start w:val="1"/>
      <w:numFmt w:val="decimal"/>
      <w:lvlText w:val="%9."/>
      <w:lvlJc w:val="left"/>
      <w:pPr>
        <w:ind w:left="6480" w:hanging="6300"/>
      </w:pPr>
    </w:lvl>
  </w:abstractNum>
  <w:abstractNum w:abstractNumId="12" w15:restartNumberingAfterBreak="0">
    <w:nsid w:val="22CD45F7"/>
    <w:multiLevelType w:val="hybridMultilevel"/>
    <w:tmpl w:val="C0C0386C"/>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3093738"/>
    <w:multiLevelType w:val="hybridMultilevel"/>
    <w:tmpl w:val="181C4ECC"/>
    <w:lvl w:ilvl="0" w:tplc="6ECC02D6">
      <w:start w:val="1"/>
      <w:numFmt w:val="decimal"/>
      <w:lvlText w:val="%1."/>
      <w:lvlJc w:val="left"/>
      <w:pPr>
        <w:tabs>
          <w:tab w:val="num" w:pos="720"/>
        </w:tabs>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C52760A"/>
    <w:multiLevelType w:val="hybridMultilevel"/>
    <w:tmpl w:val="3AD085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B444B"/>
    <w:multiLevelType w:val="hybridMultilevel"/>
    <w:tmpl w:val="8BB6564C"/>
    <w:lvl w:ilvl="0" w:tplc="898E88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07D5842"/>
    <w:multiLevelType w:val="hybridMultilevel"/>
    <w:tmpl w:val="82CAE2A0"/>
    <w:lvl w:ilvl="0" w:tplc="B8D0A8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863F27"/>
    <w:multiLevelType w:val="hybridMultilevel"/>
    <w:tmpl w:val="0338CE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60232F3"/>
    <w:multiLevelType w:val="hybridMultilevel"/>
    <w:tmpl w:val="82CAE2A0"/>
    <w:lvl w:ilvl="0" w:tplc="B8D0A8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30DA"/>
    <w:multiLevelType w:val="hybridMultilevel"/>
    <w:tmpl w:val="D8E2CE8A"/>
    <w:lvl w:ilvl="0" w:tplc="17EAC526">
      <w:numFmt w:val="bullet"/>
      <w:lvlText w:val="-"/>
      <w:lvlJc w:val="left"/>
      <w:pPr>
        <w:ind w:left="1440" w:hanging="360"/>
      </w:pPr>
      <w:rPr>
        <w:rFonts w:ascii="Calibri" w:eastAsiaTheme="minorEastAsia"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6A702A"/>
    <w:multiLevelType w:val="multilevel"/>
    <w:tmpl w:val="9882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796358"/>
    <w:multiLevelType w:val="hybridMultilevel"/>
    <w:tmpl w:val="EA7A0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8112B9"/>
    <w:multiLevelType w:val="hybridMultilevel"/>
    <w:tmpl w:val="0450CD4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5E774C7"/>
    <w:multiLevelType w:val="hybridMultilevel"/>
    <w:tmpl w:val="949ED6D8"/>
    <w:lvl w:ilvl="0" w:tplc="B8D0A8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620BD6"/>
    <w:multiLevelType w:val="hybridMultilevel"/>
    <w:tmpl w:val="AA18D662"/>
    <w:lvl w:ilvl="0" w:tplc="036A6652">
      <w:numFmt w:val="bullet"/>
      <w:lvlText w:val=""/>
      <w:lvlJc w:val="left"/>
      <w:pPr>
        <w:ind w:left="360" w:hanging="360"/>
      </w:pPr>
      <w:rPr>
        <w:rFonts w:ascii="Symbol" w:eastAsiaTheme="minorEastAsia"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4F8787B"/>
    <w:multiLevelType w:val="hybridMultilevel"/>
    <w:tmpl w:val="65A0275C"/>
    <w:lvl w:ilvl="0" w:tplc="5F023966">
      <w:start w:val="1"/>
      <w:numFmt w:val="decimal"/>
      <w:lvlText w:val="%1."/>
      <w:lvlJc w:val="left"/>
      <w:pPr>
        <w:ind w:left="1440" w:hanging="360"/>
      </w:pPr>
      <w:rPr>
        <w:rFonts w:ascii="Calibri" w:eastAsia="Calibri" w:hAnsi="Calibri" w:cs="Calibri"/>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6" w15:restartNumberingAfterBreak="0">
    <w:nsid w:val="58197E09"/>
    <w:multiLevelType w:val="hybridMultilevel"/>
    <w:tmpl w:val="15BAFE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3D7776"/>
    <w:multiLevelType w:val="hybridMultilevel"/>
    <w:tmpl w:val="F31C08D0"/>
    <w:lvl w:ilvl="0" w:tplc="10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B1A4E31"/>
    <w:multiLevelType w:val="hybridMultilevel"/>
    <w:tmpl w:val="EEA4C9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D01EB6"/>
    <w:multiLevelType w:val="hybridMultilevel"/>
    <w:tmpl w:val="DE726A3C"/>
    <w:lvl w:ilvl="0" w:tplc="D5D29AA6">
      <w:numFmt w:val="bullet"/>
      <w:lvlText w:val=""/>
      <w:lvlJc w:val="left"/>
      <w:pPr>
        <w:ind w:left="720" w:hanging="360"/>
      </w:pPr>
      <w:rPr>
        <w:rFonts w:ascii="Symbol" w:hAnsi="Symbol"/>
      </w:rPr>
    </w:lvl>
    <w:lvl w:ilvl="1" w:tplc="8054A6B0">
      <w:numFmt w:val="bullet"/>
      <w:lvlText w:val="o"/>
      <w:lvlJc w:val="left"/>
      <w:pPr>
        <w:ind w:left="1440" w:hanging="1080"/>
      </w:pPr>
      <w:rPr>
        <w:rFonts w:ascii="Courier New" w:hAnsi="Courier New"/>
      </w:rPr>
    </w:lvl>
    <w:lvl w:ilvl="2" w:tplc="5B9A831A">
      <w:numFmt w:val="bullet"/>
      <w:lvlText w:val=""/>
      <w:lvlJc w:val="left"/>
      <w:pPr>
        <w:ind w:left="2160" w:hanging="1800"/>
      </w:pPr>
    </w:lvl>
    <w:lvl w:ilvl="3" w:tplc="EEB8B9CC">
      <w:numFmt w:val="bullet"/>
      <w:lvlText w:val=""/>
      <w:lvlJc w:val="left"/>
      <w:pPr>
        <w:ind w:left="2880" w:hanging="2520"/>
      </w:pPr>
      <w:rPr>
        <w:rFonts w:ascii="Symbol" w:hAnsi="Symbol"/>
      </w:rPr>
    </w:lvl>
    <w:lvl w:ilvl="4" w:tplc="357681C4">
      <w:numFmt w:val="bullet"/>
      <w:lvlText w:val="o"/>
      <w:lvlJc w:val="left"/>
      <w:pPr>
        <w:ind w:left="3600" w:hanging="3240"/>
      </w:pPr>
      <w:rPr>
        <w:rFonts w:ascii="Courier New" w:hAnsi="Courier New"/>
      </w:rPr>
    </w:lvl>
    <w:lvl w:ilvl="5" w:tplc="DC485856">
      <w:numFmt w:val="bullet"/>
      <w:lvlText w:val=""/>
      <w:lvlJc w:val="left"/>
      <w:pPr>
        <w:ind w:left="4320" w:hanging="3960"/>
      </w:pPr>
    </w:lvl>
    <w:lvl w:ilvl="6" w:tplc="4F1A2904">
      <w:numFmt w:val="bullet"/>
      <w:lvlText w:val=""/>
      <w:lvlJc w:val="left"/>
      <w:pPr>
        <w:ind w:left="5040" w:hanging="4680"/>
      </w:pPr>
      <w:rPr>
        <w:rFonts w:ascii="Symbol" w:hAnsi="Symbol"/>
      </w:rPr>
    </w:lvl>
    <w:lvl w:ilvl="7" w:tplc="07C460C2">
      <w:numFmt w:val="bullet"/>
      <w:lvlText w:val="o"/>
      <w:lvlJc w:val="left"/>
      <w:pPr>
        <w:ind w:left="5760" w:hanging="5400"/>
      </w:pPr>
      <w:rPr>
        <w:rFonts w:ascii="Courier New" w:hAnsi="Courier New"/>
      </w:rPr>
    </w:lvl>
    <w:lvl w:ilvl="8" w:tplc="68C6D6B4">
      <w:numFmt w:val="bullet"/>
      <w:lvlText w:val=""/>
      <w:lvlJc w:val="left"/>
      <w:pPr>
        <w:ind w:left="6480" w:hanging="6120"/>
      </w:pPr>
    </w:lvl>
  </w:abstractNum>
  <w:abstractNum w:abstractNumId="30" w15:restartNumberingAfterBreak="0">
    <w:nsid w:val="6DAA624E"/>
    <w:multiLevelType w:val="hybridMultilevel"/>
    <w:tmpl w:val="F31C08D0"/>
    <w:lvl w:ilvl="0" w:tplc="10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DBE5AF4"/>
    <w:multiLevelType w:val="hybridMultilevel"/>
    <w:tmpl w:val="5AB8B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8D654F"/>
    <w:multiLevelType w:val="multilevel"/>
    <w:tmpl w:val="BDD63F1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3" w15:restartNumberingAfterBreak="0">
    <w:nsid w:val="74E37A6F"/>
    <w:multiLevelType w:val="hybridMultilevel"/>
    <w:tmpl w:val="4FE6A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4617B9"/>
    <w:multiLevelType w:val="hybridMultilevel"/>
    <w:tmpl w:val="F31C08D0"/>
    <w:lvl w:ilvl="0" w:tplc="10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8104243"/>
    <w:multiLevelType w:val="hybridMultilevel"/>
    <w:tmpl w:val="69344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890F1C"/>
    <w:multiLevelType w:val="hybridMultilevel"/>
    <w:tmpl w:val="CB0AF6AC"/>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DE75C98"/>
    <w:multiLevelType w:val="hybridMultilevel"/>
    <w:tmpl w:val="0BA61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4F472B"/>
    <w:multiLevelType w:val="hybridMultilevel"/>
    <w:tmpl w:val="F31C08D0"/>
    <w:lvl w:ilvl="0" w:tplc="10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9"/>
  </w:num>
  <w:num w:numId="2">
    <w:abstractNumId w:val="11"/>
  </w:num>
  <w:num w:numId="3">
    <w:abstractNumId w:val="31"/>
  </w:num>
  <w:num w:numId="4">
    <w:abstractNumId w:val="33"/>
  </w:num>
  <w:num w:numId="5">
    <w:abstractNumId w:val="25"/>
  </w:num>
  <w:num w:numId="6">
    <w:abstractNumId w:val="6"/>
  </w:num>
  <w:num w:numId="7">
    <w:abstractNumId w:val="7"/>
  </w:num>
  <w:num w:numId="8">
    <w:abstractNumId w:val="3"/>
  </w:num>
  <w:num w:numId="9">
    <w:abstractNumId w:val="15"/>
  </w:num>
  <w:num w:numId="10">
    <w:abstractNumId w:val="5"/>
  </w:num>
  <w:num w:numId="11">
    <w:abstractNumId w:val="17"/>
  </w:num>
  <w:num w:numId="12">
    <w:abstractNumId w:val="20"/>
  </w:num>
  <w:num w:numId="13">
    <w:abstractNumId w:val="18"/>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num>
  <w:num w:numId="16">
    <w:abstractNumId w:val="8"/>
  </w:num>
  <w:num w:numId="17">
    <w:abstractNumId w:val="38"/>
  </w:num>
  <w:num w:numId="18">
    <w:abstractNumId w:val="34"/>
  </w:num>
  <w:num w:numId="19">
    <w:abstractNumId w:val="27"/>
  </w:num>
  <w:num w:numId="20">
    <w:abstractNumId w:val="19"/>
  </w:num>
  <w:num w:numId="21">
    <w:abstractNumId w:val="30"/>
  </w:num>
  <w:num w:numId="22">
    <w:abstractNumId w:val="36"/>
  </w:num>
  <w:num w:numId="23">
    <w:abstractNumId w:val="2"/>
  </w:num>
  <w:num w:numId="24">
    <w:abstractNumId w:val="12"/>
  </w:num>
  <w:num w:numId="25">
    <w:abstractNumId w:val="9"/>
  </w:num>
  <w:num w:numId="26">
    <w:abstractNumId w:val="10"/>
  </w:num>
  <w:num w:numId="27">
    <w:abstractNumId w:val="23"/>
  </w:num>
  <w:num w:numId="28">
    <w:abstractNumId w:val="1"/>
  </w:num>
  <w:num w:numId="29">
    <w:abstractNumId w:val="24"/>
  </w:num>
  <w:num w:numId="30">
    <w:abstractNumId w:val="0"/>
  </w:num>
  <w:num w:numId="31">
    <w:abstractNumId w:val="26"/>
  </w:num>
  <w:num w:numId="32">
    <w:abstractNumId w:val="32"/>
  </w:num>
  <w:num w:numId="33">
    <w:abstractNumId w:val="22"/>
  </w:num>
  <w:num w:numId="34">
    <w:abstractNumId w:val="37"/>
  </w:num>
  <w:num w:numId="35">
    <w:abstractNumId w:val="21"/>
  </w:num>
  <w:num w:numId="36">
    <w:abstractNumId w:val="35"/>
  </w:num>
  <w:num w:numId="37">
    <w:abstractNumId w:val="28"/>
  </w:num>
  <w:num w:numId="38">
    <w:abstractNumId w:val="4"/>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008"/>
    <w:rsid w:val="00012178"/>
    <w:rsid w:val="00037B9F"/>
    <w:rsid w:val="000418E2"/>
    <w:rsid w:val="00053855"/>
    <w:rsid w:val="000560BE"/>
    <w:rsid w:val="00060CBD"/>
    <w:rsid w:val="000623D8"/>
    <w:rsid w:val="00077C45"/>
    <w:rsid w:val="000803EE"/>
    <w:rsid w:val="00097CD8"/>
    <w:rsid w:val="000C4452"/>
    <w:rsid w:val="000F1B88"/>
    <w:rsid w:val="000F7646"/>
    <w:rsid w:val="001072B6"/>
    <w:rsid w:val="0010770A"/>
    <w:rsid w:val="00114D6D"/>
    <w:rsid w:val="00121AD0"/>
    <w:rsid w:val="0013105A"/>
    <w:rsid w:val="0013515F"/>
    <w:rsid w:val="00147B20"/>
    <w:rsid w:val="00186F44"/>
    <w:rsid w:val="001947B3"/>
    <w:rsid w:val="00196444"/>
    <w:rsid w:val="001975BB"/>
    <w:rsid w:val="001A3D26"/>
    <w:rsid w:val="001B2A61"/>
    <w:rsid w:val="001B5530"/>
    <w:rsid w:val="001C1859"/>
    <w:rsid w:val="001D5B92"/>
    <w:rsid w:val="001E42E6"/>
    <w:rsid w:val="001E6B20"/>
    <w:rsid w:val="002002A3"/>
    <w:rsid w:val="00211C35"/>
    <w:rsid w:val="00213161"/>
    <w:rsid w:val="0021339C"/>
    <w:rsid w:val="00254821"/>
    <w:rsid w:val="00262FF8"/>
    <w:rsid w:val="0027705D"/>
    <w:rsid w:val="002A3333"/>
    <w:rsid w:val="002A73AF"/>
    <w:rsid w:val="002C21EF"/>
    <w:rsid w:val="002C6440"/>
    <w:rsid w:val="002D6E65"/>
    <w:rsid w:val="002D778C"/>
    <w:rsid w:val="002E6241"/>
    <w:rsid w:val="002F4519"/>
    <w:rsid w:val="002F551C"/>
    <w:rsid w:val="00301BCE"/>
    <w:rsid w:val="00307F24"/>
    <w:rsid w:val="003311C7"/>
    <w:rsid w:val="00337F99"/>
    <w:rsid w:val="00374FFC"/>
    <w:rsid w:val="00384C35"/>
    <w:rsid w:val="003A22D9"/>
    <w:rsid w:val="003A36BF"/>
    <w:rsid w:val="003C163A"/>
    <w:rsid w:val="003C5E3B"/>
    <w:rsid w:val="003E76FD"/>
    <w:rsid w:val="00453983"/>
    <w:rsid w:val="0045709C"/>
    <w:rsid w:val="00464E46"/>
    <w:rsid w:val="004953EC"/>
    <w:rsid w:val="004A268D"/>
    <w:rsid w:val="004A6562"/>
    <w:rsid w:val="004B09E0"/>
    <w:rsid w:val="004C480E"/>
    <w:rsid w:val="004D0D01"/>
    <w:rsid w:val="004E1898"/>
    <w:rsid w:val="004E1ACB"/>
    <w:rsid w:val="004E1E30"/>
    <w:rsid w:val="004E1FFE"/>
    <w:rsid w:val="00500BBF"/>
    <w:rsid w:val="0051293D"/>
    <w:rsid w:val="00514EC6"/>
    <w:rsid w:val="00524ECD"/>
    <w:rsid w:val="005551B6"/>
    <w:rsid w:val="005722E5"/>
    <w:rsid w:val="005923D4"/>
    <w:rsid w:val="005B0AB4"/>
    <w:rsid w:val="005B63A1"/>
    <w:rsid w:val="005C711F"/>
    <w:rsid w:val="005D1DF7"/>
    <w:rsid w:val="005D3824"/>
    <w:rsid w:val="005E4FB3"/>
    <w:rsid w:val="005F404B"/>
    <w:rsid w:val="00610BD6"/>
    <w:rsid w:val="006177C2"/>
    <w:rsid w:val="0064263E"/>
    <w:rsid w:val="00673441"/>
    <w:rsid w:val="006913A1"/>
    <w:rsid w:val="00693ED7"/>
    <w:rsid w:val="006B30A2"/>
    <w:rsid w:val="006B5B74"/>
    <w:rsid w:val="006D579B"/>
    <w:rsid w:val="006E3E75"/>
    <w:rsid w:val="00722526"/>
    <w:rsid w:val="00743C3D"/>
    <w:rsid w:val="0075659B"/>
    <w:rsid w:val="00773920"/>
    <w:rsid w:val="00777DCB"/>
    <w:rsid w:val="00783CAD"/>
    <w:rsid w:val="007B56BF"/>
    <w:rsid w:val="007C63A3"/>
    <w:rsid w:val="007D1F6E"/>
    <w:rsid w:val="007D3C5F"/>
    <w:rsid w:val="007D77D3"/>
    <w:rsid w:val="007F4E8D"/>
    <w:rsid w:val="007F5F5D"/>
    <w:rsid w:val="00802780"/>
    <w:rsid w:val="008307AC"/>
    <w:rsid w:val="00841E6B"/>
    <w:rsid w:val="00845967"/>
    <w:rsid w:val="00847AE2"/>
    <w:rsid w:val="00854125"/>
    <w:rsid w:val="00854D16"/>
    <w:rsid w:val="0088025A"/>
    <w:rsid w:val="00882058"/>
    <w:rsid w:val="008B79FA"/>
    <w:rsid w:val="008C349E"/>
    <w:rsid w:val="008C74FE"/>
    <w:rsid w:val="008E3EDF"/>
    <w:rsid w:val="00904E91"/>
    <w:rsid w:val="0093074F"/>
    <w:rsid w:val="0093092B"/>
    <w:rsid w:val="00933A18"/>
    <w:rsid w:val="00933D64"/>
    <w:rsid w:val="009449AB"/>
    <w:rsid w:val="009527C8"/>
    <w:rsid w:val="00955C37"/>
    <w:rsid w:val="00964820"/>
    <w:rsid w:val="00977140"/>
    <w:rsid w:val="009831FC"/>
    <w:rsid w:val="00987135"/>
    <w:rsid w:val="00991390"/>
    <w:rsid w:val="00997B66"/>
    <w:rsid w:val="009A2E1A"/>
    <w:rsid w:val="009A2FF7"/>
    <w:rsid w:val="009E21B1"/>
    <w:rsid w:val="009E3AEB"/>
    <w:rsid w:val="009E77F1"/>
    <w:rsid w:val="009F3316"/>
    <w:rsid w:val="00A079F6"/>
    <w:rsid w:val="00A140F1"/>
    <w:rsid w:val="00A22D88"/>
    <w:rsid w:val="00A31008"/>
    <w:rsid w:val="00A40B17"/>
    <w:rsid w:val="00A6077D"/>
    <w:rsid w:val="00A60C54"/>
    <w:rsid w:val="00A6783F"/>
    <w:rsid w:val="00A7027A"/>
    <w:rsid w:val="00A92A77"/>
    <w:rsid w:val="00A96A0E"/>
    <w:rsid w:val="00A96FA5"/>
    <w:rsid w:val="00AD60CD"/>
    <w:rsid w:val="00B03F22"/>
    <w:rsid w:val="00B105E2"/>
    <w:rsid w:val="00B1209B"/>
    <w:rsid w:val="00B16E45"/>
    <w:rsid w:val="00B171B3"/>
    <w:rsid w:val="00B20EA9"/>
    <w:rsid w:val="00B24BF7"/>
    <w:rsid w:val="00B33071"/>
    <w:rsid w:val="00B45ED8"/>
    <w:rsid w:val="00B61E33"/>
    <w:rsid w:val="00B72CE3"/>
    <w:rsid w:val="00B76406"/>
    <w:rsid w:val="00B8397F"/>
    <w:rsid w:val="00BC69BD"/>
    <w:rsid w:val="00BE149A"/>
    <w:rsid w:val="00BE4515"/>
    <w:rsid w:val="00C17E9D"/>
    <w:rsid w:val="00C630BA"/>
    <w:rsid w:val="00C94F79"/>
    <w:rsid w:val="00CB02B6"/>
    <w:rsid w:val="00CB3F67"/>
    <w:rsid w:val="00CC4CDF"/>
    <w:rsid w:val="00CC5B57"/>
    <w:rsid w:val="00CD4502"/>
    <w:rsid w:val="00CF4337"/>
    <w:rsid w:val="00D060E5"/>
    <w:rsid w:val="00D1598A"/>
    <w:rsid w:val="00D21408"/>
    <w:rsid w:val="00D21F42"/>
    <w:rsid w:val="00D245EC"/>
    <w:rsid w:val="00D33AAD"/>
    <w:rsid w:val="00D40897"/>
    <w:rsid w:val="00D41B65"/>
    <w:rsid w:val="00D52E0A"/>
    <w:rsid w:val="00D67326"/>
    <w:rsid w:val="00D72FA4"/>
    <w:rsid w:val="00D73BBA"/>
    <w:rsid w:val="00D937EC"/>
    <w:rsid w:val="00DA016A"/>
    <w:rsid w:val="00DA0CC1"/>
    <w:rsid w:val="00DB2143"/>
    <w:rsid w:val="00DD0CA9"/>
    <w:rsid w:val="00DD2361"/>
    <w:rsid w:val="00E03E92"/>
    <w:rsid w:val="00E46719"/>
    <w:rsid w:val="00E606A0"/>
    <w:rsid w:val="00E61901"/>
    <w:rsid w:val="00EB0121"/>
    <w:rsid w:val="00EB57E0"/>
    <w:rsid w:val="00ED5DB6"/>
    <w:rsid w:val="00ED621F"/>
    <w:rsid w:val="00EE1A1F"/>
    <w:rsid w:val="00EE2F32"/>
    <w:rsid w:val="00EE7B4E"/>
    <w:rsid w:val="00F10FEA"/>
    <w:rsid w:val="00F3115E"/>
    <w:rsid w:val="00F469E6"/>
    <w:rsid w:val="00F711BB"/>
    <w:rsid w:val="00F83B1B"/>
    <w:rsid w:val="00F87689"/>
    <w:rsid w:val="00F91903"/>
    <w:rsid w:val="00F955E5"/>
    <w:rsid w:val="00FA621E"/>
    <w:rsid w:val="00FB1C1B"/>
    <w:rsid w:val="00FC6732"/>
    <w:rsid w:val="00FD52DE"/>
    <w:rsid w:val="00FE19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2D519"/>
  <w15:docId w15:val="{C2B265D1-695F-474B-BE80-1B1A1E37F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39C"/>
  </w:style>
  <w:style w:type="paragraph" w:styleId="Heading1">
    <w:name w:val="heading 1"/>
    <w:basedOn w:val="Normal"/>
    <w:next w:val="Normal"/>
    <w:link w:val="Heading1Char"/>
    <w:uiPriority w:val="9"/>
    <w:qFormat/>
    <w:rsid w:val="00FE197F"/>
    <w:pPr>
      <w:keepNext/>
      <w:keepLines/>
      <w:spacing w:before="240" w:after="120" w:line="240" w:lineRule="auto"/>
      <w:outlineLvl w:val="0"/>
    </w:pPr>
    <w:rPr>
      <w:rFonts w:asciiTheme="majorHAnsi" w:eastAsiaTheme="majorEastAsia" w:hAnsiTheme="majorHAnsi" w:cstheme="majorBidi"/>
      <w:smallCaps/>
      <w:sz w:val="36"/>
      <w:szCs w:val="36"/>
    </w:rPr>
  </w:style>
  <w:style w:type="paragraph" w:styleId="Heading2">
    <w:name w:val="heading 2"/>
    <w:basedOn w:val="Normal"/>
    <w:next w:val="Normal"/>
    <w:link w:val="Heading2Char"/>
    <w:uiPriority w:val="9"/>
    <w:unhideWhenUsed/>
    <w:qFormat/>
    <w:rsid w:val="00B1209B"/>
    <w:pPr>
      <w:keepNext/>
      <w:keepLines/>
      <w:spacing w:before="120" w:after="12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21339C"/>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21339C"/>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21339C"/>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unhideWhenUsed/>
    <w:qFormat/>
    <w:rsid w:val="0021339C"/>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21339C"/>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21339C"/>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21339C"/>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1339C"/>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21339C"/>
    <w:pPr>
      <w:numPr>
        <w:ilvl w:val="1"/>
      </w:numPr>
    </w:pPr>
    <w:rPr>
      <w:rFonts w:asciiTheme="majorHAnsi" w:eastAsiaTheme="majorEastAsia" w:hAnsiTheme="majorHAnsi" w:cstheme="majorBidi"/>
      <w:smallCaps/>
      <w:color w:val="595959" w:themeColor="text1" w:themeTint="A6"/>
      <w:sz w:val="28"/>
      <w:szCs w:val="28"/>
    </w:rPr>
  </w:style>
  <w:style w:type="table" w:customStyle="1" w:styleId="a">
    <w:basedOn w:val="TableNormal"/>
    <w:tblPr>
      <w:tblStyleRowBandSize w:val="1"/>
      <w:tblStyleColBandSize w:val="1"/>
      <w:tblCellMar>
        <w:top w:w="30" w:type="dxa"/>
        <w:left w:w="30" w:type="dxa"/>
        <w:bottom w:w="30" w:type="dxa"/>
        <w:right w:w="30" w:type="dxa"/>
      </w:tblCellMar>
    </w:tblPr>
  </w:style>
  <w:style w:type="table" w:customStyle="1" w:styleId="a0">
    <w:basedOn w:val="TableNormal"/>
    <w:tblPr>
      <w:tblStyleRowBandSize w:val="1"/>
      <w:tblStyleColBandSize w:val="1"/>
      <w:tblCellMar>
        <w:top w:w="45" w:type="dxa"/>
        <w:left w:w="45" w:type="dxa"/>
        <w:bottom w:w="45" w:type="dxa"/>
        <w:right w:w="45" w:type="dxa"/>
      </w:tblCellMar>
    </w:tblPr>
  </w:style>
  <w:style w:type="table" w:customStyle="1" w:styleId="a1">
    <w:basedOn w:val="TableNormal"/>
    <w:tblPr>
      <w:tblStyleRowBandSize w:val="1"/>
      <w:tblStyleColBandSize w:val="1"/>
      <w:tblCellMar>
        <w:top w:w="30" w:type="dxa"/>
        <w:left w:w="30" w:type="dxa"/>
        <w:bottom w:w="30" w:type="dxa"/>
        <w:right w:w="3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character" w:styleId="Hyperlink">
    <w:name w:val="Hyperlink"/>
    <w:basedOn w:val="DefaultParagraphFont"/>
    <w:uiPriority w:val="99"/>
    <w:unhideWhenUsed/>
    <w:rsid w:val="00C92CFA"/>
    <w:rPr>
      <w:color w:val="0000FF" w:themeColor="hyperlink"/>
      <w:u w:val="single"/>
    </w:rPr>
  </w:style>
  <w:style w:type="paragraph" w:styleId="Header">
    <w:name w:val="header"/>
    <w:basedOn w:val="Normal"/>
    <w:link w:val="HeaderChar"/>
    <w:uiPriority w:val="99"/>
    <w:unhideWhenUsed/>
    <w:rsid w:val="005B3BB1"/>
    <w:pPr>
      <w:tabs>
        <w:tab w:val="center" w:pos="4680"/>
        <w:tab w:val="right" w:pos="9360"/>
      </w:tabs>
    </w:pPr>
  </w:style>
  <w:style w:type="character" w:customStyle="1" w:styleId="HeaderChar">
    <w:name w:val="Header Char"/>
    <w:basedOn w:val="DefaultParagraphFont"/>
    <w:link w:val="Header"/>
    <w:uiPriority w:val="99"/>
    <w:rsid w:val="005B3BB1"/>
  </w:style>
  <w:style w:type="paragraph" w:styleId="Footer">
    <w:name w:val="footer"/>
    <w:basedOn w:val="Normal"/>
    <w:link w:val="FooterChar"/>
    <w:uiPriority w:val="99"/>
    <w:unhideWhenUsed/>
    <w:rsid w:val="005B3BB1"/>
    <w:pPr>
      <w:tabs>
        <w:tab w:val="center" w:pos="4680"/>
        <w:tab w:val="right" w:pos="9360"/>
      </w:tabs>
    </w:pPr>
  </w:style>
  <w:style w:type="character" w:customStyle="1" w:styleId="FooterChar">
    <w:name w:val="Footer Char"/>
    <w:basedOn w:val="DefaultParagraphFont"/>
    <w:link w:val="Footer"/>
    <w:uiPriority w:val="99"/>
    <w:rsid w:val="005B3BB1"/>
  </w:style>
  <w:style w:type="paragraph" w:styleId="ListParagraph">
    <w:name w:val="List Paragraph"/>
    <w:basedOn w:val="Normal"/>
    <w:uiPriority w:val="34"/>
    <w:qFormat/>
    <w:rsid w:val="00A40B17"/>
    <w:pPr>
      <w:ind w:left="720"/>
      <w:contextualSpacing/>
    </w:pPr>
  </w:style>
  <w:style w:type="paragraph" w:customStyle="1" w:styleId="Normal1">
    <w:name w:val="Normal1"/>
    <w:rsid w:val="00A40B17"/>
    <w:pPr>
      <w:pBdr>
        <w:top w:val="nil"/>
        <w:left w:val="nil"/>
        <w:bottom w:val="nil"/>
        <w:right w:val="nil"/>
        <w:between w:val="nil"/>
      </w:pBdr>
      <w:spacing w:line="276" w:lineRule="auto"/>
    </w:pPr>
    <w:rPr>
      <w:color w:val="000000"/>
      <w:lang w:val="en-CA"/>
    </w:rPr>
  </w:style>
  <w:style w:type="character" w:customStyle="1" w:styleId="il">
    <w:name w:val="il"/>
    <w:basedOn w:val="DefaultParagraphFont"/>
    <w:rsid w:val="00B16E45"/>
  </w:style>
  <w:style w:type="paragraph" w:customStyle="1" w:styleId="m5848445021322049545msolistparagraph">
    <w:name w:val="m_5848445021322049545msolistparagraph"/>
    <w:basedOn w:val="Normal"/>
    <w:rsid w:val="00B16E45"/>
    <w:pPr>
      <w:spacing w:before="100" w:beforeAutospacing="1" w:after="100" w:afterAutospacing="1"/>
    </w:pPr>
    <w:rPr>
      <w:rFonts w:ascii="Times New Roman" w:eastAsia="Times New Roman" w:hAnsi="Times New Roman" w:cs="Times New Roman"/>
      <w:sz w:val="24"/>
      <w:szCs w:val="24"/>
    </w:rPr>
  </w:style>
  <w:style w:type="paragraph" w:customStyle="1" w:styleId="m6289432258276731062gmail-msolistparagraph">
    <w:name w:val="m_6289432258276731062gmail-msolistparagraph"/>
    <w:basedOn w:val="Normal"/>
    <w:rsid w:val="00977140"/>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82058"/>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307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3071"/>
    <w:rPr>
      <w:rFonts w:ascii="Segoe UI" w:hAnsi="Segoe UI" w:cs="Segoe UI"/>
      <w:sz w:val="18"/>
      <w:szCs w:val="18"/>
    </w:rPr>
  </w:style>
  <w:style w:type="paragraph" w:styleId="NoSpacing">
    <w:name w:val="No Spacing"/>
    <w:uiPriority w:val="1"/>
    <w:qFormat/>
    <w:rsid w:val="0021339C"/>
    <w:pPr>
      <w:spacing w:after="0" w:line="240" w:lineRule="auto"/>
    </w:pPr>
  </w:style>
  <w:style w:type="character" w:customStyle="1" w:styleId="Heading1Char">
    <w:name w:val="Heading 1 Char"/>
    <w:basedOn w:val="DefaultParagraphFont"/>
    <w:link w:val="Heading1"/>
    <w:uiPriority w:val="9"/>
    <w:rsid w:val="00FE197F"/>
    <w:rPr>
      <w:rFonts w:asciiTheme="majorHAnsi" w:eastAsiaTheme="majorEastAsia" w:hAnsiTheme="majorHAnsi" w:cstheme="majorBidi"/>
      <w:smallCaps/>
      <w:sz w:val="36"/>
      <w:szCs w:val="36"/>
    </w:rPr>
  </w:style>
  <w:style w:type="character" w:customStyle="1" w:styleId="Heading2Char">
    <w:name w:val="Heading 2 Char"/>
    <w:basedOn w:val="DefaultParagraphFont"/>
    <w:link w:val="Heading2"/>
    <w:uiPriority w:val="9"/>
    <w:rsid w:val="00B1209B"/>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21339C"/>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21339C"/>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21339C"/>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rsid w:val="0021339C"/>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21339C"/>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21339C"/>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21339C"/>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unhideWhenUsed/>
    <w:qFormat/>
    <w:rsid w:val="0021339C"/>
    <w:pPr>
      <w:spacing w:line="240" w:lineRule="auto"/>
    </w:pPr>
    <w:rPr>
      <w:b/>
      <w:bCs/>
      <w:smallCaps/>
      <w:color w:val="595959" w:themeColor="text1" w:themeTint="A6"/>
    </w:rPr>
  </w:style>
  <w:style w:type="character" w:customStyle="1" w:styleId="TitleChar">
    <w:name w:val="Title Char"/>
    <w:basedOn w:val="DefaultParagraphFont"/>
    <w:link w:val="Title"/>
    <w:uiPriority w:val="10"/>
    <w:rsid w:val="0021339C"/>
    <w:rPr>
      <w:rFonts w:asciiTheme="majorHAnsi" w:eastAsiaTheme="majorEastAsia" w:hAnsiTheme="majorHAnsi" w:cstheme="majorBidi"/>
      <w:caps/>
      <w:color w:val="404040" w:themeColor="text1" w:themeTint="BF"/>
      <w:spacing w:val="-10"/>
      <w:sz w:val="72"/>
      <w:szCs w:val="72"/>
    </w:rPr>
  </w:style>
  <w:style w:type="character" w:customStyle="1" w:styleId="SubtitleChar">
    <w:name w:val="Subtitle Char"/>
    <w:basedOn w:val="DefaultParagraphFont"/>
    <w:link w:val="Subtitle"/>
    <w:uiPriority w:val="11"/>
    <w:rsid w:val="0021339C"/>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21339C"/>
    <w:rPr>
      <w:b/>
      <w:bCs/>
    </w:rPr>
  </w:style>
  <w:style w:type="character" w:styleId="Emphasis">
    <w:name w:val="Emphasis"/>
    <w:basedOn w:val="DefaultParagraphFont"/>
    <w:uiPriority w:val="20"/>
    <w:qFormat/>
    <w:rsid w:val="0021339C"/>
    <w:rPr>
      <w:i/>
      <w:iCs/>
    </w:rPr>
  </w:style>
  <w:style w:type="paragraph" w:styleId="Quote">
    <w:name w:val="Quote"/>
    <w:basedOn w:val="Normal"/>
    <w:next w:val="Normal"/>
    <w:link w:val="QuoteChar"/>
    <w:uiPriority w:val="29"/>
    <w:qFormat/>
    <w:rsid w:val="0021339C"/>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21339C"/>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21339C"/>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21339C"/>
    <w:rPr>
      <w:color w:val="404040" w:themeColor="text1" w:themeTint="BF"/>
      <w:sz w:val="32"/>
      <w:szCs w:val="32"/>
    </w:rPr>
  </w:style>
  <w:style w:type="character" w:styleId="SubtleEmphasis">
    <w:name w:val="Subtle Emphasis"/>
    <w:basedOn w:val="DefaultParagraphFont"/>
    <w:uiPriority w:val="19"/>
    <w:qFormat/>
    <w:rsid w:val="0021339C"/>
    <w:rPr>
      <w:i/>
      <w:iCs/>
      <w:color w:val="595959" w:themeColor="text1" w:themeTint="A6"/>
    </w:rPr>
  </w:style>
  <w:style w:type="character" w:styleId="IntenseEmphasis">
    <w:name w:val="Intense Emphasis"/>
    <w:basedOn w:val="DefaultParagraphFont"/>
    <w:uiPriority w:val="21"/>
    <w:qFormat/>
    <w:rsid w:val="0021339C"/>
    <w:rPr>
      <w:b/>
      <w:bCs/>
      <w:i/>
      <w:iCs/>
    </w:rPr>
  </w:style>
  <w:style w:type="character" w:styleId="SubtleReference">
    <w:name w:val="Subtle Reference"/>
    <w:basedOn w:val="DefaultParagraphFont"/>
    <w:uiPriority w:val="31"/>
    <w:qFormat/>
    <w:rsid w:val="0021339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1339C"/>
    <w:rPr>
      <w:b/>
      <w:bCs/>
      <w:caps w:val="0"/>
      <w:smallCaps/>
      <w:color w:val="auto"/>
      <w:spacing w:val="3"/>
      <w:u w:val="single"/>
    </w:rPr>
  </w:style>
  <w:style w:type="character" w:styleId="BookTitle">
    <w:name w:val="Book Title"/>
    <w:basedOn w:val="DefaultParagraphFont"/>
    <w:uiPriority w:val="33"/>
    <w:qFormat/>
    <w:rsid w:val="0021339C"/>
    <w:rPr>
      <w:b/>
      <w:bCs/>
      <w:smallCaps/>
      <w:spacing w:val="7"/>
    </w:rPr>
  </w:style>
  <w:style w:type="paragraph" w:styleId="TOCHeading">
    <w:name w:val="TOC Heading"/>
    <w:basedOn w:val="Heading1"/>
    <w:next w:val="Normal"/>
    <w:uiPriority w:val="39"/>
    <w:unhideWhenUsed/>
    <w:qFormat/>
    <w:rsid w:val="0021339C"/>
    <w:pPr>
      <w:outlineLvl w:val="9"/>
    </w:pPr>
  </w:style>
  <w:style w:type="character" w:styleId="UnresolvedMention">
    <w:name w:val="Unresolved Mention"/>
    <w:basedOn w:val="DefaultParagraphFont"/>
    <w:uiPriority w:val="99"/>
    <w:semiHidden/>
    <w:unhideWhenUsed/>
    <w:rsid w:val="0021339C"/>
    <w:rPr>
      <w:color w:val="605E5C"/>
      <w:shd w:val="clear" w:color="auto" w:fill="E1DFDD"/>
    </w:rPr>
  </w:style>
  <w:style w:type="character" w:styleId="FollowedHyperlink">
    <w:name w:val="FollowedHyperlink"/>
    <w:basedOn w:val="DefaultParagraphFont"/>
    <w:uiPriority w:val="99"/>
    <w:semiHidden/>
    <w:unhideWhenUsed/>
    <w:rsid w:val="00D67326"/>
    <w:rPr>
      <w:color w:val="800080" w:themeColor="followedHyperlink"/>
      <w:u w:val="single"/>
    </w:rPr>
  </w:style>
  <w:style w:type="paragraph" w:styleId="TOC2">
    <w:name w:val="toc 2"/>
    <w:basedOn w:val="Normal"/>
    <w:next w:val="Normal"/>
    <w:autoRedefine/>
    <w:uiPriority w:val="39"/>
    <w:unhideWhenUsed/>
    <w:rsid w:val="004E1898"/>
    <w:pPr>
      <w:spacing w:before="120" w:after="0"/>
      <w:ind w:left="220"/>
    </w:pPr>
    <w:rPr>
      <w:rFonts w:cstheme="minorHAnsi"/>
      <w:b/>
      <w:bCs/>
    </w:rPr>
  </w:style>
  <w:style w:type="paragraph" w:styleId="TOC1">
    <w:name w:val="toc 1"/>
    <w:basedOn w:val="Normal"/>
    <w:next w:val="Normal"/>
    <w:autoRedefine/>
    <w:uiPriority w:val="39"/>
    <w:unhideWhenUsed/>
    <w:rsid w:val="004E1898"/>
    <w:pPr>
      <w:spacing w:before="120" w:after="0"/>
    </w:pPr>
    <w:rPr>
      <w:rFonts w:cstheme="minorHAnsi"/>
      <w:b/>
      <w:bCs/>
      <w:i/>
      <w:iCs/>
      <w:sz w:val="24"/>
      <w:szCs w:val="24"/>
    </w:rPr>
  </w:style>
  <w:style w:type="paragraph" w:styleId="TOC3">
    <w:name w:val="toc 3"/>
    <w:basedOn w:val="Normal"/>
    <w:next w:val="Normal"/>
    <w:autoRedefine/>
    <w:uiPriority w:val="39"/>
    <w:unhideWhenUsed/>
    <w:rsid w:val="004E1898"/>
    <w:pPr>
      <w:spacing w:after="0"/>
      <w:ind w:left="440"/>
    </w:pPr>
    <w:rPr>
      <w:rFonts w:cstheme="minorHAnsi"/>
      <w:sz w:val="20"/>
      <w:szCs w:val="20"/>
    </w:rPr>
  </w:style>
  <w:style w:type="paragraph" w:styleId="TOC4">
    <w:name w:val="toc 4"/>
    <w:basedOn w:val="Normal"/>
    <w:next w:val="Normal"/>
    <w:autoRedefine/>
    <w:uiPriority w:val="39"/>
    <w:semiHidden/>
    <w:unhideWhenUsed/>
    <w:rsid w:val="004E1898"/>
    <w:pPr>
      <w:spacing w:after="0"/>
      <w:ind w:left="660"/>
    </w:pPr>
    <w:rPr>
      <w:rFonts w:cstheme="minorHAnsi"/>
      <w:sz w:val="20"/>
      <w:szCs w:val="20"/>
    </w:rPr>
  </w:style>
  <w:style w:type="paragraph" w:styleId="TOC5">
    <w:name w:val="toc 5"/>
    <w:basedOn w:val="Normal"/>
    <w:next w:val="Normal"/>
    <w:autoRedefine/>
    <w:uiPriority w:val="39"/>
    <w:semiHidden/>
    <w:unhideWhenUsed/>
    <w:rsid w:val="004E1898"/>
    <w:pPr>
      <w:spacing w:after="0"/>
      <w:ind w:left="880"/>
    </w:pPr>
    <w:rPr>
      <w:rFonts w:cstheme="minorHAnsi"/>
      <w:sz w:val="20"/>
      <w:szCs w:val="20"/>
    </w:rPr>
  </w:style>
  <w:style w:type="paragraph" w:styleId="TOC6">
    <w:name w:val="toc 6"/>
    <w:basedOn w:val="Normal"/>
    <w:next w:val="Normal"/>
    <w:autoRedefine/>
    <w:uiPriority w:val="39"/>
    <w:semiHidden/>
    <w:unhideWhenUsed/>
    <w:rsid w:val="004E1898"/>
    <w:pPr>
      <w:spacing w:after="0"/>
      <w:ind w:left="1100"/>
    </w:pPr>
    <w:rPr>
      <w:rFonts w:cstheme="minorHAnsi"/>
      <w:sz w:val="20"/>
      <w:szCs w:val="20"/>
    </w:rPr>
  </w:style>
  <w:style w:type="paragraph" w:styleId="TOC7">
    <w:name w:val="toc 7"/>
    <w:basedOn w:val="Normal"/>
    <w:next w:val="Normal"/>
    <w:autoRedefine/>
    <w:uiPriority w:val="39"/>
    <w:semiHidden/>
    <w:unhideWhenUsed/>
    <w:rsid w:val="004E1898"/>
    <w:pPr>
      <w:spacing w:after="0"/>
      <w:ind w:left="1320"/>
    </w:pPr>
    <w:rPr>
      <w:rFonts w:cstheme="minorHAnsi"/>
      <w:sz w:val="20"/>
      <w:szCs w:val="20"/>
    </w:rPr>
  </w:style>
  <w:style w:type="paragraph" w:styleId="TOC8">
    <w:name w:val="toc 8"/>
    <w:basedOn w:val="Normal"/>
    <w:next w:val="Normal"/>
    <w:autoRedefine/>
    <w:uiPriority w:val="39"/>
    <w:semiHidden/>
    <w:unhideWhenUsed/>
    <w:rsid w:val="004E1898"/>
    <w:pPr>
      <w:spacing w:after="0"/>
      <w:ind w:left="1540"/>
    </w:pPr>
    <w:rPr>
      <w:rFonts w:cstheme="minorHAnsi"/>
      <w:sz w:val="20"/>
      <w:szCs w:val="20"/>
    </w:rPr>
  </w:style>
  <w:style w:type="paragraph" w:styleId="TOC9">
    <w:name w:val="toc 9"/>
    <w:basedOn w:val="Normal"/>
    <w:next w:val="Normal"/>
    <w:autoRedefine/>
    <w:uiPriority w:val="39"/>
    <w:semiHidden/>
    <w:unhideWhenUsed/>
    <w:rsid w:val="004E1898"/>
    <w:pPr>
      <w:spacing w:after="0"/>
      <w:ind w:left="1760"/>
    </w:pPr>
    <w:rPr>
      <w:rFonts w:cstheme="minorHAnsi"/>
      <w:sz w:val="20"/>
      <w:szCs w:val="20"/>
    </w:rPr>
  </w:style>
  <w:style w:type="table" w:styleId="TableGrid">
    <w:name w:val="Table Grid"/>
    <w:basedOn w:val="TableNormal"/>
    <w:uiPriority w:val="39"/>
    <w:rsid w:val="00186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FB1C1B"/>
  </w:style>
  <w:style w:type="character" w:customStyle="1" w:styleId="hljs-comment">
    <w:name w:val="hljs-comment"/>
    <w:basedOn w:val="DefaultParagraphFont"/>
    <w:rsid w:val="00FD52DE"/>
  </w:style>
  <w:style w:type="character" w:customStyle="1" w:styleId="hljs-selector-class">
    <w:name w:val="hljs-selector-class"/>
    <w:basedOn w:val="DefaultParagraphFont"/>
    <w:rsid w:val="00FD52DE"/>
  </w:style>
  <w:style w:type="character" w:customStyle="1" w:styleId="hljs-attribute">
    <w:name w:val="hljs-attribute"/>
    <w:basedOn w:val="DefaultParagraphFont"/>
    <w:rsid w:val="00FD52DE"/>
  </w:style>
  <w:style w:type="character" w:customStyle="1" w:styleId="hljs-number">
    <w:name w:val="hljs-number"/>
    <w:basedOn w:val="DefaultParagraphFont"/>
    <w:rsid w:val="00FD52DE"/>
  </w:style>
  <w:style w:type="paragraph" w:styleId="Bibliography">
    <w:name w:val="Bibliography"/>
    <w:basedOn w:val="Normal"/>
    <w:next w:val="Normal"/>
    <w:uiPriority w:val="37"/>
    <w:unhideWhenUsed/>
    <w:rsid w:val="00DA0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75888">
      <w:bodyDiv w:val="1"/>
      <w:marLeft w:val="0"/>
      <w:marRight w:val="0"/>
      <w:marTop w:val="0"/>
      <w:marBottom w:val="0"/>
      <w:divBdr>
        <w:top w:val="none" w:sz="0" w:space="0" w:color="auto"/>
        <w:left w:val="none" w:sz="0" w:space="0" w:color="auto"/>
        <w:bottom w:val="none" w:sz="0" w:space="0" w:color="auto"/>
        <w:right w:val="none" w:sz="0" w:space="0" w:color="auto"/>
      </w:divBdr>
    </w:div>
    <w:div w:id="285085527">
      <w:bodyDiv w:val="1"/>
      <w:marLeft w:val="0"/>
      <w:marRight w:val="0"/>
      <w:marTop w:val="0"/>
      <w:marBottom w:val="0"/>
      <w:divBdr>
        <w:top w:val="none" w:sz="0" w:space="0" w:color="auto"/>
        <w:left w:val="none" w:sz="0" w:space="0" w:color="auto"/>
        <w:bottom w:val="none" w:sz="0" w:space="0" w:color="auto"/>
        <w:right w:val="none" w:sz="0" w:space="0" w:color="auto"/>
      </w:divBdr>
    </w:div>
    <w:div w:id="287854179">
      <w:bodyDiv w:val="1"/>
      <w:marLeft w:val="0"/>
      <w:marRight w:val="0"/>
      <w:marTop w:val="0"/>
      <w:marBottom w:val="0"/>
      <w:divBdr>
        <w:top w:val="none" w:sz="0" w:space="0" w:color="auto"/>
        <w:left w:val="none" w:sz="0" w:space="0" w:color="auto"/>
        <w:bottom w:val="none" w:sz="0" w:space="0" w:color="auto"/>
        <w:right w:val="none" w:sz="0" w:space="0" w:color="auto"/>
      </w:divBdr>
    </w:div>
    <w:div w:id="396321725">
      <w:bodyDiv w:val="1"/>
      <w:marLeft w:val="0"/>
      <w:marRight w:val="0"/>
      <w:marTop w:val="0"/>
      <w:marBottom w:val="0"/>
      <w:divBdr>
        <w:top w:val="none" w:sz="0" w:space="0" w:color="auto"/>
        <w:left w:val="none" w:sz="0" w:space="0" w:color="auto"/>
        <w:bottom w:val="none" w:sz="0" w:space="0" w:color="auto"/>
        <w:right w:val="none" w:sz="0" w:space="0" w:color="auto"/>
      </w:divBdr>
    </w:div>
    <w:div w:id="486434325">
      <w:bodyDiv w:val="1"/>
      <w:marLeft w:val="0"/>
      <w:marRight w:val="0"/>
      <w:marTop w:val="0"/>
      <w:marBottom w:val="0"/>
      <w:divBdr>
        <w:top w:val="none" w:sz="0" w:space="0" w:color="auto"/>
        <w:left w:val="none" w:sz="0" w:space="0" w:color="auto"/>
        <w:bottom w:val="none" w:sz="0" w:space="0" w:color="auto"/>
        <w:right w:val="none" w:sz="0" w:space="0" w:color="auto"/>
      </w:divBdr>
    </w:div>
    <w:div w:id="496847209">
      <w:bodyDiv w:val="1"/>
      <w:marLeft w:val="0"/>
      <w:marRight w:val="0"/>
      <w:marTop w:val="0"/>
      <w:marBottom w:val="0"/>
      <w:divBdr>
        <w:top w:val="none" w:sz="0" w:space="0" w:color="auto"/>
        <w:left w:val="none" w:sz="0" w:space="0" w:color="auto"/>
        <w:bottom w:val="none" w:sz="0" w:space="0" w:color="auto"/>
        <w:right w:val="none" w:sz="0" w:space="0" w:color="auto"/>
      </w:divBdr>
    </w:div>
    <w:div w:id="570505384">
      <w:bodyDiv w:val="1"/>
      <w:marLeft w:val="0"/>
      <w:marRight w:val="0"/>
      <w:marTop w:val="0"/>
      <w:marBottom w:val="0"/>
      <w:divBdr>
        <w:top w:val="none" w:sz="0" w:space="0" w:color="auto"/>
        <w:left w:val="none" w:sz="0" w:space="0" w:color="auto"/>
        <w:bottom w:val="none" w:sz="0" w:space="0" w:color="auto"/>
        <w:right w:val="none" w:sz="0" w:space="0" w:color="auto"/>
      </w:divBdr>
    </w:div>
    <w:div w:id="622927690">
      <w:bodyDiv w:val="1"/>
      <w:marLeft w:val="0"/>
      <w:marRight w:val="0"/>
      <w:marTop w:val="0"/>
      <w:marBottom w:val="0"/>
      <w:divBdr>
        <w:top w:val="none" w:sz="0" w:space="0" w:color="auto"/>
        <w:left w:val="none" w:sz="0" w:space="0" w:color="auto"/>
        <w:bottom w:val="none" w:sz="0" w:space="0" w:color="auto"/>
        <w:right w:val="none" w:sz="0" w:space="0" w:color="auto"/>
      </w:divBdr>
    </w:div>
    <w:div w:id="624967835">
      <w:bodyDiv w:val="1"/>
      <w:marLeft w:val="0"/>
      <w:marRight w:val="0"/>
      <w:marTop w:val="0"/>
      <w:marBottom w:val="0"/>
      <w:divBdr>
        <w:top w:val="none" w:sz="0" w:space="0" w:color="auto"/>
        <w:left w:val="none" w:sz="0" w:space="0" w:color="auto"/>
        <w:bottom w:val="none" w:sz="0" w:space="0" w:color="auto"/>
        <w:right w:val="none" w:sz="0" w:space="0" w:color="auto"/>
      </w:divBdr>
    </w:div>
    <w:div w:id="638802454">
      <w:bodyDiv w:val="1"/>
      <w:marLeft w:val="0"/>
      <w:marRight w:val="0"/>
      <w:marTop w:val="0"/>
      <w:marBottom w:val="0"/>
      <w:divBdr>
        <w:top w:val="none" w:sz="0" w:space="0" w:color="auto"/>
        <w:left w:val="none" w:sz="0" w:space="0" w:color="auto"/>
        <w:bottom w:val="none" w:sz="0" w:space="0" w:color="auto"/>
        <w:right w:val="none" w:sz="0" w:space="0" w:color="auto"/>
      </w:divBdr>
    </w:div>
    <w:div w:id="649403075">
      <w:bodyDiv w:val="1"/>
      <w:marLeft w:val="0"/>
      <w:marRight w:val="0"/>
      <w:marTop w:val="0"/>
      <w:marBottom w:val="0"/>
      <w:divBdr>
        <w:top w:val="none" w:sz="0" w:space="0" w:color="auto"/>
        <w:left w:val="none" w:sz="0" w:space="0" w:color="auto"/>
        <w:bottom w:val="none" w:sz="0" w:space="0" w:color="auto"/>
        <w:right w:val="none" w:sz="0" w:space="0" w:color="auto"/>
      </w:divBdr>
    </w:div>
    <w:div w:id="664552277">
      <w:bodyDiv w:val="1"/>
      <w:marLeft w:val="0"/>
      <w:marRight w:val="0"/>
      <w:marTop w:val="0"/>
      <w:marBottom w:val="0"/>
      <w:divBdr>
        <w:top w:val="none" w:sz="0" w:space="0" w:color="auto"/>
        <w:left w:val="none" w:sz="0" w:space="0" w:color="auto"/>
        <w:bottom w:val="none" w:sz="0" w:space="0" w:color="auto"/>
        <w:right w:val="none" w:sz="0" w:space="0" w:color="auto"/>
      </w:divBdr>
    </w:div>
    <w:div w:id="677268863">
      <w:bodyDiv w:val="1"/>
      <w:marLeft w:val="0"/>
      <w:marRight w:val="0"/>
      <w:marTop w:val="0"/>
      <w:marBottom w:val="0"/>
      <w:divBdr>
        <w:top w:val="none" w:sz="0" w:space="0" w:color="auto"/>
        <w:left w:val="none" w:sz="0" w:space="0" w:color="auto"/>
        <w:bottom w:val="none" w:sz="0" w:space="0" w:color="auto"/>
        <w:right w:val="none" w:sz="0" w:space="0" w:color="auto"/>
      </w:divBdr>
    </w:div>
    <w:div w:id="858616179">
      <w:bodyDiv w:val="1"/>
      <w:marLeft w:val="0"/>
      <w:marRight w:val="0"/>
      <w:marTop w:val="0"/>
      <w:marBottom w:val="0"/>
      <w:divBdr>
        <w:top w:val="none" w:sz="0" w:space="0" w:color="auto"/>
        <w:left w:val="none" w:sz="0" w:space="0" w:color="auto"/>
        <w:bottom w:val="none" w:sz="0" w:space="0" w:color="auto"/>
        <w:right w:val="none" w:sz="0" w:space="0" w:color="auto"/>
      </w:divBdr>
    </w:div>
    <w:div w:id="924266143">
      <w:bodyDiv w:val="1"/>
      <w:marLeft w:val="0"/>
      <w:marRight w:val="0"/>
      <w:marTop w:val="0"/>
      <w:marBottom w:val="0"/>
      <w:divBdr>
        <w:top w:val="none" w:sz="0" w:space="0" w:color="auto"/>
        <w:left w:val="none" w:sz="0" w:space="0" w:color="auto"/>
        <w:bottom w:val="none" w:sz="0" w:space="0" w:color="auto"/>
        <w:right w:val="none" w:sz="0" w:space="0" w:color="auto"/>
      </w:divBdr>
    </w:div>
    <w:div w:id="971714940">
      <w:bodyDiv w:val="1"/>
      <w:marLeft w:val="0"/>
      <w:marRight w:val="0"/>
      <w:marTop w:val="0"/>
      <w:marBottom w:val="0"/>
      <w:divBdr>
        <w:top w:val="none" w:sz="0" w:space="0" w:color="auto"/>
        <w:left w:val="none" w:sz="0" w:space="0" w:color="auto"/>
        <w:bottom w:val="none" w:sz="0" w:space="0" w:color="auto"/>
        <w:right w:val="none" w:sz="0" w:space="0" w:color="auto"/>
      </w:divBdr>
    </w:div>
    <w:div w:id="977102362">
      <w:bodyDiv w:val="1"/>
      <w:marLeft w:val="0"/>
      <w:marRight w:val="0"/>
      <w:marTop w:val="0"/>
      <w:marBottom w:val="0"/>
      <w:divBdr>
        <w:top w:val="none" w:sz="0" w:space="0" w:color="auto"/>
        <w:left w:val="none" w:sz="0" w:space="0" w:color="auto"/>
        <w:bottom w:val="none" w:sz="0" w:space="0" w:color="auto"/>
        <w:right w:val="none" w:sz="0" w:space="0" w:color="auto"/>
      </w:divBdr>
    </w:div>
    <w:div w:id="978192602">
      <w:bodyDiv w:val="1"/>
      <w:marLeft w:val="0"/>
      <w:marRight w:val="0"/>
      <w:marTop w:val="0"/>
      <w:marBottom w:val="0"/>
      <w:divBdr>
        <w:top w:val="none" w:sz="0" w:space="0" w:color="auto"/>
        <w:left w:val="none" w:sz="0" w:space="0" w:color="auto"/>
        <w:bottom w:val="none" w:sz="0" w:space="0" w:color="auto"/>
        <w:right w:val="none" w:sz="0" w:space="0" w:color="auto"/>
      </w:divBdr>
    </w:div>
    <w:div w:id="1034113561">
      <w:bodyDiv w:val="1"/>
      <w:marLeft w:val="0"/>
      <w:marRight w:val="0"/>
      <w:marTop w:val="0"/>
      <w:marBottom w:val="0"/>
      <w:divBdr>
        <w:top w:val="none" w:sz="0" w:space="0" w:color="auto"/>
        <w:left w:val="none" w:sz="0" w:space="0" w:color="auto"/>
        <w:bottom w:val="none" w:sz="0" w:space="0" w:color="auto"/>
        <w:right w:val="none" w:sz="0" w:space="0" w:color="auto"/>
      </w:divBdr>
    </w:div>
    <w:div w:id="1042481923">
      <w:bodyDiv w:val="1"/>
      <w:marLeft w:val="0"/>
      <w:marRight w:val="0"/>
      <w:marTop w:val="0"/>
      <w:marBottom w:val="0"/>
      <w:divBdr>
        <w:top w:val="none" w:sz="0" w:space="0" w:color="auto"/>
        <w:left w:val="none" w:sz="0" w:space="0" w:color="auto"/>
        <w:bottom w:val="none" w:sz="0" w:space="0" w:color="auto"/>
        <w:right w:val="none" w:sz="0" w:space="0" w:color="auto"/>
      </w:divBdr>
    </w:div>
    <w:div w:id="1113552446">
      <w:bodyDiv w:val="1"/>
      <w:marLeft w:val="0"/>
      <w:marRight w:val="0"/>
      <w:marTop w:val="0"/>
      <w:marBottom w:val="0"/>
      <w:divBdr>
        <w:top w:val="none" w:sz="0" w:space="0" w:color="auto"/>
        <w:left w:val="none" w:sz="0" w:space="0" w:color="auto"/>
        <w:bottom w:val="none" w:sz="0" w:space="0" w:color="auto"/>
        <w:right w:val="none" w:sz="0" w:space="0" w:color="auto"/>
      </w:divBdr>
    </w:div>
    <w:div w:id="1262181894">
      <w:bodyDiv w:val="1"/>
      <w:marLeft w:val="0"/>
      <w:marRight w:val="0"/>
      <w:marTop w:val="0"/>
      <w:marBottom w:val="0"/>
      <w:divBdr>
        <w:top w:val="none" w:sz="0" w:space="0" w:color="auto"/>
        <w:left w:val="none" w:sz="0" w:space="0" w:color="auto"/>
        <w:bottom w:val="none" w:sz="0" w:space="0" w:color="auto"/>
        <w:right w:val="none" w:sz="0" w:space="0" w:color="auto"/>
      </w:divBdr>
    </w:div>
    <w:div w:id="1378894140">
      <w:bodyDiv w:val="1"/>
      <w:marLeft w:val="0"/>
      <w:marRight w:val="0"/>
      <w:marTop w:val="0"/>
      <w:marBottom w:val="0"/>
      <w:divBdr>
        <w:top w:val="none" w:sz="0" w:space="0" w:color="auto"/>
        <w:left w:val="none" w:sz="0" w:space="0" w:color="auto"/>
        <w:bottom w:val="none" w:sz="0" w:space="0" w:color="auto"/>
        <w:right w:val="none" w:sz="0" w:space="0" w:color="auto"/>
      </w:divBdr>
    </w:div>
    <w:div w:id="1390762555">
      <w:bodyDiv w:val="1"/>
      <w:marLeft w:val="0"/>
      <w:marRight w:val="0"/>
      <w:marTop w:val="0"/>
      <w:marBottom w:val="0"/>
      <w:divBdr>
        <w:top w:val="none" w:sz="0" w:space="0" w:color="auto"/>
        <w:left w:val="none" w:sz="0" w:space="0" w:color="auto"/>
        <w:bottom w:val="none" w:sz="0" w:space="0" w:color="auto"/>
        <w:right w:val="none" w:sz="0" w:space="0" w:color="auto"/>
      </w:divBdr>
    </w:div>
    <w:div w:id="1494948643">
      <w:bodyDiv w:val="1"/>
      <w:marLeft w:val="0"/>
      <w:marRight w:val="0"/>
      <w:marTop w:val="0"/>
      <w:marBottom w:val="0"/>
      <w:divBdr>
        <w:top w:val="none" w:sz="0" w:space="0" w:color="auto"/>
        <w:left w:val="none" w:sz="0" w:space="0" w:color="auto"/>
        <w:bottom w:val="none" w:sz="0" w:space="0" w:color="auto"/>
        <w:right w:val="none" w:sz="0" w:space="0" w:color="auto"/>
      </w:divBdr>
      <w:divsChild>
        <w:div w:id="762531736">
          <w:marLeft w:val="0"/>
          <w:marRight w:val="0"/>
          <w:marTop w:val="240"/>
          <w:marBottom w:val="240"/>
          <w:divBdr>
            <w:top w:val="none" w:sz="0" w:space="0" w:color="auto"/>
            <w:left w:val="none" w:sz="0" w:space="0" w:color="auto"/>
            <w:bottom w:val="none" w:sz="0" w:space="0" w:color="auto"/>
            <w:right w:val="none" w:sz="0" w:space="0" w:color="auto"/>
          </w:divBdr>
        </w:div>
        <w:div w:id="119224773">
          <w:marLeft w:val="0"/>
          <w:marRight w:val="0"/>
          <w:marTop w:val="0"/>
          <w:marBottom w:val="240"/>
          <w:divBdr>
            <w:top w:val="none" w:sz="0" w:space="0" w:color="auto"/>
            <w:left w:val="none" w:sz="0" w:space="0" w:color="auto"/>
            <w:bottom w:val="none" w:sz="0" w:space="0" w:color="auto"/>
            <w:right w:val="none" w:sz="0" w:space="0" w:color="auto"/>
          </w:divBdr>
        </w:div>
      </w:divsChild>
    </w:div>
    <w:div w:id="1495872054">
      <w:bodyDiv w:val="1"/>
      <w:marLeft w:val="0"/>
      <w:marRight w:val="0"/>
      <w:marTop w:val="0"/>
      <w:marBottom w:val="0"/>
      <w:divBdr>
        <w:top w:val="none" w:sz="0" w:space="0" w:color="auto"/>
        <w:left w:val="none" w:sz="0" w:space="0" w:color="auto"/>
        <w:bottom w:val="none" w:sz="0" w:space="0" w:color="auto"/>
        <w:right w:val="none" w:sz="0" w:space="0" w:color="auto"/>
      </w:divBdr>
    </w:div>
    <w:div w:id="1666401506">
      <w:bodyDiv w:val="1"/>
      <w:marLeft w:val="0"/>
      <w:marRight w:val="0"/>
      <w:marTop w:val="0"/>
      <w:marBottom w:val="0"/>
      <w:divBdr>
        <w:top w:val="none" w:sz="0" w:space="0" w:color="auto"/>
        <w:left w:val="none" w:sz="0" w:space="0" w:color="auto"/>
        <w:bottom w:val="none" w:sz="0" w:space="0" w:color="auto"/>
        <w:right w:val="none" w:sz="0" w:space="0" w:color="auto"/>
      </w:divBdr>
    </w:div>
    <w:div w:id="1675962139">
      <w:bodyDiv w:val="1"/>
      <w:marLeft w:val="0"/>
      <w:marRight w:val="0"/>
      <w:marTop w:val="0"/>
      <w:marBottom w:val="0"/>
      <w:divBdr>
        <w:top w:val="none" w:sz="0" w:space="0" w:color="auto"/>
        <w:left w:val="none" w:sz="0" w:space="0" w:color="auto"/>
        <w:bottom w:val="none" w:sz="0" w:space="0" w:color="auto"/>
        <w:right w:val="none" w:sz="0" w:space="0" w:color="auto"/>
      </w:divBdr>
    </w:div>
    <w:div w:id="1701273992">
      <w:bodyDiv w:val="1"/>
      <w:marLeft w:val="0"/>
      <w:marRight w:val="0"/>
      <w:marTop w:val="0"/>
      <w:marBottom w:val="0"/>
      <w:divBdr>
        <w:top w:val="none" w:sz="0" w:space="0" w:color="auto"/>
        <w:left w:val="none" w:sz="0" w:space="0" w:color="auto"/>
        <w:bottom w:val="none" w:sz="0" w:space="0" w:color="auto"/>
        <w:right w:val="none" w:sz="0" w:space="0" w:color="auto"/>
      </w:divBdr>
    </w:div>
    <w:div w:id="1771271941">
      <w:bodyDiv w:val="1"/>
      <w:marLeft w:val="0"/>
      <w:marRight w:val="0"/>
      <w:marTop w:val="0"/>
      <w:marBottom w:val="0"/>
      <w:divBdr>
        <w:top w:val="none" w:sz="0" w:space="0" w:color="auto"/>
        <w:left w:val="none" w:sz="0" w:space="0" w:color="auto"/>
        <w:bottom w:val="none" w:sz="0" w:space="0" w:color="auto"/>
        <w:right w:val="none" w:sz="0" w:space="0" w:color="auto"/>
      </w:divBdr>
    </w:div>
    <w:div w:id="1794664836">
      <w:bodyDiv w:val="1"/>
      <w:marLeft w:val="0"/>
      <w:marRight w:val="0"/>
      <w:marTop w:val="0"/>
      <w:marBottom w:val="0"/>
      <w:divBdr>
        <w:top w:val="none" w:sz="0" w:space="0" w:color="auto"/>
        <w:left w:val="none" w:sz="0" w:space="0" w:color="auto"/>
        <w:bottom w:val="none" w:sz="0" w:space="0" w:color="auto"/>
        <w:right w:val="none" w:sz="0" w:space="0" w:color="auto"/>
      </w:divBdr>
    </w:div>
    <w:div w:id="1815104450">
      <w:bodyDiv w:val="1"/>
      <w:marLeft w:val="0"/>
      <w:marRight w:val="0"/>
      <w:marTop w:val="0"/>
      <w:marBottom w:val="0"/>
      <w:divBdr>
        <w:top w:val="none" w:sz="0" w:space="0" w:color="auto"/>
        <w:left w:val="none" w:sz="0" w:space="0" w:color="auto"/>
        <w:bottom w:val="none" w:sz="0" w:space="0" w:color="auto"/>
        <w:right w:val="none" w:sz="0" w:space="0" w:color="auto"/>
      </w:divBdr>
    </w:div>
    <w:div w:id="1895389304">
      <w:bodyDiv w:val="1"/>
      <w:marLeft w:val="0"/>
      <w:marRight w:val="0"/>
      <w:marTop w:val="0"/>
      <w:marBottom w:val="0"/>
      <w:divBdr>
        <w:top w:val="none" w:sz="0" w:space="0" w:color="auto"/>
        <w:left w:val="none" w:sz="0" w:space="0" w:color="auto"/>
        <w:bottom w:val="none" w:sz="0" w:space="0" w:color="auto"/>
        <w:right w:val="none" w:sz="0" w:space="0" w:color="auto"/>
      </w:divBdr>
    </w:div>
    <w:div w:id="1904483828">
      <w:bodyDiv w:val="1"/>
      <w:marLeft w:val="0"/>
      <w:marRight w:val="0"/>
      <w:marTop w:val="0"/>
      <w:marBottom w:val="0"/>
      <w:divBdr>
        <w:top w:val="none" w:sz="0" w:space="0" w:color="auto"/>
        <w:left w:val="none" w:sz="0" w:space="0" w:color="auto"/>
        <w:bottom w:val="none" w:sz="0" w:space="0" w:color="auto"/>
        <w:right w:val="none" w:sz="0" w:space="0" w:color="auto"/>
      </w:divBdr>
    </w:div>
    <w:div w:id="1908103056">
      <w:bodyDiv w:val="1"/>
      <w:marLeft w:val="0"/>
      <w:marRight w:val="0"/>
      <w:marTop w:val="0"/>
      <w:marBottom w:val="0"/>
      <w:divBdr>
        <w:top w:val="none" w:sz="0" w:space="0" w:color="auto"/>
        <w:left w:val="none" w:sz="0" w:space="0" w:color="auto"/>
        <w:bottom w:val="none" w:sz="0" w:space="0" w:color="auto"/>
        <w:right w:val="none" w:sz="0" w:space="0" w:color="auto"/>
      </w:divBdr>
    </w:div>
    <w:div w:id="1915120851">
      <w:bodyDiv w:val="1"/>
      <w:marLeft w:val="0"/>
      <w:marRight w:val="0"/>
      <w:marTop w:val="0"/>
      <w:marBottom w:val="0"/>
      <w:divBdr>
        <w:top w:val="none" w:sz="0" w:space="0" w:color="auto"/>
        <w:left w:val="none" w:sz="0" w:space="0" w:color="auto"/>
        <w:bottom w:val="none" w:sz="0" w:space="0" w:color="auto"/>
        <w:right w:val="none" w:sz="0" w:space="0" w:color="auto"/>
      </w:divBdr>
    </w:div>
    <w:div w:id="1963808657">
      <w:bodyDiv w:val="1"/>
      <w:marLeft w:val="0"/>
      <w:marRight w:val="0"/>
      <w:marTop w:val="0"/>
      <w:marBottom w:val="0"/>
      <w:divBdr>
        <w:top w:val="none" w:sz="0" w:space="0" w:color="auto"/>
        <w:left w:val="none" w:sz="0" w:space="0" w:color="auto"/>
        <w:bottom w:val="none" w:sz="0" w:space="0" w:color="auto"/>
        <w:right w:val="none" w:sz="0" w:space="0" w:color="auto"/>
      </w:divBdr>
    </w:div>
    <w:div w:id="2011709965">
      <w:bodyDiv w:val="1"/>
      <w:marLeft w:val="0"/>
      <w:marRight w:val="0"/>
      <w:marTop w:val="0"/>
      <w:marBottom w:val="0"/>
      <w:divBdr>
        <w:top w:val="none" w:sz="0" w:space="0" w:color="auto"/>
        <w:left w:val="none" w:sz="0" w:space="0" w:color="auto"/>
        <w:bottom w:val="none" w:sz="0" w:space="0" w:color="auto"/>
        <w:right w:val="none" w:sz="0" w:space="0" w:color="auto"/>
      </w:divBdr>
    </w:div>
    <w:div w:id="2093162034">
      <w:bodyDiv w:val="1"/>
      <w:marLeft w:val="0"/>
      <w:marRight w:val="0"/>
      <w:marTop w:val="0"/>
      <w:marBottom w:val="0"/>
      <w:divBdr>
        <w:top w:val="none" w:sz="0" w:space="0" w:color="auto"/>
        <w:left w:val="none" w:sz="0" w:space="0" w:color="auto"/>
        <w:bottom w:val="none" w:sz="0" w:space="0" w:color="auto"/>
        <w:right w:val="none" w:sz="0" w:space="0" w:color="auto"/>
      </w:divBdr>
    </w:div>
    <w:div w:id="2106805826">
      <w:bodyDiv w:val="1"/>
      <w:marLeft w:val="0"/>
      <w:marRight w:val="0"/>
      <w:marTop w:val="0"/>
      <w:marBottom w:val="0"/>
      <w:divBdr>
        <w:top w:val="none" w:sz="0" w:space="0" w:color="auto"/>
        <w:left w:val="none" w:sz="0" w:space="0" w:color="auto"/>
        <w:bottom w:val="none" w:sz="0" w:space="0" w:color="auto"/>
        <w:right w:val="none" w:sz="0" w:space="0" w:color="auto"/>
      </w:divBdr>
    </w:div>
    <w:div w:id="21372135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mtroyal.ca/AcademicSupport/_pdfs/ssdata_09-10_addenda.pdf" TargetMode="External"/><Relationship Id="rId18" Type="http://schemas.openxmlformats.org/officeDocument/2006/relationships/hyperlink" Target="https://chatgpt.com/share/6761e3e6-3ef8-800c-b18e-b599ae4368d0" TargetMode="External"/><Relationship Id="rId26" Type="http://schemas.openxmlformats.org/officeDocument/2006/relationships/hyperlink" Target="https://www.mtroyal.ca/AcademicSupport/ResourcesServices/AccessibilityServices/index.htm" TargetMode="External"/><Relationship Id="rId39" Type="http://schemas.openxmlformats.org/officeDocument/2006/relationships/hyperlink" Target="https://www.mtroyal.ca/CampusServices/CampusResources/StudentCommunityStandards/index.htm" TargetMode="External"/><Relationship Id="rId3" Type="http://schemas.openxmlformats.org/officeDocument/2006/relationships/styles" Target="styles.xml"/><Relationship Id="rId21" Type="http://schemas.openxmlformats.org/officeDocument/2006/relationships/footer" Target="footer1.xml"/><Relationship Id="rId34" Type="http://schemas.openxmlformats.org/officeDocument/2006/relationships/hyperlink" Target="https://library.mtroyal.ca/" TargetMode="External"/><Relationship Id="rId42" Type="http://schemas.openxmlformats.org/officeDocument/2006/relationships/hyperlink" Target="https://www.mtroyal.ca/AcademicSupport/Registrar/index.htm" TargetMode="External"/><Relationship Id="rId47" Type="http://schemas.openxmlformats.org/officeDocument/2006/relationships/hyperlink" Target="https://www.mtroyal.ca/AcademicSupport/ResourcesServices/StudentLearningServices/index.htm" TargetMode="External"/><Relationship Id="rId7" Type="http://schemas.openxmlformats.org/officeDocument/2006/relationships/endnotes" Target="endnotes.xml"/><Relationship Id="rId12" Type="http://schemas.openxmlformats.org/officeDocument/2006/relationships/hyperlink" Target="https://librarycal.mtroyal.ca/equipment?lid=1846" TargetMode="External"/><Relationship Id="rId17" Type="http://schemas.openxmlformats.org/officeDocument/2006/relationships/hyperlink" Target="https://libguides.sait.ca/IEEE" TargetMode="External"/><Relationship Id="rId25" Type="http://schemas.openxmlformats.org/officeDocument/2006/relationships/hyperlink" Target="https://www.mtroyal.ca/AcademicSupport/ResourcesServices/Advising/index.htm" TargetMode="External"/><Relationship Id="rId33" Type="http://schemas.openxmlformats.org/officeDocument/2006/relationships/hyperlink" Target="https://library.mtroyal.ca/" TargetMode="External"/><Relationship Id="rId38" Type="http://schemas.openxmlformats.org/officeDocument/2006/relationships/hyperlink" Target="https://www.mtroyal.ca/AboutMountRoyal/EquityDiversityInclusion/" TargetMode="External"/><Relationship Id="rId46" Type="http://schemas.openxmlformats.org/officeDocument/2006/relationships/hyperlink" Target="https://samru.ca/whatwedo/services/" TargetMode="External"/><Relationship Id="rId2" Type="http://schemas.openxmlformats.org/officeDocument/2006/relationships/numbering" Target="numbering.xml"/><Relationship Id="rId16" Type="http://schemas.openxmlformats.org/officeDocument/2006/relationships/hyperlink" Target="http://mtroyal.ca/CampusServices/CampusResources/StudentConduct" TargetMode="External"/><Relationship Id="rId20" Type="http://schemas.openxmlformats.org/officeDocument/2006/relationships/header" Target="header1.xml"/><Relationship Id="rId29" Type="http://schemas.openxmlformats.org/officeDocument/2006/relationships/hyperlink" Target="https://www.mtroyal.ca/AcademicSupport/ResourcesServices/OfficeofStudentSuccess/EarlySupport/meet-our-team.htm" TargetMode="External"/><Relationship Id="rId41" Type="http://schemas.openxmlformats.org/officeDocument/2006/relationships/hyperlink" Target="https://www.mtroyal.ca/OfficeOfSafeDisclosure/index.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troyal.ca/CampusServices/CampusResources/InformationTechnology/student-apps.htm" TargetMode="External"/><Relationship Id="rId24" Type="http://schemas.openxmlformats.org/officeDocument/2006/relationships/hyperlink" Target="https://www.mtroyal.ca/AcademicSupport/" TargetMode="External"/><Relationship Id="rId32" Type="http://schemas.openxmlformats.org/officeDocument/2006/relationships/hyperlink" Target="https://www.mtroyal.ca/ProgramsCourses/FacultiesSchoolsCentres/InternationalEducation/index.htm" TargetMode="External"/><Relationship Id="rId37" Type="http://schemas.openxmlformats.org/officeDocument/2006/relationships/hyperlink" Target="https://library.mtroyal.ca/" TargetMode="External"/><Relationship Id="rId40" Type="http://schemas.openxmlformats.org/officeDocument/2006/relationships/hyperlink" Target="https://www.mtroyal.ca/AcademicSupport/ResourcesServices/OfficeofStudentSuccess/index.htm" TargetMode="External"/><Relationship Id="rId45" Type="http://schemas.openxmlformats.org/officeDocument/2006/relationships/hyperlink" Target="https://samru.ca/" TargetMode="External"/><Relationship Id="rId5" Type="http://schemas.openxmlformats.org/officeDocument/2006/relationships/webSettings" Target="webSettings.xml"/><Relationship Id="rId15" Type="http://schemas.openxmlformats.org/officeDocument/2006/relationships/hyperlink" Target="mailto:accessibility@mtroyal.ca" TargetMode="External"/><Relationship Id="rId23" Type="http://schemas.openxmlformats.org/officeDocument/2006/relationships/footer" Target="footer3.xml"/><Relationship Id="rId28" Type="http://schemas.openxmlformats.org/officeDocument/2006/relationships/hyperlink" Target="https://www.mtroyal.ca/CampusServices/DDSV/index.htm" TargetMode="External"/><Relationship Id="rId36" Type="http://schemas.openxmlformats.org/officeDocument/2006/relationships/hyperlink" Target="https://library.mtroyal.ca/" TargetMode="External"/><Relationship Id="rId49" Type="http://schemas.openxmlformats.org/officeDocument/2006/relationships/theme" Target="theme/theme1.xml"/><Relationship Id="rId10" Type="http://schemas.openxmlformats.org/officeDocument/2006/relationships/hyperlink" Target="https://visualstudio.microsoft.com/vs/community/" TargetMode="External"/><Relationship Id="rId19" Type="http://schemas.openxmlformats.org/officeDocument/2006/relationships/hyperlink" Target="http://www.mtroyal.ca/academics/StudentRegistrationRecords/CriticalDates/index.php" TargetMode="External"/><Relationship Id="rId31" Type="http://schemas.openxmlformats.org/officeDocument/2006/relationships/hyperlink" Target="https://www.mtroyal.ca/ProgramsCourses/FacultiesSchoolsCentres/IniskimCentre/index.htm" TargetMode="External"/><Relationship Id="rId44" Type="http://schemas.openxmlformats.org/officeDocument/2006/relationships/hyperlink" Target="https://www.mtroyal.ca/CampusServices/WellnessServices/student-counselling-services.htm" TargetMode="External"/><Relationship Id="rId4" Type="http://schemas.openxmlformats.org/officeDocument/2006/relationships/settings" Target="settings.xml"/><Relationship Id="rId9" Type="http://schemas.openxmlformats.org/officeDocument/2006/relationships/hyperlink" Target="mailto:jdavis@mtroyal.ca" TargetMode="External"/><Relationship Id="rId14" Type="http://schemas.openxmlformats.org/officeDocument/2006/relationships/hyperlink" Target="https://www.mtroyal.ca/Applications/PoliciesAndProcedures/view/1tirgsTiepb_MHuBSxXoId8yi_rDyb7lx" TargetMode="External"/><Relationship Id="rId22" Type="http://schemas.openxmlformats.org/officeDocument/2006/relationships/footer" Target="footer2.xml"/><Relationship Id="rId27" Type="http://schemas.openxmlformats.org/officeDocument/2006/relationships/hyperlink" Target="https://www.mtroyal.ca/EmploymentCareers/CareerServices/index.htm" TargetMode="External"/><Relationship Id="rId30" Type="http://schemas.openxmlformats.org/officeDocument/2006/relationships/hyperlink" Target="https://www.mtroyal.ca/ProgramsCourses/FacultiesSchoolsCentres/ScienceTechnology/Advising/index.htm" TargetMode="External"/><Relationship Id="rId35" Type="http://schemas.openxmlformats.org/officeDocument/2006/relationships/hyperlink" Target="https://library.mtroyal.ca/" TargetMode="External"/><Relationship Id="rId43" Type="http://schemas.openxmlformats.org/officeDocument/2006/relationships/hyperlink" Target="https://www.mtroyal.ca/CampusServices/WellnessServices/student-counselling-services.htm" TargetMode="External"/><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Mou22</b:Tag>
    <b:SourceType>DocumentFromInternetSite</b:SourceType>
    <b:Guid>{A772C25F-B3AE-45BC-91F4-3C880146C13A}</b:Guid>
    <b:Title>Code of Student Academic Integrity Policy</b:Title>
    <b:Year>2022</b:Year>
    <b:Month>May</b:Month>
    <b:Day>20</b:Day>
    <b:YearAccessed>2024</b:YearAccessed>
    <b:MonthAccessed>Dec</b:MonthAccessed>
    <b:DayAccessed>17</b:DayAccessed>
    <b:URL>https://www.mtroyal.ca/Applications/PoliciesAndProcedures/view/1eYaSdlbVm93YQzAGg7ls6jB4sBJ0zgLN</b:URL>
    <b:Author>
      <b:Author>
        <b:Corporate>Mount Royal University</b:Corporate>
      </b:Author>
    </b:Author>
    <b:RefOrder>1</b:RefOrder>
  </b:Source>
  <b:Source>
    <b:Tag>CCo24</b:Tag>
    <b:SourceType>InternetSite</b:SourceType>
    <b:Guid>{221AC6B1-5E9A-44D2-9BFF-1F74232BA45B}</b:Guid>
    <b:Title>text-overflow</b:Title>
    <b:Year>2014</b:Year>
    <b:Author>
      <b:Author>
        <b:NameList>
          <b:Person>
            <b:Last>Cope</b:Last>
            <b:First>S.</b:First>
          </b:Person>
        </b:NameList>
      </b:Author>
    </b:Author>
    <b:ProductionCompany>CSS-Tricks, DigitalOcean</b:ProductionCompany>
    <b:Month>Mar</b:Month>
    <b:Day>28</b:Day>
    <b:YearAccessed>2025</b:YearAccessed>
    <b:MonthAccessed>Dec</b:MonthAccessed>
    <b:DayAccessed>18</b:DayAccessed>
    <b:URL>https://css-tricks.com/almanac/properties/t/text-overflow/</b:URL>
    <b:RefOrder>2</b:RefOrder>
  </b:Source>
</b:Sources>
</file>

<file path=customXml/itemProps1.xml><?xml version="1.0" encoding="utf-8"?>
<ds:datastoreItem xmlns:ds="http://schemas.openxmlformats.org/officeDocument/2006/customXml" ds:itemID="{17D9403C-3F30-45A2-BC2F-032926589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10</Pages>
  <Words>3294</Words>
  <Characters>18781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Mount Royal University</Company>
  <LinksUpToDate>false</LinksUpToDate>
  <CharactersWithSpaces>22031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Patrick Perri</dc:creator>
  <cp:lastModifiedBy>Jim Davis</cp:lastModifiedBy>
  <cp:revision>13</cp:revision>
  <cp:lastPrinted>2024-09-05T07:16:00Z</cp:lastPrinted>
  <dcterms:created xsi:type="dcterms:W3CDTF">2026-01-03T17:29:00Z</dcterms:created>
  <dcterms:modified xsi:type="dcterms:W3CDTF">2026-01-12T18:10:00Z</dcterms:modified>
</cp:coreProperties>
</file>