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6C662" w14:textId="0C4F5C0F" w:rsidR="00DC1EFF" w:rsidRPr="00DC1EFF" w:rsidRDefault="00DC1EFF">
      <w:pPr>
        <w:rPr>
          <w:rFonts w:ascii="Times New Roman" w:hAnsi="Times New Roman" w:cs="Times New Roman"/>
        </w:rPr>
      </w:pPr>
    </w:p>
    <w:p w14:paraId="4EBB03AA" w14:textId="16C5F0A8" w:rsidR="00DC1EFF" w:rsidRPr="00DC1EFF" w:rsidRDefault="00DC1EFF" w:rsidP="00DC1EFF">
      <w:pPr>
        <w:rPr>
          <w:rFonts w:ascii="Times New Roman" w:hAnsi="Times New Roman" w:cs="Times New Roman"/>
          <w:b/>
          <w:bCs/>
        </w:rPr>
      </w:pPr>
      <w:r w:rsidRPr="00DC1EFF">
        <w:rPr>
          <w:rFonts w:ascii="Times New Roman" w:hAnsi="Times New Roman" w:cs="Times New Roman"/>
          <w:b/>
          <w:bCs/>
        </w:rPr>
        <w:t xml:space="preserve"> </w:t>
      </w:r>
      <w:r w:rsidRPr="00DC1EFF">
        <w:rPr>
          <w:rFonts w:ascii="Times New Roman" w:hAnsi="Times New Roman" w:cs="Times New Roman"/>
          <w:b/>
          <w:bCs/>
        </w:rPr>
        <w:t>Table. Unconditional LGM parameters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000"/>
        <w:gridCol w:w="1000"/>
        <w:gridCol w:w="801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791"/>
      </w:tblGrid>
      <w:tr w:rsidR="00DC1EFF" w:rsidRPr="00DC1EFF" w14:paraId="1D74EAA6" w14:textId="77777777" w:rsidTr="008B3E89">
        <w:trPr>
          <w:tblHeader/>
        </w:trPr>
        <w:tc>
          <w:tcPr>
            <w:tcW w:w="714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8865A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B089C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0.05-0.95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A2E73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0.1-0.9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8D2B3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0.2-0.8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BF5E6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0.3-0.7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580A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0.4-0.6</w:t>
            </w:r>
          </w:p>
        </w:tc>
      </w:tr>
      <w:tr w:rsidR="00DC1EFF" w:rsidRPr="00DC1EFF" w14:paraId="49F637A2" w14:textId="77777777" w:rsidTr="008B3E89">
        <w:trPr>
          <w:tblHeader/>
        </w:trPr>
        <w:tc>
          <w:tcPr>
            <w:tcW w:w="714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5A985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92A6E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1ADF2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F10F6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8A9A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C221B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481D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44C69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3EB1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DE54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B2E48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</w:tr>
      <w:tr w:rsidR="00DC1EFF" w:rsidRPr="00DC1EFF" w14:paraId="52D45BF7" w14:textId="77777777" w:rsidTr="008B3E89">
        <w:trPr>
          <w:tblHeader/>
        </w:trPr>
        <w:tc>
          <w:tcPr>
            <w:tcW w:w="357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C10FD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357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89FB6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7E9D1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E8E0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7B350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F086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C7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BEF87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4F616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5944C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B13AC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890B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44FE6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E045D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E3A76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9964D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BE912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</w:tr>
      <w:tr w:rsidR="00DC1EFF" w:rsidRPr="00DC1EFF" w14:paraId="784924ED" w14:textId="77777777" w:rsidTr="008B3E89">
        <w:tc>
          <w:tcPr>
            <w:tcW w:w="357" w:type="pct"/>
            <w:vMerge w:val="restart"/>
            <w:tcBorders>
              <w:top w:val="single" w:sz="12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D8ECC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I~1</w:t>
            </w:r>
          </w:p>
        </w:tc>
        <w:tc>
          <w:tcPr>
            <w:tcW w:w="357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010E5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532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76DB0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BEB61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0.486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BD8C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976CD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7FA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0.092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8C450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0306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8C93C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0D853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C860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6F1F8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9351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786C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A7A0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</w:tr>
      <w:tr w:rsidR="00DC1EFF" w:rsidRPr="00DC1EFF" w14:paraId="1F83A1F3" w14:textId="77777777" w:rsidTr="008B3E89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AA0F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9F04B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4D58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001EA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5474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0.242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AD7CB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72CB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9C0C7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97788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F8264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E0DA4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23B3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5B49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D22D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EC88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0D4B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6E38B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DC1EFF" w:rsidRPr="00DC1EFF" w14:paraId="4A8E3711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8A1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82AF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A32DE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26197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BDCF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0.127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480D4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321CB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84234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49EDE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38769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2B014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DD13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C489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BAEF4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B3A4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76D54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E12D2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0.004</w:t>
            </w:r>
          </w:p>
        </w:tc>
      </w:tr>
      <w:tr w:rsidR="00DC1EFF" w:rsidRPr="00DC1EFF" w14:paraId="61B59A0A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3515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B4E32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B39D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67C64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2F4AD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721C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8D8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19C4D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A1354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0.048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87034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964E2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11C5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03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D568D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22DA9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8A35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0EAAA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DC1EFF" w:rsidRPr="00DC1EFF" w14:paraId="5886EB30" w14:textId="77777777" w:rsidTr="008B3E89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E3558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S~1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54614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5913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41382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356E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0.372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AB57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-0.106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14BC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94391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0.119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F7C4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-0.342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3078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6017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40EB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-0.591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E5A1C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C2F9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3A03E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-0.810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B4852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658AB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</w:tr>
      <w:tr w:rsidR="00DC1EFF" w:rsidRPr="00DC1EFF" w14:paraId="38BEC3A3" w14:textId="77777777" w:rsidTr="008B3E89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F97B6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0139D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15229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DC856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F74B2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0.216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B564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FAFC8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77DC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0.056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0D28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-0.339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791DF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085C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8B10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-0.589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CB566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BF25A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146F4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FCE68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25BC8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</w:tr>
      <w:tr w:rsidR="00DC1EFF" w:rsidRPr="00DC1EFF" w14:paraId="38331216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64256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FB841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07052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5D75B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7AEC4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0.121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C7ACD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3FC69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392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17C39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-0.339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B86F9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9EFDD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C8A6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-0.590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D669D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6F71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2A1D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7CF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1FDB7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</w:tr>
      <w:tr w:rsidR="00DC1EFF" w:rsidRPr="00DC1EFF" w14:paraId="0E5013C9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49B62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CC53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859AE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9563C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2399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0.070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081D5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5A510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E3126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46786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-0.340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5BF9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4CCB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FE6AC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-0.591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5386D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906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A9E1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D0A25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F0BB5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</w:tr>
      <w:tr w:rsidR="00DC1EFF" w:rsidRPr="00DC1EFF" w14:paraId="0CFF9B43" w14:textId="77777777" w:rsidTr="008B3E89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3C05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I~~I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5A30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C98A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8958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9D66F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0.103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3D31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51C0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500A4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0.237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A6732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-0.128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C454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1BACB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0.642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BD80D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-0.528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4467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1124D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0.124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BE45F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8FA92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58A6B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0.131</w:t>
            </w:r>
          </w:p>
        </w:tc>
      </w:tr>
      <w:tr w:rsidR="00DC1EFF" w:rsidRPr="00DC1EFF" w14:paraId="58D95361" w14:textId="77777777" w:rsidTr="008B3E89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F40D5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B09EB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4CF3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4DF51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C0BFE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8F22D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3859B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D7740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A747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-0.124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460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665E9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0.313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4819C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-0.524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11CD5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FF91F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0.049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8EB6C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05A25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30CA9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0.046</w:t>
            </w:r>
          </w:p>
        </w:tc>
      </w:tr>
      <w:tr w:rsidR="00DC1EFF" w:rsidRPr="00DC1EFF" w14:paraId="29EEF07D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609D7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6717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ADC4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A0B28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ECF99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302A4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32C3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53A02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0.058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32F8A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-0.126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797F9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1FF5A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1F096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B8FEE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16A94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8AA5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C73A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CD742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0.025</w:t>
            </w:r>
          </w:p>
        </w:tc>
      </w:tr>
      <w:tr w:rsidR="00DC1EFF" w:rsidRPr="00DC1EFF" w14:paraId="098EE663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CB4D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763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7F161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7E797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05DA2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8E54B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5E9A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F238F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80082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-0.126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C6021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4ABCC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0.080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387C9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-0.527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100E4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00A2A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6CD59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4B002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2EE5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</w:tr>
      <w:tr w:rsidR="00DC1EFF" w:rsidRPr="00DC1EFF" w14:paraId="2F8CE3AB" w14:textId="77777777" w:rsidTr="008B3E89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2928D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S~~S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0FFDB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5583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-0.379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96A7D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B2168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46F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68261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88F8A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B8B58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19BE9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B23F1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2B15B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-0.954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D1A4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15AE9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0.047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7DBC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-0.989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1743F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-0.088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9789C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0.089</w:t>
            </w:r>
          </w:p>
        </w:tc>
      </w:tr>
      <w:tr w:rsidR="00DC1EFF" w:rsidRPr="00DC1EFF" w14:paraId="25009328" w14:textId="77777777" w:rsidTr="008B3E89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06EB4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7C68D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FEC5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-0.385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A50F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2117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5D3D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D648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36856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A9A68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6558A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07354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9364C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8E999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A6F82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8B59F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-0.990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0667F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CF3A6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0.037</w:t>
            </w:r>
          </w:p>
        </w:tc>
      </w:tr>
      <w:tr w:rsidR="00DC1EFF" w:rsidRPr="00DC1EFF" w14:paraId="3102352B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1A242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EA802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424B2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-0.383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49F6D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8FE15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C384E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-0.631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CEF07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EB7E1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51EEA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3C9D5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6DAA7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31721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F3CF6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68687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E3C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-0.990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3BA38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FE835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0.019</w:t>
            </w:r>
          </w:p>
        </w:tc>
      </w:tr>
      <w:tr w:rsidR="00DC1EFF" w:rsidRPr="00DC1EFF" w14:paraId="3DA9E3A6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BE76C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E0A1E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B0691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-0.384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BD9F4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5536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AD1E7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-0.632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7572D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C4BA1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3DF8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-0.865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3B38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4A5E2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0B463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91F82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A159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BDDE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-0.990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8CFE1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FDDA3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0.010</w:t>
            </w:r>
          </w:p>
        </w:tc>
      </w:tr>
      <w:tr w:rsidR="00DC1EFF" w:rsidRPr="00DC1EFF" w14:paraId="330AA9DF" w14:textId="77777777" w:rsidTr="008B3E89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F257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I~~S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9CBE4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3CECF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-0.352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5C39B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1E135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8DAD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-0.644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50CCC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CC408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D3BC1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-0.946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41B7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-0.052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FEA54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16A69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-1.025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0127D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-0.099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19BF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AA777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-1.014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B5739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-0.267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20F2A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0.176</w:t>
            </w:r>
          </w:p>
        </w:tc>
      </w:tr>
      <w:tr w:rsidR="00DC1EFF" w:rsidRPr="00DC1EFF" w14:paraId="32018154" w14:textId="77777777" w:rsidTr="008B3E89">
        <w:tc>
          <w:tcPr>
            <w:tcW w:w="357" w:type="pct"/>
            <w:vMerge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38D6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F3930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BAC9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-0.357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8CFC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48FF7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7CFB6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-0.640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C483D8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2CA8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FE3A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-0.947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D2BE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39F32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3296A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-1.026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A835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EB34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D03D26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C6C7E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-0.107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FAE6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0.055</w:t>
            </w:r>
          </w:p>
        </w:tc>
      </w:tr>
      <w:tr w:rsidR="00DC1EFF" w:rsidRPr="00DC1EFF" w14:paraId="59326078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B2EE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D4623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C988B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-0.356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8EA40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38832E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D4A4F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-0.640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E8A74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66C5F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C610F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-0.946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84B07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7280A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BE3BB7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-1.024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05CC6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7F34B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15BA74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EBE8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-0.047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0C28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</w:tr>
      <w:tr w:rsidR="00DC1EFF" w:rsidRPr="00DC1EFF" w14:paraId="628EED6D" w14:textId="77777777" w:rsidTr="008B3E89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CFB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D279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F523B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-0.356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6855D0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B0CBB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847D22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-0.640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13DA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AB6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285A6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-0.945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DBAC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F50151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0643B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-1.024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52032D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50A3B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A5C9E5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-1.013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3F404A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923883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0.011</w:t>
            </w:r>
          </w:p>
        </w:tc>
      </w:tr>
      <w:tr w:rsidR="00DC1EFF" w:rsidRPr="00DC1EFF" w14:paraId="089A0C0C" w14:textId="77777777" w:rsidTr="008B3E89">
        <w:tc>
          <w:tcPr>
            <w:tcW w:w="5000" w:type="pct"/>
            <w:gridSpan w:val="1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3767E9" w14:textId="77777777" w:rsidR="00DC1EFF" w:rsidRPr="00DC1EFF" w:rsidRDefault="00DC1EFF" w:rsidP="008B3E89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Note.</w:t>
            </w:r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N: sample size; GBIT: generalized </w:t>
            </w:r>
            <w:proofErr w:type="spellStart"/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tobit</w:t>
            </w:r>
            <w:proofErr w:type="spellEnd"/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estimator; ML: ML estimator with censored data; Number of timepoints equals 5 and ICC equals 0.5</w:t>
            </w:r>
          </w:p>
        </w:tc>
      </w:tr>
    </w:tbl>
    <w:p w14:paraId="2B908B95" w14:textId="77777777" w:rsidR="00DC1EFF" w:rsidRPr="00DC1EFF" w:rsidRDefault="00DC1EFF">
      <w:pPr>
        <w:rPr>
          <w:rFonts w:ascii="Times New Roman" w:hAnsi="Times New Roman" w:cs="Times New Roman"/>
        </w:rPr>
      </w:pPr>
      <w:r w:rsidRPr="00DC1EFF">
        <w:rPr>
          <w:rFonts w:ascii="Times New Roman" w:hAnsi="Times New Roman" w:cs="Times New Roman"/>
        </w:rPr>
        <w:br w:type="page"/>
      </w:r>
    </w:p>
    <w:p w14:paraId="668C0FA5" w14:textId="27A1E1ED" w:rsidR="00D826DE" w:rsidRPr="00DC1EFF" w:rsidRDefault="00DC1EFF">
      <w:pPr>
        <w:rPr>
          <w:rFonts w:ascii="Times New Roman" w:hAnsi="Times New Roman" w:cs="Times New Roman"/>
          <w:b/>
          <w:bCs/>
        </w:rPr>
      </w:pPr>
      <w:r w:rsidRPr="00DC1EFF">
        <w:rPr>
          <w:rFonts w:ascii="Times New Roman" w:hAnsi="Times New Roman" w:cs="Times New Roman"/>
          <w:b/>
          <w:bCs/>
        </w:rPr>
        <w:lastRenderedPageBreak/>
        <w:t>Table. Conditional LGM parameters</w:t>
      </w:r>
    </w:p>
    <w:tbl>
      <w:tblPr>
        <w:tblW w:w="5000" w:type="pct"/>
        <w:tblLook w:val="0420" w:firstRow="1" w:lastRow="0" w:firstColumn="0" w:lastColumn="0" w:noHBand="0" w:noVBand="1"/>
      </w:tblPr>
      <w:tblGrid>
        <w:gridCol w:w="1000"/>
        <w:gridCol w:w="1000"/>
        <w:gridCol w:w="801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802"/>
        <w:gridCol w:w="791"/>
      </w:tblGrid>
      <w:tr w:rsidR="00D826DE" w:rsidRPr="00DC1EFF" w14:paraId="2B78BAEC" w14:textId="77777777" w:rsidTr="005B38D2">
        <w:trPr>
          <w:tblHeader/>
        </w:trPr>
        <w:tc>
          <w:tcPr>
            <w:tcW w:w="714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756469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9DC9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0.05-0.95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AFB15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0.1-0.9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4454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0.2-0.8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53993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0.3-0.7</w:t>
            </w:r>
          </w:p>
        </w:tc>
        <w:tc>
          <w:tcPr>
            <w:tcW w:w="857" w:type="pct"/>
            <w:gridSpan w:val="3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A227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0.4-0.6</w:t>
            </w:r>
          </w:p>
        </w:tc>
      </w:tr>
      <w:tr w:rsidR="00D826DE" w:rsidRPr="00DC1EFF" w14:paraId="164F189E" w14:textId="77777777" w:rsidTr="005B38D2">
        <w:trPr>
          <w:tblHeader/>
        </w:trPr>
        <w:tc>
          <w:tcPr>
            <w:tcW w:w="714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7B019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91B8A0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8BB57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BD7E8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ABFB4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D2A9E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CF31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96699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5E5E9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  <w:tc>
          <w:tcPr>
            <w:tcW w:w="571" w:type="pct"/>
            <w:gridSpan w:val="2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077E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rBias</w:t>
            </w:r>
            <w:proofErr w:type="spellEnd"/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E42AE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MSER</w:t>
            </w:r>
          </w:p>
        </w:tc>
      </w:tr>
      <w:tr w:rsidR="00D826DE" w:rsidRPr="00DC1EFF" w14:paraId="693F05AE" w14:textId="77777777" w:rsidTr="005B38D2">
        <w:trPr>
          <w:tblHeader/>
        </w:trPr>
        <w:tc>
          <w:tcPr>
            <w:tcW w:w="357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70356B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type</w:t>
            </w:r>
          </w:p>
        </w:tc>
        <w:tc>
          <w:tcPr>
            <w:tcW w:w="357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BE49C6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N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210D2B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2F51A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81AF0D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255FF0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DE4857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89F664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BE2A6E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6E781B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027BD9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561E14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CCD4FC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139AB9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A235026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ML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C68A57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GBIT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FFFFFF"/>
              <w:bottom w:val="single" w:sz="12" w:space="0" w:color="000000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5D87C" w14:textId="77777777" w:rsidR="00D826DE" w:rsidRPr="00DC1EFF" w:rsidRDefault="00000000" w:rsidP="002313E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.</w:t>
            </w:r>
          </w:p>
        </w:tc>
      </w:tr>
      <w:tr w:rsidR="00D826DE" w:rsidRPr="00DC1EFF" w14:paraId="48707CEA" w14:textId="77777777" w:rsidTr="005B38D2">
        <w:tc>
          <w:tcPr>
            <w:tcW w:w="357" w:type="pct"/>
            <w:vMerge w:val="restart"/>
            <w:tcBorders>
              <w:top w:val="single" w:sz="12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CEF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I~x1.cov</w:t>
            </w:r>
          </w:p>
        </w:tc>
        <w:tc>
          <w:tcPr>
            <w:tcW w:w="357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166D2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66D95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0.059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ADE7A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9DD3B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0.043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CF83E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3CA6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9701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0.082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CE2C6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8A989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-0.015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DA6C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0.782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3D30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-0.271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4AF7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4C559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0.107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C4C7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-0.582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F079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-0.079</w:t>
            </w:r>
          </w:p>
        </w:tc>
        <w:tc>
          <w:tcPr>
            <w:tcW w:w="286" w:type="pct"/>
            <w:tcBorders>
              <w:top w:val="single" w:sz="12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22FDD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0.086</w:t>
            </w:r>
          </w:p>
        </w:tc>
      </w:tr>
      <w:tr w:rsidR="00D826DE" w:rsidRPr="00DC1EFF" w14:paraId="74BF8812" w14:textId="77777777" w:rsidTr="005B38D2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75011D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B882C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7E3D4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1819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6666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23A61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A7489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98EEA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09153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F21C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3F26A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0.422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BBD02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-0.271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2E4EE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96A83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C1640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-0.578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277D5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15FA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0.026</w:t>
            </w:r>
          </w:p>
        </w:tc>
      </w:tr>
      <w:tr w:rsidR="00D826DE" w:rsidRPr="00DC1EFF" w14:paraId="3CA0B28E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D404C9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882B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4C5FE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08198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C920F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03AA4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774B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35D9B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EEFD2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72A4A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243CB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0.260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3A175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-0.273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9E3CC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8F3E5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562FF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-0.578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7B992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E0FC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</w:tr>
      <w:tr w:rsidR="00D826DE" w:rsidRPr="00DC1EFF" w14:paraId="7E5D8C15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EEBEAF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163C4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6D0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EE1A4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7238F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FFE6D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0.075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46DBA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64AB6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1125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-0.035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F9981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4C168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0.141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08012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-0.274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21B23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E37B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CB55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-0.577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74704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03AF0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</w:tr>
      <w:tr w:rsidR="00D826DE" w:rsidRPr="00DC1EFF" w14:paraId="651DD21F" w14:textId="77777777" w:rsidTr="005B38D2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D3EFD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S~x1.cov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5392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8ED83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-0.247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9E5F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C8E84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8510E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-0.459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E5CDC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1401B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91B83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-0.737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54284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9A555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C95FF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-0.892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748E9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8FA96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6286D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-0.979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DBEFC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-0.077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89661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0.036</w:t>
            </w:r>
          </w:p>
        </w:tc>
      </w:tr>
      <w:tr w:rsidR="00D826DE" w:rsidRPr="00DC1EFF" w14:paraId="45E55DF3" w14:textId="77777777" w:rsidTr="005B38D2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12ECB1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0F1EB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191E5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-0.252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E496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38F3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D95EC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-0.460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1614E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2C60C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8A302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-0.737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660AE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E203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E7542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-0.891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2F73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21C2A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3669A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-0.981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0CAD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-0.028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F3894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</w:tr>
      <w:tr w:rsidR="00D826DE" w:rsidRPr="00DC1EFF" w14:paraId="110079AE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B521D3B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380DC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74EDE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-0.250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D848C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CF68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3A52A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-0.459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2117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E49D4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729C9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-0.737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E00A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B198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E046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-0.892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B2F5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413A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7352A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-0.982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3687B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024AE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</w:tr>
      <w:tr w:rsidR="00D826DE" w:rsidRPr="00DC1EFF" w14:paraId="045A714C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8C20E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49759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3202C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-0.251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A1074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A0DBC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1B398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-0.460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7AD5A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63007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15DA2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-0.737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EECF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B6E2E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2AAF5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-0.892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4D7F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2E369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F1DFA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-0.982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1CFEF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6E8E6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</w:tr>
      <w:tr w:rsidR="00D826DE" w:rsidRPr="00DC1EFF" w14:paraId="307AFFAF" w14:textId="77777777" w:rsidTr="005B38D2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B91C9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z1~I.cov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ABE9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BEC31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0.053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ECBC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EB7DC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4462B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C5EF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360E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49427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8823E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D5353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6888C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0.073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5154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1E722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0F0E5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0.109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A5682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99CDD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0.024</w:t>
            </w:r>
          </w:p>
        </w:tc>
      </w:tr>
      <w:tr w:rsidR="00D826DE" w:rsidRPr="00DC1EFF" w14:paraId="3D9B5BC9" w14:textId="77777777" w:rsidTr="005B38D2">
        <w:tc>
          <w:tcPr>
            <w:tcW w:w="357" w:type="pct"/>
            <w:vMerge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AFAE18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6C08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051E4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0.055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8B50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F5E95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4BA7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72529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D7C2F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5EB86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0.159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5E06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E944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E5B3EF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0.040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8A3A2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E6CB0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0.067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06CC8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0.168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E1A88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BB13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0.007</w:t>
            </w:r>
          </w:p>
        </w:tc>
      </w:tr>
      <w:tr w:rsidR="00D826DE" w:rsidRPr="00DC1EFF" w14:paraId="0B12C201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1CF3B5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BE176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93E00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05FC5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EEF0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157DD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89A32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46022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CDE2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0.155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73FAB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660D9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24C5F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0.032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B08E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20F83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0.071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DED9E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0.146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59514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90B23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</w:tr>
      <w:tr w:rsidR="00D826DE" w:rsidRPr="00DC1EFF" w14:paraId="4184F253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A94CCB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F3FCF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3B39F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B63B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9E2D8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45E5D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0.114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8F59B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1E84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E885A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0.154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BD7F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79147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121AA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0.029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9640B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3D274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0.064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187D8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0.085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954AE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6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66B6F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0.010</w:t>
            </w:r>
          </w:p>
        </w:tc>
      </w:tr>
      <w:tr w:rsidR="00D826DE" w:rsidRPr="00DC1EFF" w14:paraId="3FFA6525" w14:textId="77777777" w:rsidTr="005B38D2">
        <w:tc>
          <w:tcPr>
            <w:tcW w:w="357" w:type="pct"/>
            <w:vMerge w:val="restart"/>
            <w:tcBorders>
              <w:top w:val="single" w:sz="6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512B8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z1~S.cov</w:t>
            </w:r>
          </w:p>
        </w:tc>
        <w:tc>
          <w:tcPr>
            <w:tcW w:w="357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FF978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200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6627A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0.546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0C48A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E25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0.013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3816B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1.387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CCAA9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B97EE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7580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3.513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08462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-0.006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772E0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2EFFF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5.364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1F879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0ACD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4059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16.785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27E00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0.024</w:t>
            </w:r>
          </w:p>
        </w:tc>
        <w:tc>
          <w:tcPr>
            <w:tcW w:w="286" w:type="pct"/>
            <w:tcBorders>
              <w:top w:val="single" w:sz="6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CB3D4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</w:tr>
      <w:tr w:rsidR="00D826DE" w:rsidRPr="00DC1EFF" w14:paraId="4C2F5F5F" w14:textId="77777777" w:rsidTr="005B38D2">
        <w:tc>
          <w:tcPr>
            <w:tcW w:w="357" w:type="pct"/>
            <w:vMerge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0717A2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22578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500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83A57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0.558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6E8EA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639C1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92A0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1.377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7F17E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C5CBD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290059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3.411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FF0DA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AB54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C92BD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4.588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A31EF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E8818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BD61D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19.759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755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24F7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</w:tr>
      <w:tr w:rsidR="00D826DE" w:rsidRPr="00DC1EFF" w14:paraId="203D9064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AA2DE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F6F2F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1,000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D2EEA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0.552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01A541B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198F0A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91369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1.361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E8356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5524C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71C6C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3.356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E2C4B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A24C57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57A2F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4.412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38CD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0FB76D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FCB2D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18.557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654DF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6C427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</w:tr>
      <w:tr w:rsidR="00D826DE" w:rsidRPr="00DC1EFF" w14:paraId="2DC0108B" w14:textId="77777777" w:rsidTr="005B38D2">
        <w:tc>
          <w:tcPr>
            <w:tcW w:w="357" w:type="pct"/>
            <w:vMerge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D90DAA" w14:textId="77777777" w:rsidR="00D826DE" w:rsidRPr="00DC1EFF" w:rsidRDefault="00D826D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</w:p>
        </w:tc>
        <w:tc>
          <w:tcPr>
            <w:tcW w:w="357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EE1B9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2,000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A50176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0.552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360003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DAB150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52B89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1.367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81174E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67F4FC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2E45E1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3.345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3BBCE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-0.001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C9CC32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AB668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4.343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88B350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0.001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single" w:sz="6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53EA5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51E31F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15.438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82FC18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color w:val="000000"/>
                <w:sz w:val="22"/>
                <w:szCs w:val="22"/>
              </w:rPr>
              <w:t>0.006</w:t>
            </w:r>
          </w:p>
        </w:tc>
        <w:tc>
          <w:tcPr>
            <w:tcW w:w="286" w:type="pct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DCDCDC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0E0AC5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right="100"/>
              <w:jc w:val="right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Times" w:hAnsi="Times New Roman" w:cs="Times New Roman"/>
                <w:b/>
                <w:color w:val="000000"/>
                <w:sz w:val="22"/>
                <w:szCs w:val="22"/>
              </w:rPr>
              <w:t>0.000</w:t>
            </w:r>
          </w:p>
        </w:tc>
      </w:tr>
      <w:tr w:rsidR="00D826DE" w:rsidRPr="00DC1EFF" w14:paraId="1AC6FD72" w14:textId="77777777" w:rsidTr="005B38D2">
        <w:tc>
          <w:tcPr>
            <w:tcW w:w="5000" w:type="pct"/>
            <w:gridSpan w:val="17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476A54" w14:textId="77777777" w:rsidR="00D826DE" w:rsidRPr="00DC1EFF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rPr>
                <w:rFonts w:ascii="Times New Roman" w:hAnsi="Times New Roman" w:cs="Times New Roman"/>
              </w:rPr>
            </w:pPr>
            <w:r w:rsidRPr="00DC1EFF">
              <w:rPr>
                <w:rFonts w:ascii="Times New Roman" w:eastAsia="Arial" w:hAnsi="Times New Roman" w:cs="Times New Roman"/>
                <w:i/>
                <w:iCs/>
                <w:color w:val="000000"/>
                <w:sz w:val="22"/>
                <w:szCs w:val="22"/>
              </w:rPr>
              <w:t>Note.</w:t>
            </w:r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N: sample size; GBIT: generalized </w:t>
            </w:r>
            <w:proofErr w:type="spellStart"/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>tobit</w:t>
            </w:r>
            <w:proofErr w:type="spellEnd"/>
            <w:r w:rsidRPr="00DC1EFF">
              <w:rPr>
                <w:rFonts w:ascii="Times New Roman" w:eastAsia="Arial" w:hAnsi="Times New Roman" w:cs="Times New Roman"/>
                <w:color w:val="000000"/>
                <w:sz w:val="22"/>
                <w:szCs w:val="22"/>
              </w:rPr>
              <w:t xml:space="preserve"> estimator; ML: ML estimator with censored data; Number of timepoints equals 5 and ICC equals 0.5</w:t>
            </w:r>
          </w:p>
        </w:tc>
      </w:tr>
    </w:tbl>
    <w:p w14:paraId="16264F48" w14:textId="77777777" w:rsidR="008F0CFC" w:rsidRPr="00DC1EFF" w:rsidRDefault="008F0CFC">
      <w:pPr>
        <w:rPr>
          <w:rFonts w:ascii="Times New Roman" w:hAnsi="Times New Roman" w:cs="Times New Roman"/>
        </w:rPr>
      </w:pPr>
    </w:p>
    <w:sectPr w:rsidR="008F0CFC" w:rsidRPr="00DC1EFF" w:rsidSect="008F0CFC">
      <w:pgSz w:w="16840" w:h="11900" w:orient="landscape"/>
      <w:pgMar w:top="1411" w:right="1411" w:bottom="1411" w:left="141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519123669">
    <w:abstractNumId w:val="1"/>
  </w:num>
  <w:num w:numId="2" w16cid:durableId="598829303">
    <w:abstractNumId w:val="2"/>
  </w:num>
  <w:num w:numId="3" w16cid:durableId="20366897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26DE"/>
    <w:rsid w:val="002313E5"/>
    <w:rsid w:val="005B38D2"/>
    <w:rsid w:val="008F0CFC"/>
    <w:rsid w:val="00D826DE"/>
    <w:rsid w:val="00DC1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F8FD94"/>
  <w15:docId w15:val="{62874430-309E-43A1-9E00-56ABC1C3A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663</Words>
  <Characters>3785</Characters>
  <Application>Microsoft Office Word</Application>
  <DocSecurity>0</DocSecurity>
  <Lines>31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Sooyong Lee</cp:lastModifiedBy>
  <cp:revision>12</cp:revision>
  <dcterms:created xsi:type="dcterms:W3CDTF">2017-02-28T11:18:00Z</dcterms:created>
  <dcterms:modified xsi:type="dcterms:W3CDTF">2024-02-22T14:20:00Z</dcterms:modified>
  <cp:category/>
</cp:coreProperties>
</file>