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Cluster 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Leveraging National Sleep Research Resource Data for Personalized Sleep Profiling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Cardiovascular implications of sleep characteristics using real-world objective sleep data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Enhanced Measurement and Modeling of Sleep Electrophysiology to Better Understand Sleep Disparities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Administrative Supplement for Sleep and Cardiometabolic Health Disparities at the US/Mexico Border: The Nogales Cardiometabolic Health and Sleep (NoCHeS) Study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The effect of insufficient sleep on cardiovascular disease disparity between blacks and whites</w:t>
            </w:r>
          </w:p>
        </w:tc>
        <w:tc>
          <w:tcPr>
            <w:tcW w:type="dxa" w:w="1728"/>
          </w:tcPr>
          <w:p>
            <w:r>
              <w:t>NEW YORK UNIVERSITY SCHOOL OF MEDICINE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</w:tbl>
    <w:p>
      <w:r>
        <w:rPr>
          <w:b/>
        </w:rPr>
        <w:t>Cluster 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Big Data Coursework for Computational Medicine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Fisk University/UIUC-Mayo KnowENG BD2K Center R25 Partnership</w:t>
            </w:r>
          </w:p>
        </w:tc>
        <w:tc>
          <w:tcPr>
            <w:tcW w:type="dxa" w:w="1728"/>
          </w:tcPr>
          <w:p>
            <w:r>
              <w:t>FISK UNIVERSITY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Administrative Supplement Request for Transforming Analytical Learning in the Era of Big Data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Summer Institute for Statistics of Big Data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NextGen Random Forests</w:t>
            </w:r>
          </w:p>
        </w:tc>
        <w:tc>
          <w:tcPr>
            <w:tcW w:type="dxa" w:w="1728"/>
          </w:tcPr>
          <w:p>
            <w:r>
              <w:t>UNIVERSITY OF MIAMI SCHOOL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rPr>
          <w:b/>
        </w:rPr>
        <w:t>Cluster 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National Infrastructure for Standardized and Portable EHR Phenotyping Algorithms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From enrichment to insights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Semi-supervised Algorithms for Risk Assessment with Noisy EHR Data</w:t>
            </w:r>
          </w:p>
        </w:tc>
        <w:tc>
          <w:tcPr>
            <w:tcW w:type="dxa" w:w="1728"/>
          </w:tcPr>
          <w:p>
            <w:r>
              <w:t>HARVARD SCHOOL OF PUBLIC HEALTH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An Informatics Framework for Discovery and Ascertainment of Drug-Supplement Interactions</w:t>
            </w:r>
          </w:p>
        </w:tc>
        <w:tc>
          <w:tcPr>
            <w:tcW w:type="dxa" w:w="1728"/>
          </w:tcPr>
          <w:p>
            <w:r>
              <w:t>UNIVERSITY OF MINNESOTA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Applying NLP to Free Text as an EHR Data Capture Method to Improve EHR Usability</w:t>
            </w:r>
          </w:p>
        </w:tc>
        <w:tc>
          <w:tcPr>
            <w:tcW w:type="dxa" w:w="1728"/>
          </w:tcPr>
          <w:p>
            <w:r>
              <w:t>ZYDOC MEDICAL TRANSCRIPTION,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0.085</w:t>
            </w:r>
          </w:p>
        </w:tc>
      </w:tr>
    </w:tbl>
    <w:p>
      <w:r>
        <w:rPr>
          <w:b/>
        </w:rPr>
        <w:t>Cluster 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CRCNS: Learning the Neural Code for Prosthetic Control</w:t>
            </w:r>
          </w:p>
        </w:tc>
        <w:tc>
          <w:tcPr>
            <w:tcW w:type="dxa" w:w="1728"/>
          </w:tcPr>
          <w:p>
            <w:r>
              <w:t>BROWN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ANALYSIS OF NONSTATIONARY NEURAL DATA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Modelling Rett Syndrome in Vascularized Neural Assemblies</w:t>
            </w:r>
          </w:p>
        </w:tc>
        <w:tc>
          <w:tcPr>
            <w:tcW w:type="dxa" w:w="1728"/>
          </w:tcPr>
          <w:p>
            <w:r>
              <w:t>MORGRIDGE INSTITUTE FOR RESEARCH, INC.</w:t>
            </w:r>
          </w:p>
        </w:tc>
        <w:tc>
          <w:tcPr>
            <w:tcW w:type="dxa" w:w="1728"/>
          </w:tcPr>
          <w:p>
            <w:r>
              <w:t>UH3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0.094</w:t>
            </w:r>
          </w:p>
        </w:tc>
      </w:tr>
      <w:tr>
        <w:tc>
          <w:tcPr>
            <w:tcW w:type="dxa" w:w="1728"/>
          </w:tcPr>
          <w:p>
            <w:r>
              <w:t>Coding of auditory space in the avian brain</w:t>
            </w:r>
          </w:p>
        </w:tc>
        <w:tc>
          <w:tcPr>
            <w:tcW w:type="dxa" w:w="1728"/>
          </w:tcPr>
          <w:p>
            <w:r>
              <w:t>ALBERT EINSTEIN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0.092</w:t>
            </w:r>
          </w:p>
        </w:tc>
      </w:tr>
      <w:tr>
        <w:tc>
          <w:tcPr>
            <w:tcW w:type="dxa" w:w="1728"/>
          </w:tcPr>
          <w:p>
            <w:r>
              <w:t>Human iPS/ES Cell-Based Models for Predictive Neural Toxicity and Teratogenicity</w:t>
            </w:r>
          </w:p>
        </w:tc>
        <w:tc>
          <w:tcPr>
            <w:tcW w:type="dxa" w:w="1728"/>
          </w:tcPr>
          <w:p>
            <w:r>
              <w:t>MORGRIDGE INSTITUTE FOR RESEARCH, INC.</w:t>
            </w:r>
          </w:p>
        </w:tc>
        <w:tc>
          <w:tcPr>
            <w:tcW w:type="dxa" w:w="1728"/>
          </w:tcPr>
          <w:p>
            <w:r>
              <w:t>UH3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0.089</w:t>
            </w:r>
          </w:p>
        </w:tc>
      </w:tr>
    </w:tbl>
    <w:p>
      <w:r>
        <w:rPr>
          <w:b/>
        </w:rPr>
        <w:t>Cluster 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Computational Prediction and Functional Validation of Novel Risk Loci of Alzheimer's Disease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Assessing ASL CBF as a biomarker for early Alzheimer's disease detection and disease progression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Disparities in the Diagnosis of Alzheimer's Disease Among African American and European American Veterans</w:t>
            </w:r>
          </w:p>
        </w:tc>
        <w:tc>
          <w:tcPr>
            <w:tcW w:type="dxa" w:w="1728"/>
          </w:tcPr>
          <w:p>
            <w:r>
              <w:t>SEATTLE INST FOR BIOMEDICAL/CLINICAL RES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Computational Prediction and Functional Validation of Novel Epigenetic Risk Loci in Alzheimer's Disease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Genetic Predictors, Transcriptomic Biomarkers, &amp; Neurobiological Signatures of Resilience to Alzheimer's Disease</w:t>
            </w:r>
          </w:p>
        </w:tc>
        <w:tc>
          <w:tcPr>
            <w:tcW w:type="dxa" w:w="1728"/>
          </w:tcPr>
          <w:p>
            <w:r>
              <w:t>UPSTATE MEDICAL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</w:tbl>
    <w:p>
      <w:r>
        <w:rPr>
          <w:b/>
        </w:rPr>
        <w:t>Cluster 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Automated Knowledge Extraction for Biomedical Literature</w:t>
            </w:r>
          </w:p>
        </w:tc>
        <w:tc>
          <w:tcPr>
            <w:tcW w:type="dxa" w:w="1728"/>
          </w:tcPr>
          <w:p>
            <w:r>
              <w:t>BRANDEIS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0.069</w:t>
            </w:r>
          </w:p>
        </w:tc>
      </w:tr>
      <w:tr>
        <w:tc>
          <w:tcPr>
            <w:tcW w:type="dxa" w:w="1728"/>
          </w:tcPr>
          <w:p>
            <w:r>
              <w:t>Knowledge-Based Biomedical Data Science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0.069</w:t>
            </w:r>
          </w:p>
        </w:tc>
      </w:tr>
      <w:tr>
        <w:tc>
          <w:tcPr>
            <w:tcW w:type="dxa" w:w="1728"/>
          </w:tcPr>
          <w:p>
            <w:r>
              <w:t>Automated Integration of Biomedical Knowledge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0.057</w:t>
            </w:r>
          </w:p>
        </w:tc>
      </w:tr>
      <w:tr>
        <w:tc>
          <w:tcPr>
            <w:tcW w:type="dxa" w:w="1728"/>
          </w:tcPr>
          <w:p>
            <w:r>
              <w:t>AUTOMATED KNOWLEDGE EXTRACTION FOR BIOMEDICAL LITERATURE</w:t>
            </w:r>
          </w:p>
        </w:tc>
        <w:tc>
          <w:tcPr>
            <w:tcW w:type="dxa" w:w="1728"/>
          </w:tcPr>
          <w:p>
            <w:r>
              <w:t>BRANDEIS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0.056</w:t>
            </w:r>
          </w:p>
        </w:tc>
      </w:tr>
      <w:tr>
        <w:tc>
          <w:tcPr>
            <w:tcW w:type="dxa" w:w="1728"/>
          </w:tcPr>
          <w:p>
            <w:r>
              <w:t>In silico identification of phyto-therapies</w:t>
            </w:r>
          </w:p>
        </w:tc>
        <w:tc>
          <w:tcPr>
            <w:tcW w:type="dxa" w:w="1728"/>
          </w:tcPr>
          <w:p>
            <w:r>
              <w:t>BROWN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0.052</w:t>
            </w:r>
          </w:p>
        </w:tc>
      </w:tr>
    </w:tbl>
    <w:p>
      <w:r>
        <w:rPr>
          <w:b/>
        </w:rPr>
        <w:t>Cluster 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Computer-Aided Detection of Urinary Tract Cancer on MDCT Urography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Digital Mammography: Advanced Computer-Aided Breast Can*</w:t>
            </w:r>
          </w:p>
        </w:tc>
        <w:tc>
          <w:tcPr>
            <w:tcW w:type="dxa" w:w="1728"/>
          </w:tcPr>
          <w:p>
            <w:r>
              <w:t>UNIVERSITY OF MICHIGAN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Improving Breast Cancer Detection and Diagnosis with CAD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Computer-aided Detection of Pulmonary Embolism on CT Pulmonary Angiography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DEVELOPMENT OF COMPUTER BASED TECHNIQUES IN MAMMOGRAPHY</w:t>
            </w:r>
          </w:p>
        </w:tc>
        <w:tc>
          <w:tcPr>
            <w:tcW w:type="dxa" w:w="1728"/>
          </w:tcPr>
          <w:p>
            <w:r>
              <w:t>UNIVERSITY OF MICHIGAN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</w:tbl>
    <w:p>
      <w:r>
        <w:rPr>
          <w:b/>
        </w:rPr>
        <w:t>Cluster 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Understanding Functional Connectivity Abnormalities In Individual Patients with Psychosis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Avoidable Acute Care Use among Patients with Lupus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Use of Machine Learning on Integrated Electronic Medical Record, Genetic and Waveform Data to Predict Perioperative Cardiorespiratory Instability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Skeletal Myopathy in Systemic Sclerosis: Devising a Classification Schema Predictive of Outcomes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Advanced Image Analysis Tools for Diabetic Retinopathy Telemedicine Application</w:t>
            </w:r>
          </w:p>
        </w:tc>
        <w:tc>
          <w:tcPr>
            <w:tcW w:type="dxa" w:w="1728"/>
          </w:tcPr>
          <w:p>
            <w:r>
              <w:t>EYENUK,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rPr>
          <w:b/>
        </w:rPr>
        <w:t>Cluster 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Defining the messenger RNP code in the brain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0.098</w:t>
            </w:r>
          </w:p>
        </w:tc>
      </w:tr>
      <w:tr>
        <w:tc>
          <w:tcPr>
            <w:tcW w:type="dxa" w:w="1728"/>
          </w:tcPr>
          <w:p>
            <w:r>
              <w:t>Programmable RNA-targeting CRISPR-Cas tools to study RNA biology</w:t>
            </w:r>
          </w:p>
        </w:tc>
        <w:tc>
          <w:tcPr>
            <w:tcW w:type="dxa" w:w="1728"/>
          </w:tcPr>
          <w:p>
            <w:r>
              <w:t>UNIVERSITY OF ROCHESTER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0.097</w:t>
            </w:r>
          </w:p>
        </w:tc>
      </w:tr>
      <w:tr>
        <w:tc>
          <w:tcPr>
            <w:tcW w:type="dxa" w:w="1728"/>
          </w:tcPr>
          <w:p>
            <w:r>
              <w:t>Metal binding sites in macromolecular structures</w:t>
            </w:r>
          </w:p>
        </w:tc>
        <w:tc>
          <w:tcPr>
            <w:tcW w:type="dxa" w:w="1728"/>
          </w:tcPr>
          <w:p>
            <w:r>
              <w:t>UNIVERSITY OF VIRGINIA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0.089</w:t>
            </w:r>
          </w:p>
        </w:tc>
      </w:tr>
      <w:tr>
        <w:tc>
          <w:tcPr>
            <w:tcW w:type="dxa" w:w="1728"/>
          </w:tcPr>
          <w:p>
            <w:r>
              <w:t>New methods for computational modeling of RNA structures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0.089</w:t>
            </w:r>
          </w:p>
        </w:tc>
      </w:tr>
      <w:tr>
        <w:tc>
          <w:tcPr>
            <w:tcW w:type="dxa" w:w="1728"/>
          </w:tcPr>
          <w:p>
            <w:r>
              <w:t>The next generation of RNA-Seq simulators for benchmarking analyses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0.082</w:t>
            </w:r>
          </w:p>
        </w:tc>
      </w:tr>
    </w:tbl>
    <w:p>
      <w:r>
        <w:rPr>
          <w:b/>
        </w:rPr>
        <w:t>Cluster 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Structural and Semantic Cues for the Acquisition of Linguistic Regularties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Statistical Learning in Language Acquisition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R37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Statistical approaches to linguistic pattern learning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Neurocognitive determinants of adolescent second language literacy development</w:t>
            </w:r>
          </w:p>
        </w:tc>
        <w:tc>
          <w:tcPr>
            <w:tcW w:type="dxa" w:w="1728"/>
          </w:tcPr>
          <w:p>
            <w:r>
              <w:t>HASKINS LABORATORIES, INC.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The When to Worry about Language Study (W2W-L): Joint consideration of developmental patterning and neural substrates for enhancing earlyidentification of language impairment</w:t>
            </w:r>
          </w:p>
        </w:tc>
        <w:tc>
          <w:tcPr>
            <w:tcW w:type="dxa" w:w="1728"/>
          </w:tcPr>
          <w:p>
            <w:r>
              <w:t>NORTHWESTERN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</w:tbl>
    <w:p>
      <w:r>
        <w:rPr>
          <w:b/>
        </w:rPr>
        <w:t>Cluster 10: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Web-based App to Alleviate Loneliness and Isolation in Older Adults at Home</w:t>
            </w:r>
          </w:p>
        </w:tc>
        <w:tc>
          <w:tcPr>
            <w:tcW w:type="dxa" w:w="1728"/>
          </w:tcPr>
          <w:p>
            <w:r>
              <w:t>VIGOROUS MIND,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Integrated Web-Based Customer Engagement, Physical Exercise, and Coaching Platform for Older Adults</w:t>
            </w:r>
          </w:p>
        </w:tc>
        <w:tc>
          <w:tcPr>
            <w:tcW w:type="dxa" w:w="1728"/>
          </w:tcPr>
          <w:p>
            <w:r>
              <w:t>VIGOROUS MIND,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Cognitive and social aspects of decision-making</w:t>
            </w:r>
          </w:p>
        </w:tc>
        <w:tc>
          <w:tcPr>
            <w:tcW w:type="dxa" w:w="1728"/>
          </w:tcPr>
          <w:p>
            <w:r>
              <w:t>UNIVERSITY OF COLORADO AT COLORADO SPGS</w:t>
            </w:r>
          </w:p>
        </w:tc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Frailty, Statins, and Cardiovascular Disease Burden in Older Adults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Statistical methods for vitamin D targets for functional outcomes in older adults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</w:tbl>
    <w:p>
      <w:r>
        <w:rPr>
          <w:b/>
        </w:rPr>
        <w:t>Cluster 11: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Measuring Infant Pain Objectively using Sensor Fusion and Machine Learning Algorithms</w:t>
            </w:r>
          </w:p>
        </w:tc>
        <w:tc>
          <w:tcPr>
            <w:tcW w:type="dxa" w:w="1728"/>
          </w:tcPr>
          <w:p>
            <w:r>
              <w:t>AUTONOMOUS HEALTHCARE, INC.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A Multimodal Approach for Monitoring Prolonged Acute Pain in Neonates</w:t>
            </w:r>
          </w:p>
        </w:tc>
        <w:tc>
          <w:tcPr>
            <w:tcW w:type="dxa" w:w="1728"/>
          </w:tcPr>
          <w:p>
            <w:r>
              <w:t>UNIVERSITY OF SOUTH FLORIDA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Evaluation of Pain in Chronic Pancreatitis using the NAPS2 cohorts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Autonomous Pain Recognition in Non-Verbal and Critically Ill Patients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Central glutamate signaling in postoperative pain regulation - Renewal</w:t>
            </w:r>
          </w:p>
        </w:tc>
        <w:tc>
          <w:tcPr>
            <w:tcW w:type="dxa" w:w="1728"/>
          </w:tcPr>
          <w:p>
            <w:r>
              <w:t>NEW YORK UNIVERSITY SCHOOL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</w:tbl>
    <w:p>
      <w:r>
        <w:rPr>
          <w:b/>
        </w:rPr>
        <w:t>Cluster 12: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Decrypting Variants of Uncertain Significance in Long-QT Syndrome</w:t>
            </w:r>
          </w:p>
        </w:tc>
        <w:tc>
          <w:tcPr>
            <w:tcW w:type="dxa" w:w="1728"/>
          </w:tcPr>
          <w:p>
            <w:r>
              <w:t>NORTHWESTERN UNIVERSITY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Clinically Relevant Genome Variation Database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Regulation of mRNA splicing by intronic genetic variants</w:t>
            </w:r>
          </w:p>
        </w:tc>
        <w:tc>
          <w:tcPr>
            <w:tcW w:type="dxa" w:w="1728"/>
          </w:tcPr>
          <w:p>
            <w:r>
              <w:t>INDIANA UNIV-PURDUE UNIV AT INDIANAPOLIS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EMERGE PHASE III CLINICAL CENTER AT PARTNERS HEALTHCARE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GWAS TO GENE FUNCTION: NOS1AP AND OTHER QT INTERVAL GENES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rPr>
          <w:b/>
        </w:rPr>
        <w:t>Cluster 13: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Multi-parametric 4-D Imaging Biomarkers for Neoadjuvant Treatment Response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0.099</w:t>
            </w:r>
          </w:p>
        </w:tc>
      </w:tr>
      <w:tr>
        <w:tc>
          <w:tcPr>
            <w:tcW w:type="dxa" w:w="1728"/>
          </w:tcPr>
          <w:p>
            <w:r>
              <w:t>Brain Cancer Radio-Pathomics for Predicting Heterogeneous Cytology</w:t>
            </w:r>
          </w:p>
        </w:tc>
        <w:tc>
          <w:tcPr>
            <w:tcW w:type="dxa" w:w="1728"/>
          </w:tcPr>
          <w:p>
            <w:r>
              <w:t>MEDICAL COLLEGE OF WISCONSIN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Statistical atlases of brain tumor MRI:do imaging phenotypes predict progression?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0.078</w:t>
            </w:r>
          </w:p>
        </w:tc>
      </w:tr>
      <w:tr>
        <w:tc>
          <w:tcPr>
            <w:tcW w:type="dxa" w:w="1728"/>
          </w:tcPr>
          <w:p>
            <w:r>
              <w:t>Objective decision support environment for clinical trials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0.069</w:t>
            </w:r>
          </w:p>
        </w:tc>
      </w:tr>
      <w:tr>
        <w:tc>
          <w:tcPr>
            <w:tcW w:type="dxa" w:w="1728"/>
          </w:tcPr>
          <w:p>
            <w:r>
              <w:t>Quantitative (Perfusion and Diffusion) MRI Biomarkers to Measure Glioma Response</w:t>
            </w:r>
          </w:p>
        </w:tc>
        <w:tc>
          <w:tcPr>
            <w:tcW w:type="dxa" w:w="1728"/>
          </w:tcPr>
          <w:p>
            <w:r>
              <w:t>MEDICAL COLLEGE OF WISCONSIN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0.067</w:t>
            </w:r>
          </w:p>
        </w:tc>
      </w:tr>
    </w:tbl>
    <w:p>
      <w:r>
        <w:rPr>
          <w:b/>
        </w:rPr>
        <w:t>Cluster 14: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Signals of Epigenetic Modification in Sjogrens Syndrome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Methods for genomic data with graphical structures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0.027</w:t>
            </w:r>
          </w:p>
        </w:tc>
      </w:tr>
      <w:tr>
        <w:tc>
          <w:tcPr>
            <w:tcW w:type="dxa" w:w="1728"/>
          </w:tcPr>
          <w:p>
            <w:r>
              <w:t>Defining Genomic Signatures for Aberrant DNA Methylation in Human Cancers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0.021</w:t>
            </w:r>
          </w:p>
        </w:tc>
      </w:tr>
      <w:tr>
        <w:tc>
          <w:tcPr>
            <w:tcW w:type="dxa" w:w="1728"/>
          </w:tcPr>
          <w:p>
            <w:r>
              <w:t>Data-Driven Statistical Learning with Applications to Genomics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DP5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0.021</w:t>
            </w:r>
          </w:p>
        </w:tc>
      </w:tr>
      <w:tr>
        <w:tc>
          <w:tcPr>
            <w:tcW w:type="dxa" w:w="1728"/>
          </w:tcPr>
          <w:p>
            <w:r>
              <w:t>Statistical Methods in Trans-Omics Chronic Disease Research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</w:tbl>
    <w:p>
      <w:r>
        <w:rPr>
          <w:b/>
        </w:rPr>
        <w:t>Cluster 15: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The role of memory reactivation in emotional memory suppression and regulation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F99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The effects of film music on neural activity in higher-order brain areas and comprehension for the film narrative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F99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Using deep brain stimulation of the parietal cortex to investigate the electrophysiology of human episodic memory</w:t>
            </w:r>
          </w:p>
        </w:tc>
        <w:tc>
          <w:tcPr>
            <w:tcW w:type="dxa" w:w="1728"/>
          </w:tcPr>
          <w:p>
            <w:r>
              <w:t>UT SOUTHWESTERN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Circuit mechanisms of self-organized cognitive strategies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Hippocampal and prefrontal contributions to memory integration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rPr>
          <w:b/>
        </w:rPr>
        <w:t>Cluster 16: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Smartband/smartphone-based automatic smoking detection and real time mindfulness intervention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R34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0.031</w:t>
            </w:r>
          </w:p>
        </w:tc>
      </w:tr>
      <w:tr>
        <w:tc>
          <w:tcPr>
            <w:tcW w:type="dxa" w:w="1728"/>
          </w:tcPr>
          <w:p>
            <w:r>
              <w:t>Smoking Cessation Coach--An Internet Tailoring Program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</w:tr>
      <w:tr>
        <w:tc>
          <w:tcPr>
            <w:tcW w:type="dxa" w:w="1728"/>
          </w:tcPr>
          <w:p>
            <w:r>
              <w:t>The Development of a Noninvasive Monitoring System for Cigarette Smoking</w:t>
            </w:r>
          </w:p>
        </w:tc>
        <w:tc>
          <w:tcPr>
            <w:tcW w:type="dxa" w:w="1728"/>
          </w:tcPr>
          <w:p>
            <w:r>
              <w:t>UNIVERSITY OF ALABAMA IN TUSCALOOSA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0.014</w:t>
            </w:r>
          </w:p>
        </w:tc>
      </w:tr>
      <w:tr>
        <w:tc>
          <w:tcPr>
            <w:tcW w:type="dxa" w:w="1728"/>
          </w:tcPr>
          <w:p>
            <w:r>
              <w:t>Socioeconomic status, stress, and smoking cessation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0.014</w:t>
            </w:r>
          </w:p>
        </w:tc>
      </w:tr>
      <w:tr>
        <w:tc>
          <w:tcPr>
            <w:tcW w:type="dxa" w:w="1728"/>
          </w:tcPr>
          <w:p>
            <w:r>
              <w:t>MACE - Michigan Alliance for Cheminformatic Exploration</w:t>
            </w:r>
          </w:p>
        </w:tc>
        <w:tc>
          <w:tcPr>
            <w:tcW w:type="dxa" w:w="1728"/>
          </w:tcPr>
          <w:p>
            <w:r>
              <w:t>UNIVERSITY OF MICHIGAN</w:t>
            </w:r>
          </w:p>
        </w:tc>
        <w:tc>
          <w:tcPr>
            <w:tcW w:type="dxa" w:w="1728"/>
          </w:tcPr>
          <w:p>
            <w:r>
              <w:t>P20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0.012</w:t>
            </w:r>
          </w:p>
        </w:tc>
      </w:tr>
    </w:tbl>
    <w:p>
      <w:r>
        <w:rPr>
          <w:b/>
        </w:rPr>
        <w:t>Cluster 17: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systems analysis of drug tolerance in Mycobacterium tuberculosis</w:t>
            </w:r>
          </w:p>
        </w:tc>
        <w:tc>
          <w:tcPr>
            <w:tcW w:type="dxa" w:w="1728"/>
          </w:tcPr>
          <w:p>
            <w:r>
              <w:t>INSTITUTE FOR SYSTEMS BIOLOGY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An Integrative Approach to Drug Repositioning Using Decision Tree Based Machine Learning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A multifactorial pipeline to dissect combinatorial drug efficacy in Tuberculosis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Computationally modeling the impact of ontogeny on drug metabolic fate</w:t>
            </w:r>
          </w:p>
        </w:tc>
        <w:tc>
          <w:tcPr>
            <w:tcW w:type="dxa" w:w="1728"/>
          </w:tcPr>
          <w:p>
            <w:r>
              <w:t>UNIV OF ARKANSAS FOR MED SCIS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Detection of Potential Drug Effect Signals from Twitter Data</w:t>
            </w:r>
          </w:p>
        </w:tc>
        <w:tc>
          <w:tcPr>
            <w:tcW w:type="dxa" w:w="1728"/>
          </w:tcPr>
          <w:p>
            <w:r>
              <w:t>PURDUE UNIVERSITY</w:t>
            </w:r>
          </w:p>
        </w:tc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rPr>
          <w:b/>
        </w:rPr>
        <w:t>Cluster 18: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ABCD-USA Consortium: Research Project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0.046</w:t>
            </w:r>
          </w:p>
        </w:tc>
      </w:tr>
      <w:tr>
        <w:tc>
          <w:tcPr>
            <w:tcW w:type="dxa" w:w="1728"/>
          </w:tcPr>
          <w:p>
            <w:r>
              <w:t>Predicting Heterogeneous Neurodevelopmental Outcomes in School-age Children with Early Caregiving Adversities</w:t>
            </w:r>
          </w:p>
        </w:tc>
        <w:tc>
          <w:tcPr>
            <w:tcW w:type="dxa" w:w="1728"/>
          </w:tcPr>
          <w:p>
            <w:r>
              <w:t>COLUMBIA UNIV NEW YORK MORNINGSIDE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0.043</w:t>
            </w:r>
          </w:p>
        </w:tc>
      </w:tr>
      <w:tr>
        <w:tc>
          <w:tcPr>
            <w:tcW w:type="dxa" w:w="1728"/>
          </w:tcPr>
          <w:p>
            <w:r>
              <w:t>Development and Validation of an Automated Measurement of Child Screen Media Use: FLASH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0.039</w:t>
            </w:r>
          </w:p>
        </w:tc>
      </w:tr>
      <w:tr>
        <w:tc>
          <w:tcPr>
            <w:tcW w:type="dxa" w:w="1728"/>
          </w:tcPr>
          <w:p>
            <w:r>
              <w:t>Development of clinical decision tools for management of diarrhea of children in high and low resource settings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0.039</w:t>
            </w:r>
          </w:p>
        </w:tc>
      </w:tr>
      <w:tr>
        <w:tc>
          <w:tcPr>
            <w:tcW w:type="dxa" w:w="1728"/>
          </w:tcPr>
          <w:p>
            <w:r>
              <w:t>Multi-Site Validation Study of the HLHS Arrest Predictor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0.038</w:t>
            </w:r>
          </w:p>
        </w:tc>
      </w:tr>
    </w:tbl>
    <w:p>
      <w:r>
        <w:rPr>
          <w:b/>
        </w:rPr>
        <w:t>Cluster 19: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Principal Component Pursuit to Assess Exposure to Environmental Mixtures in Epidemiologic Studies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Biomarkers and Genes Associated with Placental Development and Function in Response to Environmental Pollution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Spatiotemporal Risk Assessment Modeling of Chemical Mixtures</w:t>
            </w:r>
          </w:p>
        </w:tc>
        <w:tc>
          <w:tcPr>
            <w:tcW w:type="dxa" w:w="1728"/>
          </w:tcPr>
          <w:p>
            <w:r>
              <w:t>OREGON STATE UNIVERSITY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Complex Mixtures of Endocrine Disrupting Chemicals in Relation to Cognitive Development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Center of Excellence in Environmental Toxicology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P30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rPr>
          <w:b/>
        </w:rPr>
        <w:t>Cluster 20: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Speech Prosody and Articulatory Dynamics in Spoken Language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Wearable silent speech technology to enhance impaired oral communication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Objectively Quantifying Speech Outcomes of Children with Cleft Palate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Multimodal Speech Translation for Assistive Communication</w:t>
            </w:r>
          </w:p>
        </w:tc>
        <w:tc>
          <w:tcPr>
            <w:tcW w:type="dxa" w:w="1728"/>
          </w:tcPr>
          <w:p>
            <w:r>
              <w:t>NORTHEASTERN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Perception of dysarthric speech: An objective model of dysarthric speech evaluation with actionable outcomes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</w:tbl>
    <w:p>
      <w:r>
        <w:rPr>
          <w:b/>
        </w:rPr>
        <w:t>Cluster 21: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Predicting Self-Harm, Suicide Attempt, and Suicidal Death using Longitudinal EHR, Claims and Mortality Data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Digital Monitoring of Agitation for Short-Term Suicide Risk Prediction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Innovations in Suicide Prevention Research (INSPIRE)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Using multimodal imaging and the RDoC framework to predict risk factors for suicide attempt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Computerized Adaptive Suicidal Risk Stratification and Prediction</w:t>
            </w:r>
          </w:p>
        </w:tc>
        <w:tc>
          <w:tcPr>
            <w:tcW w:type="dxa" w:w="1728"/>
          </w:tcPr>
          <w:p>
            <w:r>
              <w:t>ADAPTIVE TESTING TECHNOLOGIES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</w:tbl>
    <w:p>
      <w:r>
        <w:rPr>
          <w:b/>
        </w:rPr>
        <w:t>Cluster 22: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Big Data analytics of HIV treatment gaps in South Carolina: Identification and prediction</w:t>
            </w:r>
          </w:p>
        </w:tc>
        <w:tc>
          <w:tcPr>
            <w:tcW w:type="dxa" w:w="1728"/>
          </w:tcPr>
          <w:p>
            <w:r>
              <w:t>UNIVERSITY OF SOUTH CAROLINA AT 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Addressing Major HIV Prevention and Health Outcomes Questions in an Era of Universal ART: Mentoring in a Community-Randomized Trial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Big Data Analysis of HIV Risk and Epidemiology in Sub-Saharan Africa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Defining the impact of injection drug use on antiretroviral therapy and HIV treatment outcomes: an (epi)genomic approach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NeuroAIDS in India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</w:tbl>
    <w:p>
      <w:r>
        <w:rPr>
          <w:b/>
        </w:rPr>
        <w:t>Cluster 23: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Longitudinal brain development and clinical outcomes in ADHD from 7-17 years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0.094</w:t>
            </w:r>
          </w:p>
        </w:tc>
      </w:tr>
      <w:tr>
        <w:tc>
          <w:tcPr>
            <w:tcW w:type="dxa" w:w="1728"/>
          </w:tcPr>
          <w:p>
            <w:r>
              <w:t>Motion Robust Mapping of Human Brain Functional Connectivity Changes in Utero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0.078</w:t>
            </w:r>
          </w:p>
        </w:tc>
      </w:tr>
      <w:tr>
        <w:tc>
          <w:tcPr>
            <w:tcW w:type="dxa" w:w="1728"/>
          </w:tcPr>
          <w:p>
            <w:r>
              <w:t>Enabling Shared Analysis and Processing of Large Neurophysiology Data</w:t>
            </w:r>
          </w:p>
        </w:tc>
        <w:tc>
          <w:tcPr>
            <w:tcW w:type="dxa" w:w="1728"/>
          </w:tcPr>
          <w:p>
            <w:r>
              <w:t>KITWARE,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  <w:tr>
        <w:tc>
          <w:tcPr>
            <w:tcW w:type="dxa" w:w="1728"/>
          </w:tcPr>
          <w:p>
            <w:r>
              <w:t>Pattern Analysis of fMRI via machine learning/sparse models: application to brain development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0.074</w:t>
            </w:r>
          </w:p>
        </w:tc>
      </w:tr>
      <w:tr>
        <w:tc>
          <w:tcPr>
            <w:tcW w:type="dxa" w:w="1728"/>
          </w:tcPr>
          <w:p>
            <w:r>
              <w:t>A BRAIN Initiative Resource: The Neuroscience Multi-omic Data Archive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0.073</w:t>
            </w:r>
          </w:p>
        </w:tc>
      </w:tr>
    </w:tbl>
    <w:p>
      <w:r>
        <w:rPr>
          <w:b/>
        </w:rPr>
        <w:t>Cluster 24: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Mid-frontal delta/theta rhythms and cognitive control in PD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Intrinsic Cortical Networks and Cognitive Dysfunction in Parkinson's Disease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Intrinsic Cortical Networks and Cognitive Dysfunction in Parkinson???s Disease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The Gut Microbiome in Parkinson Disease</w:t>
            </w:r>
          </w:p>
        </w:tc>
        <w:tc>
          <w:tcPr>
            <w:tcW w:type="dxa" w:w="1728"/>
          </w:tcPr>
          <w:p>
            <w:r>
              <w:t>UNIVERSITY OF MASSACHUSETTS LOWELL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Multi-tissue high-throughput proteomic and genomic study in Parkinson's Disease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</w:tbl>
    <w:p>
      <w:r>
        <w:rPr>
          <w:b/>
        </w:rPr>
        <w:t>Cluster 25: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Delineating proactive social behaviors in dynamic and multidimensional social space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Studying how the hippocampal-prefrontal-hypothalamic circuit encodes social dominance</w:t>
            </w:r>
          </w:p>
        </w:tc>
        <w:tc>
          <w:tcPr>
            <w:tcW w:type="dxa" w:w="1728"/>
          </w:tcPr>
          <w:p>
            <w:r>
              <w:t>SALK INSTITUTE FOR BIOLOGICAL STUDIES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BIGDATA: Small DA Social Behavior Driven Modeling and Optimization of Information</w:t>
            </w:r>
          </w:p>
        </w:tc>
        <w:tc>
          <w:tcPr>
            <w:tcW w:type="dxa" w:w="1728"/>
          </w:tcPr>
          <w:p>
            <w:r>
              <w:t>GEORGIA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The Molecular Underpinnings of Complex Social Behavior</w:t>
            </w:r>
          </w:p>
        </w:tc>
        <w:tc>
          <w:tcPr>
            <w:tcW w:type="dxa" w:w="1728"/>
          </w:tcPr>
          <w:p>
            <w:r>
              <w:t>ROCKEFELLER UNIVERSITY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Neural Circuit Mechanisms of Social Homeostasis in Individuals and Supraorganismal Social Groups</w:t>
            </w:r>
          </w:p>
        </w:tc>
        <w:tc>
          <w:tcPr>
            <w:tcW w:type="dxa" w:w="1728"/>
          </w:tcPr>
          <w:p>
            <w:r>
              <w:t>SALK INSTITUTE FOR BIOLOGICAL STUDIES</w:t>
            </w:r>
          </w:p>
        </w:tc>
        <w:tc>
          <w:tcPr>
            <w:tcW w:type="dxa" w:w="1728"/>
          </w:tcPr>
          <w:p>
            <w:r>
              <w:t>DP1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rPr>
          <w:b/>
        </w:rPr>
        <w:t>Cluster 26: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Annotation, development and evaluation for clinical information extraction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Annotation, development and evaluation for clinical information extraction (transfer)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Natural language processing for clinical and translational research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Investigating the generalizability of natural language processing of EMR data</w:t>
            </w:r>
          </w:p>
        </w:tc>
        <w:tc>
          <w:tcPr>
            <w:tcW w:type="dxa" w:w="1728"/>
          </w:tcPr>
          <w:p>
            <w:r>
              <w:t>KAISER FOUNDATION RESEARCH INSTITUTE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Extended Methods and Software Development for Health NLP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rPr>
          <w:b/>
        </w:rPr>
        <w:t>Cluster 27: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Comprehensive analysis of human adaptive immune receptors to elucidate correlates of Epstein-Barr virus disease suppression</w:t>
            </w:r>
          </w:p>
        </w:tc>
        <w:tc>
          <w:tcPr>
            <w:tcW w:type="dxa" w:w="1728"/>
          </w:tcPr>
          <w:p>
            <w:r>
              <w:t>UNIVERSITY OF KANSAS LAWRENCE</w:t>
            </w:r>
          </w:p>
        </w:tc>
        <w:tc>
          <w:tcPr>
            <w:tcW w:type="dxa" w:w="1728"/>
          </w:tcPr>
          <w:p>
            <w:r>
              <w:t>DP5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Blending deep learning with probabilistic mechanistic models to predict and understand the evolution and function of adaptive immune receptors</w:t>
            </w:r>
          </w:p>
        </w:tc>
        <w:tc>
          <w:tcPr>
            <w:tcW w:type="dxa" w:w="1728"/>
          </w:tcPr>
          <w:p>
            <w:r>
              <w:t>FRED HUTCHINSON CANCER RESEARCH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Machine Learning for Integrative Modeling of the Immune System in Clinical Settings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Development of a Universal Influenza Vaccine</w:t>
            </w:r>
          </w:p>
        </w:tc>
        <w:tc>
          <w:tcPr>
            <w:tcW w:type="dxa" w:w="1728"/>
          </w:tcPr>
          <w:p>
            <w:r>
              <w:t>BIOLOGICAL MIMETICS,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C-Type Lectins and Immune Surveillance in ALD</w:t>
            </w:r>
          </w:p>
        </w:tc>
        <w:tc>
          <w:tcPr>
            <w:tcW w:type="dxa" w:w="1728"/>
          </w:tcPr>
          <w:p>
            <w:r>
              <w:t>CLEVELAND CLINIC LERNER COM-CWRU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rPr>
          <w:b/>
        </w:rPr>
        <w:t>Cluster 28: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Automated Facial Expression Analysis for Research and Clinical Use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Modeling the Nonmanuals in American Sign Language</w:t>
            </w:r>
          </w:p>
        </w:tc>
        <w:tc>
          <w:tcPr>
            <w:tcW w:type="dxa" w:w="1728"/>
          </w:tcPr>
          <w:p>
            <w:r>
              <w:t>PURDUE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FACIAL EXPRESSION ANALYSIS BY IMAGE PROCESSING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COMPUTER VISION ANALYSIS OF DYNAMIC FACIAL BEHAVIOR</w:t>
            </w:r>
          </w:p>
        </w:tc>
        <w:tc>
          <w:tcPr>
            <w:tcW w:type="dxa" w:w="1728"/>
          </w:tcPr>
          <w:p>
            <w:r>
              <w:t>UNIVERSITY OF CALIFORNIA SAN DIEGO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2001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Craniofacial Microsmia: Facial Expression from Ages 1 to 3 Years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rPr>
          <w:b/>
        </w:rPr>
        <w:t>Cluster 29: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Identifying palliative care needs among hospitalized patients with chronic obstructive pulmonary disease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Improving Hospital Efficiency: Predicting Post-Acute Care Facility Placement Using Machine Learning and Patient Mobility Scores from the Electronic Medical Record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0.054</w:t>
            </w:r>
          </w:p>
        </w:tc>
      </w:tr>
      <w:tr>
        <w:tc>
          <w:tcPr>
            <w:tcW w:type="dxa" w:w="1728"/>
          </w:tcPr>
          <w:p>
            <w:r>
              <w:t>Deep Learning and Streaming Analytics for Prediction of Adverse Events in the ICU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0.054</w:t>
            </w:r>
          </w:p>
        </w:tc>
      </w:tr>
      <w:tr>
        <w:tc>
          <w:tcPr>
            <w:tcW w:type="dxa" w:w="1728"/>
          </w:tcPr>
          <w:p>
            <w:r>
              <w:t>Enhancing an EMR-Based Real-Time Sepsis Alert System Performance through Machine Learning</w:t>
            </w:r>
          </w:p>
        </w:tc>
        <w:tc>
          <w:tcPr>
            <w:tcW w:type="dxa" w:w="1728"/>
          </w:tcPr>
          <w:p>
            <w:r>
              <w:t>WAYNE STATE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0.053</w:t>
            </w:r>
          </w:p>
        </w:tc>
      </w:tr>
      <w:tr>
        <w:tc>
          <w:tcPr>
            <w:tcW w:type="dxa" w:w="1728"/>
          </w:tcPr>
          <w:p>
            <w:r>
              <w:t>Aligning Patient Acuity with Intensity of Care after Surgery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0.053</w:t>
            </w:r>
          </w:p>
        </w:tc>
      </w:tr>
    </w:tbl>
    <w:p>
      <w:r>
        <w:rPr>
          <w:b/>
        </w:rPr>
        <w:t>Cluster 30: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Quantitative Parenchyma Descriptor as an Imaging Biomarker of Breast Cancer Risk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Using Markov Decision Processes to Optimize Breast Biopsy Decision Making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Informatics Techniques to Optimize Mammography for Aging Populations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A Noninvasive, Precision Medicine Approach to Improve Breast Cancer Screening Using Cell-free RNA from Saliva.</w:t>
            </w:r>
          </w:p>
        </w:tc>
        <w:tc>
          <w:tcPr>
            <w:tcW w:type="dxa" w:w="1728"/>
          </w:tcPr>
          <w:p>
            <w:r>
              <w:t>PRIME GENOMICS,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Breast Cancer Risk Stratification with Resonant Electrical Impedance Spectroscopy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</w:tbl>
    <w:p>
      <w:r>
        <w:rPr>
          <w:b/>
        </w:rPr>
        <w:t>Cluster 31: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INTELLIGENT CONTROL OF UPPER EXTREMITY NEURAL PROSTHESES</w:t>
            </w:r>
          </w:p>
        </w:tc>
        <w:tc>
          <w:tcPr>
            <w:tcW w:type="dxa" w:w="1728"/>
          </w:tcPr>
          <w:p>
            <w:r>
              <w:t>CLEVELAND CLINIC LERNER COL/MED-CWRU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0.067</w:t>
            </w:r>
          </w:p>
        </w:tc>
      </w:tr>
      <w:tr>
        <w:tc>
          <w:tcPr>
            <w:tcW w:type="dxa" w:w="1728"/>
          </w:tcPr>
          <w:p>
            <w:r>
              <w:t>Motor Learning for the Control of an Assistive Device</w:t>
            </w:r>
          </w:p>
        </w:tc>
        <w:tc>
          <w:tcPr>
            <w:tcW w:type="dxa" w:w="1728"/>
          </w:tcPr>
          <w:p>
            <w:r>
              <w:t>REHABILITATION INSTITUTE OF CHICAGO D/B/A SHIRLEY RYAN ABILITYLAB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0.065</w:t>
            </w:r>
          </w:p>
        </w:tc>
      </w:tr>
      <w:tr>
        <w:tc>
          <w:tcPr>
            <w:tcW w:type="dxa" w:w="1728"/>
          </w:tcPr>
          <w:p>
            <w:r>
              <w:t>Physical Activity Calibration in Individuals with Movement Limitations</w:t>
            </w:r>
          </w:p>
        </w:tc>
        <w:tc>
          <w:tcPr>
            <w:tcW w:type="dxa" w:w="1728"/>
          </w:tcPr>
          <w:p>
            <w:r>
              <w:t>UNIVERSITY OF WISCONSIN MILWAUKEE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0.056</w:t>
            </w:r>
          </w:p>
        </w:tc>
      </w:tr>
      <w:tr>
        <w:tc>
          <w:tcPr>
            <w:tcW w:type="dxa" w:w="1728"/>
          </w:tcPr>
          <w:p>
            <w:r>
              <w:t>Human and Machine Learning for Customized Control of Assistive Robots</w:t>
            </w:r>
          </w:p>
        </w:tc>
        <w:tc>
          <w:tcPr>
            <w:tcW w:type="dxa" w:w="1728"/>
          </w:tcPr>
          <w:p>
            <w:r>
              <w:t>REHABILITATION INSTITUTE OF CHICAGO D/B/A SHIRLEY RYAN ABILITYLAB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0.056</w:t>
            </w:r>
          </w:p>
        </w:tc>
      </w:tr>
      <w:tr>
        <w:tc>
          <w:tcPr>
            <w:tcW w:type="dxa" w:w="1728"/>
          </w:tcPr>
          <w:p>
            <w:r>
              <w:t>Non-Invasive System for Identifying Neural Behavior</w:t>
            </w:r>
          </w:p>
        </w:tc>
        <w:tc>
          <w:tcPr>
            <w:tcW w:type="dxa" w:w="1728"/>
          </w:tcPr>
          <w:p>
            <w:r>
              <w:t>ALTEC, INC.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0.053</w:t>
            </w:r>
          </w:p>
        </w:tc>
      </w:tr>
    </w:tbl>
    <w:p>
      <w:r>
        <w:rPr>
          <w:b/>
        </w:rPr>
        <w:t>Cluster 32: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Integrated Prediction of Protein Struture at 1D, 2D and 3D Levels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Advanced approaches to protein structure prediction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Distance-based ab initio protein structure prediction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PREDOCTORAL FELLOWSHIPS FOR STUDENTS WITH DISABILITIES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Mining the Structural Genomics Pipeline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rPr>
          <w:b/>
        </w:rPr>
        <w:t>Cluster 33: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Laser-Based Device for Work Site Stability Assessment</w:t>
            </w:r>
          </w:p>
        </w:tc>
        <w:tc>
          <w:tcPr>
            <w:tcW w:type="dxa" w:w="1728"/>
          </w:tcPr>
          <w:p>
            <w:r>
              <w:t>AAC INTERNATIONAL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0.052</w:t>
            </w:r>
          </w:p>
        </w:tc>
      </w:tr>
      <w:tr>
        <w:tc>
          <w:tcPr>
            <w:tcW w:type="dxa" w:w="1728"/>
          </w:tcPr>
          <w:p>
            <w:r>
              <w:t>COMMUNICATION AID UTILIZING WORD LEVEL DISAMBIGUATION</w:t>
            </w:r>
          </w:p>
        </w:tc>
        <w:tc>
          <w:tcPr>
            <w:tcW w:type="dxa" w:w="1728"/>
          </w:tcPr>
          <w:p>
            <w:r>
              <w:t>MADENTEC (USA),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0.045</w:t>
            </w:r>
          </w:p>
        </w:tc>
      </w:tr>
      <w:tr>
        <w:tc>
          <w:tcPr>
            <w:tcW w:type="dxa" w:w="1728"/>
          </w:tcPr>
          <w:p>
            <w:r>
              <w:t xml:space="preserve"> SBIR Topic 379: DigiBioMarC: Digital BioMarkers for Clinical Impact- Moonshot Project(Fast Track)</w:t>
            </w:r>
          </w:p>
        </w:tc>
        <w:tc>
          <w:tcPr>
            <w:tcW w:type="dxa" w:w="1728"/>
          </w:tcPr>
          <w:p>
            <w:r>
              <w:t>MEDABLE, INC.</w:t>
            </w:r>
          </w:p>
        </w:tc>
        <w:tc>
          <w:tcPr>
            <w:tcW w:type="dxa" w:w="1728"/>
          </w:tcPr>
          <w:p>
            <w:r>
              <w:t>N43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0.044</w:t>
            </w:r>
          </w:p>
        </w:tc>
      </w:tr>
      <w:tr>
        <w:tc>
          <w:tcPr>
            <w:tcW w:type="dxa" w:w="1728"/>
          </w:tcPr>
          <w:p>
            <w:r>
              <w:t>IGF::OT::IGF SBIR Topic 379: DigiBioMarC: Digital BioMarkers for Clinical Impact- Moonshot Project(Fast Track)</w:t>
            </w:r>
          </w:p>
        </w:tc>
        <w:tc>
          <w:tcPr>
            <w:tcW w:type="dxa" w:w="1728"/>
          </w:tcPr>
          <w:p>
            <w:r>
              <w:t>MEDABLE, INC.</w:t>
            </w:r>
          </w:p>
        </w:tc>
        <w:tc>
          <w:tcPr>
            <w:tcW w:type="dxa" w:w="1728"/>
          </w:tcPr>
          <w:p>
            <w:r>
              <w:t>N01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0.044</w:t>
            </w:r>
          </w:p>
        </w:tc>
      </w:tr>
      <w:tr>
        <w:tc>
          <w:tcPr>
            <w:tcW w:type="dxa" w:w="1728"/>
          </w:tcPr>
          <w:p>
            <w:r>
              <w:t>Trainable Early Warning System for Epileptic Seizures</w:t>
            </w:r>
          </w:p>
        </w:tc>
        <w:tc>
          <w:tcPr>
            <w:tcW w:type="dxa" w:w="1728"/>
          </w:tcPr>
          <w:p>
            <w:r>
              <w:t>CHATTEN ASSOCIATES,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0.042</w:t>
            </w:r>
          </w:p>
        </w:tc>
      </w:tr>
    </w:tbl>
    <w:p>
      <w:r>
        <w:rPr>
          <w:b/>
        </w:rPr>
        <w:t>Cluster 34: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Multi-modal and Extreme PET/MRI Reconstruction Methods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0.095</w:t>
            </w:r>
          </w:p>
        </w:tc>
      </w:tr>
      <w:tr>
        <w:tc>
          <w:tcPr>
            <w:tcW w:type="dxa" w:w="1728"/>
          </w:tcPr>
          <w:p>
            <w:r>
              <w:t>Real-Time MRI Motion Correction System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MRI-Based Radiation Therapy Treatment Planning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Improved Techniques for Substitute CT Generation from MRI datasets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0.079</w:t>
            </w:r>
          </w:p>
        </w:tc>
      </w:tr>
      <w:tr>
        <w:tc>
          <w:tcPr>
            <w:tcW w:type="dxa" w:w="1728"/>
          </w:tcPr>
          <w:p>
            <w:r>
              <w:t>Rapid Robust Pediatric MRI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</w:tbl>
    <w:p>
      <w:r>
        <w:rPr>
          <w:b/>
        </w:rPr>
        <w:t>Cluster 35: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New Model of Peptide Fragmentation for Improved Protein Identification and Targ</w:t>
            </w:r>
          </w:p>
        </w:tc>
        <w:tc>
          <w:tcPr>
            <w:tcW w:type="dxa" w:w="1728"/>
          </w:tcPr>
          <w:p>
            <w:r>
              <w:t>UNIVERSITY OF COLORADO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Improving Diagnosis of Multiple Sclerosis Through the Integration of Novel Imaging and Laboratory Biomarkers</w:t>
            </w:r>
          </w:p>
        </w:tc>
        <w:tc>
          <w:tcPr>
            <w:tcW w:type="dxa" w:w="1728"/>
          </w:tcPr>
          <w:p>
            <w:r>
              <w:t>UNIVERSITY OF VERMONT &amp; ST AGRIC COLLEGE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Sequential Ion/Ion Reactions for Large Peptide and Whole Protein Characterization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Analysis of LC-MS data to identify peptide and glycan biomarkers for hepatocellul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Intelligent Aids for Proteomic Data Mining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K25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</w:tbl>
    <w:p>
      <w:r>
        <w:rPr>
          <w:b/>
        </w:rPr>
        <w:t>Cluster 36: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Representation of information across the human visual cortex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Towards cortical visual prosthetics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Learning and updating internal visual models</w:t>
            </w:r>
          </w:p>
        </w:tc>
        <w:tc>
          <w:tcPr>
            <w:tcW w:type="dxa" w:w="1728"/>
          </w:tcPr>
          <w:p>
            <w:r>
              <w:t>ALBERT EINSTEIN COLLEGE OF MEDICINE, INC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Perceptual bases of visual concepts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Neural and Behavioral Interactions Between Attention, Perception, and Learning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rPr>
          <w:b/>
        </w:rPr>
        <w:t>Cluster 37: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Evaluating Longitudinal Changes in the Human Structural Connectome in Relation to Cognitive Aging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Neural substrates of diffusion imaging in cognitively aging rhesus monkeys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Systems Immunology in Aging and Chronic Diseases of Aging</w:t>
            </w:r>
          </w:p>
        </w:tc>
        <w:tc>
          <w:tcPr>
            <w:tcW w:type="dxa" w:w="1728"/>
          </w:tcPr>
          <w:p>
            <w:r>
              <w:t>JACKSON LABORATORY</w:t>
            </w:r>
          </w:p>
        </w:tc>
        <w:tc>
          <w:tcPr>
            <w:tcW w:type="dxa" w:w="1728"/>
          </w:tcPr>
          <w:p>
            <w:r>
              <w:t>R13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0.096</w:t>
            </w:r>
          </w:p>
        </w:tc>
      </w:tr>
      <w:tr>
        <w:tc>
          <w:tcPr>
            <w:tcW w:type="dxa" w:w="1728"/>
          </w:tcPr>
          <w:p>
            <w:r>
              <w:t>Systems Biology of Aging: Data-science meets Gero-science</w:t>
            </w:r>
          </w:p>
        </w:tc>
        <w:tc>
          <w:tcPr>
            <w:tcW w:type="dxa" w:w="1728"/>
          </w:tcPr>
          <w:p>
            <w:r>
              <w:t>JACKSON LABORATORY</w:t>
            </w:r>
          </w:p>
        </w:tc>
        <w:tc>
          <w:tcPr>
            <w:tcW w:type="dxa" w:w="1728"/>
          </w:tcPr>
          <w:p>
            <w:r>
              <w:t>R13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0.094</w:t>
            </w:r>
          </w:p>
        </w:tc>
      </w:tr>
      <w:tr>
        <w:tc>
          <w:tcPr>
            <w:tcW w:type="dxa" w:w="1728"/>
          </w:tcPr>
          <w:p>
            <w:r>
              <w:t>A Strength Analysis Tool for Studying Healthy Aging via Exercise in C. elegans</w:t>
            </w:r>
          </w:p>
        </w:tc>
        <w:tc>
          <w:tcPr>
            <w:tcW w:type="dxa" w:w="1728"/>
          </w:tcPr>
          <w:p>
            <w:r>
              <w:t>TEXAS TECH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0.091</w:t>
            </w:r>
          </w:p>
        </w:tc>
      </w:tr>
    </w:tbl>
    <w:p>
      <w:r>
        <w:rPr>
          <w:b/>
        </w:rPr>
        <w:t>Cluster 38: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Assisted Identification and Navigation of Early Mental Health Symptoms in Youth</w:t>
            </w:r>
          </w:p>
        </w:tc>
        <w:tc>
          <w:tcPr>
            <w:tcW w:type="dxa" w:w="1728"/>
          </w:tcPr>
          <w:p>
            <w:r>
              <w:t>KAISER FOUNDATION RESEARCH INSTITUTE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Real-Time Mobile Cognitive Behavioral Intervention for Serious Mental Illness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CBTpro: Scaling up CBT for psychosis using simulated patients and spoken language technologies</w:t>
            </w:r>
          </w:p>
        </w:tc>
        <w:tc>
          <w:tcPr>
            <w:tcW w:type="dxa" w:w="1728"/>
          </w:tcPr>
          <w:p>
            <w:r>
              <w:t>LYSSN.IO, INC.</w:t>
            </w:r>
          </w:p>
        </w:tc>
        <w:tc>
          <w:tcPr>
            <w:tcW w:type="dxa" w:w="1728"/>
          </w:tcPr>
          <w:p>
            <w:r>
              <w:t>R42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Deep machine learning to delineate trajectories of vulnerability and transition to mental illness in youth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Improved methods to assess the comparative safety of new psychiatric medications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rPr>
          <w:b/>
        </w:rPr>
        <w:t>Cluster 39: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Automated quantitative CT imaging of epicardial adipose tissue and risk of cardiac events</w:t>
            </w:r>
          </w:p>
        </w:tc>
        <w:tc>
          <w:tcPr>
            <w:tcW w:type="dxa" w:w="1728"/>
          </w:tcPr>
          <w:p>
            <w:r>
              <w:t>CEDARS-SINAI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Charting a New Course for Heart Failure: From Discovery to Data</w:t>
            </w:r>
          </w:p>
        </w:tc>
        <w:tc>
          <w:tcPr>
            <w:tcW w:type="dxa" w:w="1728"/>
          </w:tcPr>
          <w:p>
            <w:r>
              <w:t>KEYSTONE SYMPOSIA</w:t>
            </w:r>
          </w:p>
        </w:tc>
        <w:tc>
          <w:tcPr>
            <w:tcW w:type="dxa" w:w="1728"/>
          </w:tcPr>
          <w:p>
            <w:r>
              <w:t>R13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AUTOMATIC QUANTITATIVE CT IMAGING OF PERICARDIAL FAT: A NOVEL ISCHEMIA PREDICTOR</w:t>
            </w:r>
          </w:p>
        </w:tc>
        <w:tc>
          <w:tcPr>
            <w:tcW w:type="dxa" w:w="1728"/>
          </w:tcPr>
          <w:p>
            <w:r>
              <w:t>CEDARS-SINAI MEDICAL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Mending a Broken Heart Allocation System with Machine Learning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Improving Heart Transplant Allocation to Reduce High Waitlist Mortality in Women</w:t>
            </w:r>
          </w:p>
        </w:tc>
        <w:tc>
          <w:tcPr>
            <w:tcW w:type="dxa" w:w="1728"/>
          </w:tcPr>
          <w:p>
            <w:r>
              <w:t>CLEVELAND CLINIC LERNER COM-CWRU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rPr>
          <w:b/>
        </w:rPr>
        <w:t>Cluster 40: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iTransform: Wearable Biosensors to Detect the Evolution of Opioid Tolerance in Opioid Naïve Individuals</w:t>
            </w:r>
          </w:p>
        </w:tc>
        <w:tc>
          <w:tcPr>
            <w:tcW w:type="dxa" w:w="1728"/>
          </w:tcPr>
          <w:p>
            <w:r>
              <w:t>UNIV OF MASSACHUSETTS MED SCH WORCESTER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Using Machine Learning to Predict Problematic Prescription Opioid Use and Opioid Overdose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Telemedicine for Treatment of Opioid Use Disorder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THE PRIMARY OBJECTIVE OF THE PROPOSED PHASE I WORK IS TO FURTHER DEVELOP A PROOF-OF-CONCEPT (POC) MACHINE LEARNING APPROACH TO DETECT ILLEGAL OPIOID SELLERS AND DEVELOP IT INTO AN MVP THAT CAN COLLEC</w:t>
            </w:r>
          </w:p>
        </w:tc>
        <w:tc>
          <w:tcPr>
            <w:tcW w:type="dxa" w:w="1728"/>
          </w:tcPr>
          <w:p>
            <w:r>
              <w:t>S-3 RESEARCH, LLC</w:t>
            </w:r>
          </w:p>
        </w:tc>
        <w:tc>
          <w:tcPr>
            <w:tcW w:type="dxa" w:w="1728"/>
          </w:tcPr>
          <w:p>
            <w:r>
              <w:t>N43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Real-time fMRI neurofeedback of large-scale network dynamics in opioid use disorder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</w:tbl>
    <w:p>
      <w:r>
        <w:rPr>
          <w:b/>
        </w:rPr>
        <w:t>Cluster 41: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Defining cell types, lineage, and connectivity in developing human fetal cortex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Dissecting the mechanism of cell migration at the systems level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0.098</w:t>
            </w:r>
          </w:p>
        </w:tc>
      </w:tr>
      <w:tr>
        <w:tc>
          <w:tcPr>
            <w:tcW w:type="dxa" w:w="1728"/>
          </w:tcPr>
          <w:p>
            <w:r>
              <w:t>In situ transcriptome profiling in single cells</w:t>
            </w:r>
          </w:p>
        </w:tc>
        <w:tc>
          <w:tcPr>
            <w:tcW w:type="dxa" w:w="1728"/>
          </w:tcPr>
          <w:p>
            <w:r>
              <w:t>CALIFORNIA INSTITUTE OF TECHNOLOGY</w:t>
            </w:r>
          </w:p>
        </w:tc>
        <w:tc>
          <w:tcPr>
            <w:tcW w:type="dxa" w:w="1728"/>
          </w:tcPr>
          <w:p>
            <w:r>
              <w:t>UH3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0.095</w:t>
            </w:r>
          </w:p>
        </w:tc>
      </w:tr>
      <w:tr>
        <w:tc>
          <w:tcPr>
            <w:tcW w:type="dxa" w:w="1728"/>
          </w:tcPr>
          <w:p>
            <w:r>
              <w:t>Neuron and Glial Cellular Signatures from Normal and Diseased iPS Cells</w:t>
            </w:r>
          </w:p>
        </w:tc>
        <w:tc>
          <w:tcPr>
            <w:tcW w:type="dxa" w:w="1728"/>
          </w:tcPr>
          <w:p>
            <w:r>
              <w:t>UNIVERSITY OF CALIFORNIA-IRVINE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0.094</w:t>
            </w:r>
          </w:p>
        </w:tc>
      </w:tr>
      <w:tr>
        <w:tc>
          <w:tcPr>
            <w:tcW w:type="dxa" w:w="1728"/>
          </w:tcPr>
          <w:p>
            <w:r>
              <w:t>Neuron and Glial Cellular Signatures from Normal and Diseased iPS Cells-Supplement</w:t>
            </w:r>
          </w:p>
        </w:tc>
        <w:tc>
          <w:tcPr>
            <w:tcW w:type="dxa" w:w="1728"/>
          </w:tcPr>
          <w:p>
            <w:r>
              <w:t>UNIVERSITY OF CALIFORNIA-IRVINE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0.094</w:t>
            </w:r>
          </w:p>
        </w:tc>
      </w:tr>
    </w:tbl>
    <w:p>
      <w:r>
        <w:rPr>
          <w:b/>
        </w:rPr>
        <w:t>Cluster 42: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Machine Learning and Personalized Prognosis for Depression Treatment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Building Multistage Treatment Regimens for Depression after Acute Coronary SyndromeSyndrome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Biosignatures of Treatment Remission in Major Depression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Evaluation of molecular mechanisms of treatment response in late-life depression</w:t>
            </w:r>
          </w:p>
        </w:tc>
        <w:tc>
          <w:tcPr>
            <w:tcW w:type="dxa" w:w="1728"/>
          </w:tcPr>
          <w:p>
            <w:r>
              <w:t>CENTRE FOR ADDICTION AND MENTAL HEALTH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Building a Risk Stratification Model for Treatment Resistance in Major Depressive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0.091</w:t>
            </w:r>
          </w:p>
        </w:tc>
      </w:tr>
    </w:tbl>
    <w:p>
      <w:r>
        <w:rPr>
          <w:b/>
        </w:rPr>
        <w:t>Cluster 43: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New Physical Methodologies for Genomic Analysis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0.078</w:t>
            </w:r>
          </w:p>
        </w:tc>
      </w:tr>
      <w:tr>
        <w:tc>
          <w:tcPr>
            <w:tcW w:type="dxa" w:w="1728"/>
          </w:tcPr>
          <w:p>
            <w:r>
              <w:t>What Made Us Human?</w:t>
            </w:r>
          </w:p>
        </w:tc>
        <w:tc>
          <w:tcPr>
            <w:tcW w:type="dxa" w:w="1728"/>
          </w:tcPr>
          <w:p>
            <w:r>
              <w:t>J. DAVID GLADSTONE INSTITUTES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  <w:tr>
        <w:tc>
          <w:tcPr>
            <w:tcW w:type="dxa" w:w="1728"/>
          </w:tcPr>
          <w:p>
            <w:r>
              <w:t>Evolutionary Human Genomics: Demography, Natural Selection, and Transcriptional Regulation</w:t>
            </w:r>
          </w:p>
        </w:tc>
        <w:tc>
          <w:tcPr>
            <w:tcW w:type="dxa" w:w="1728"/>
          </w:tcPr>
          <w:p>
            <w:r>
              <w:t>COLD SPRING HARBOR LABORATORY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  <w:tr>
        <w:tc>
          <w:tcPr>
            <w:tcW w:type="dxa" w:w="1728"/>
          </w:tcPr>
          <w:p>
            <w:r>
              <w:t>Genome engineering tools for functional screening of non-coding elements</w:t>
            </w:r>
          </w:p>
        </w:tc>
        <w:tc>
          <w:tcPr>
            <w:tcW w:type="dxa" w:w="1728"/>
          </w:tcPr>
          <w:p>
            <w:r>
              <w:t>NEW YORK GENOME CENTER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BioHDF - Open Binary File Standards for Bioinformatics</w:t>
            </w:r>
          </w:p>
        </w:tc>
        <w:tc>
          <w:tcPr>
            <w:tcW w:type="dxa" w:w="1728"/>
          </w:tcPr>
          <w:p>
            <w:r>
              <w:t>GEOSPIZA, INC.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0.071</w:t>
            </w:r>
          </w:p>
        </w:tc>
      </w:tr>
    </w:tbl>
    <w:p>
      <w:r>
        <w:rPr>
          <w:b/>
        </w:rPr>
        <w:t>Cluster 44: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Histopathology correlated quantitative analysis of lung nodules with LDCT for early detection of lung cancer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Macro-vasculature: A Novel Image Biomarker of Lung Cance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Lung cancer in East Africa and the relationship to HIV-1 infection: epidemiology, molecular characterization and imaging</w:t>
            </w:r>
          </w:p>
        </w:tc>
        <w:tc>
          <w:tcPr>
            <w:tcW w:type="dxa" w:w="1728"/>
          </w:tcPr>
          <w:p>
            <w:r>
              <w:t>CASE WESTERN RESERVE UNIVERSITY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Lung Screening: Efficacy versus Effectiveness</w:t>
            </w:r>
          </w:p>
        </w:tc>
        <w:tc>
          <w:tcPr>
            <w:tcW w:type="dxa" w:w="1728"/>
          </w:tcPr>
          <w:p>
            <w:r>
              <w:t>BROWN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A diagnostic model for malignant pulmonary nodules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</w:tbl>
    <w:p>
      <w:r>
        <w:rPr>
          <w:b/>
        </w:rPr>
        <w:t>Cluster 45: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Long non-coding RNA signatures to distinguish fibromyalgia syndrome from rheumatic diseases</w:t>
            </w:r>
          </w:p>
        </w:tc>
        <w:tc>
          <w:tcPr>
            <w:tcW w:type="dxa" w:w="1728"/>
          </w:tcPr>
          <w:p>
            <w:r>
              <w:t>IQUITY LABS, INC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0.022</w:t>
            </w:r>
          </w:p>
        </w:tc>
      </w:tr>
      <w:tr>
        <w:tc>
          <w:tcPr>
            <w:tcW w:type="dxa" w:w="1728"/>
          </w:tcPr>
          <w:p>
            <w:r>
              <w:t>Predictive Biomarkers for disease activity and organ damage in patients with lupus</w:t>
            </w:r>
          </w:p>
        </w:tc>
        <w:tc>
          <w:tcPr>
            <w:tcW w:type="dxa" w:w="1728"/>
          </w:tcPr>
          <w:p>
            <w:r>
              <w:t>MEDICAL UNIVERSITY OF SOUTH CAROLINA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0.021</w:t>
            </w:r>
          </w:p>
        </w:tc>
      </w:tr>
      <w:tr>
        <w:tc>
          <w:tcPr>
            <w:tcW w:type="dxa" w:w="1728"/>
          </w:tcPr>
          <w:p>
            <w:r>
              <w:t>OSTEOPOROSIS IN HYPERCALCURIC KIDNEY STONE FORMERS</w:t>
            </w:r>
          </w:p>
        </w:tc>
        <w:tc>
          <w:tcPr>
            <w:tcW w:type="dxa" w:w="1728"/>
          </w:tcPr>
          <w:p>
            <w:r>
              <w:t>LITHOLINK CORPORATION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2001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</w:tr>
      <w:tr>
        <w:tc>
          <w:tcPr>
            <w:tcW w:type="dxa" w:w="1728"/>
          </w:tcPr>
          <w:p>
            <w:r>
              <w:t>Developing Classification Criteria for the Uveitides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0.016</w:t>
            </w:r>
          </w:p>
        </w:tc>
      </w:tr>
      <w:tr>
        <w:tc>
          <w:tcPr>
            <w:tcW w:type="dxa" w:w="1728"/>
          </w:tcPr>
          <w:p>
            <w:r>
              <w:t>Osteoporosis in Hypercalciuric Kidney Stone Formers</w:t>
            </w:r>
          </w:p>
        </w:tc>
        <w:tc>
          <w:tcPr>
            <w:tcW w:type="dxa" w:w="1728"/>
          </w:tcPr>
          <w:p>
            <w:r>
              <w:t>LITHOLINK CORPORATION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0.015</w:t>
            </w:r>
          </w:p>
        </w:tc>
      </w:tr>
    </w:tbl>
    <w:p>
      <w:r>
        <w:rPr>
          <w:b/>
        </w:rPr>
        <w:t>Cluster 46: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Impact of Crouch Gait and Surgical Treatment on Knee Mechanics and Function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Intraocular Robotic Interventional Surgical System for Cataract Surgery Project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Data-Driven Framework for Classification and Surgical Planning of Spinal Deformity.</w:t>
            </w:r>
          </w:p>
        </w:tc>
        <w:tc>
          <w:tcPr>
            <w:tcW w:type="dxa" w:w="1728"/>
          </w:tcPr>
          <w:p>
            <w:r>
              <w:t>CHILDREN'S HOSP OF PHILADELPHIA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Quantifying the Metrics of Surgical Mastery: An Exploration in Data Science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Real-time non-intrusive workload monitoring-Integration of human factors in surgery training and assessment</w:t>
            </w:r>
          </w:p>
        </w:tc>
        <w:tc>
          <w:tcPr>
            <w:tcW w:type="dxa" w:w="1728"/>
          </w:tcPr>
          <w:p>
            <w:r>
              <w:t>PURDUE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rPr>
          <w:b/>
        </w:rPr>
        <w:t>Cluster 47: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Leveraging Maps and Computer Vision to Support Indoor Navigation for Blind Travelers</w:t>
            </w:r>
          </w:p>
        </w:tc>
        <w:tc>
          <w:tcPr>
            <w:tcW w:type="dxa" w:w="1728"/>
          </w:tcPr>
          <w:p>
            <w:r>
              <w:t>SMITH-KETTLEWELL EYE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Providing Access to Appliance Displays for Visually Impaired Users</w:t>
            </w:r>
          </w:p>
        </w:tc>
        <w:tc>
          <w:tcPr>
            <w:tcW w:type="dxa" w:w="1728"/>
          </w:tcPr>
          <w:p>
            <w:r>
              <w:t>SMITH-KETTLEWELL EYE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Vision Without Sight: Exploring the Environment with a Portable Camera</w:t>
            </w:r>
          </w:p>
        </w:tc>
        <w:tc>
          <w:tcPr>
            <w:tcW w:type="dxa" w:w="1728"/>
          </w:tcPr>
          <w:p>
            <w:r>
              <w:t>UNIVERSITY OF CALIFORNIA SANTA CRUZ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Psychophysics of Reading - Normal and Low Vision</w:t>
            </w:r>
          </w:p>
        </w:tc>
        <w:tc>
          <w:tcPr>
            <w:tcW w:type="dxa" w:w="1728"/>
          </w:tcPr>
          <w:p>
            <w:r>
              <w:t>UNIVERSITY OF MINNESOTA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Designing Visually Accessible Spaces</w:t>
            </w:r>
          </w:p>
        </w:tc>
        <w:tc>
          <w:tcPr>
            <w:tcW w:type="dxa" w:w="1728"/>
          </w:tcPr>
          <w:p>
            <w:r>
              <w:t>UNIVERSITY OF MINNESOTA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rPr>
          <w:b/>
        </w:rPr>
        <w:t>Cluster 48: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Crowd coding in the brain:3D imaging and control of collective neuronal dynamics</w:t>
            </w:r>
          </w:p>
        </w:tc>
        <w:tc>
          <w:tcPr>
            <w:tcW w:type="dxa" w:w="1728"/>
          </w:tcPr>
          <w:p>
            <w:r>
              <w:t>UNIV OF MARYLAND, COLLEGE PARK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0.098</w:t>
            </w:r>
          </w:p>
        </w:tc>
      </w:tr>
      <w:tr>
        <w:tc>
          <w:tcPr>
            <w:tcW w:type="dxa" w:w="1728"/>
          </w:tcPr>
          <w:p>
            <w:r>
              <w:t>Experimental examinations of the mechanisms that generate the responses of midbra</w:t>
            </w:r>
          </w:p>
        </w:tc>
        <w:tc>
          <w:tcPr>
            <w:tcW w:type="dxa" w:w="1728"/>
          </w:tcPr>
          <w:p>
            <w:r>
              <w:t>HARVARD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0.091</w:t>
            </w:r>
          </w:p>
        </w:tc>
      </w:tr>
      <w:tr>
        <w:tc>
          <w:tcPr>
            <w:tcW w:type="dxa" w:w="1728"/>
          </w:tcPr>
          <w:p>
            <w:r>
              <w:t>Mapping the neural circuitry underlying walking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"Methods from Computational Topology and Geometry for Analysing Neuronal Tree and Graph Data"</w:t>
            </w:r>
          </w:p>
        </w:tc>
        <w:tc>
          <w:tcPr>
            <w:tcW w:type="dxa" w:w="1728"/>
          </w:tcPr>
          <w:p>
            <w:r>
              <w:t>COLD SPRING HARBOR LABORATORY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0.079</w:t>
            </w:r>
          </w:p>
        </w:tc>
      </w:tr>
      <w:tr>
        <w:tc>
          <w:tcPr>
            <w:tcW w:type="dxa" w:w="1728"/>
          </w:tcPr>
          <w:p>
            <w:r>
              <w:t>A MOLECULAR CODE FOR CONNECTIVITY IN THE NEOCORTEX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0.077</w:t>
            </w:r>
          </w:p>
        </w:tc>
      </w:tr>
    </w:tbl>
    <w:p>
      <w:r>
        <w:rPr>
          <w:b/>
        </w:rPr>
        <w:t>Cluster 49: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Southern California Clinical Center of the Type 1 Diabetes in Acute Pancreatitis Consortium</w:t>
            </w:r>
          </w:p>
        </w:tc>
        <w:tc>
          <w:tcPr>
            <w:tcW w:type="dxa" w:w="1728"/>
          </w:tcPr>
          <w:p>
            <w:r>
              <w:t>CEDARS-SINAI MEDICAL CENTER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Validation of Survey Questions to Distinguish Type 1 and Type 2 Diabetes Among Adults With Diabetes</w:t>
            </w:r>
          </w:p>
        </w:tc>
        <w:tc>
          <w:tcPr>
            <w:tcW w:type="dxa" w:w="1728"/>
          </w:tcPr>
          <w:p>
            <w:r>
              <w:t>WESTAT, INC.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Clinical, Radiologic and Biochemical Factors Related to Diabetes Development after Acute Pancreatitis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Multi-institutional Consortium for CER in Diabetes Treatment and Prevention</w:t>
            </w:r>
          </w:p>
        </w:tc>
        <w:tc>
          <w:tcPr>
            <w:tcW w:type="dxa" w:w="1728"/>
          </w:tcPr>
          <w:p>
            <w:r>
              <w:t>KAISER FOUNDATION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Using Real-world Data to Assess the Burden of Diabetes in Children and Adolescents in Florida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U18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</w:tbl>
    <w:p>
      <w:r>
        <w:rPr>
          <w:b/>
        </w:rPr>
        <w:t>Cluster 50: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Building a classroom game economy to improve mathematical reasoning and prepare K-5 students for success in STEM learning</w:t>
            </w:r>
          </w:p>
        </w:tc>
        <w:tc>
          <w:tcPr>
            <w:tcW w:type="dxa" w:w="1728"/>
          </w:tcPr>
          <w:p>
            <w:r>
              <w:t>TEACHLEY, LLC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An interactive, digital platform to transform biological learning</w:t>
            </w:r>
          </w:p>
        </w:tc>
        <w:tc>
          <w:tcPr>
            <w:tcW w:type="dxa" w:w="1728"/>
          </w:tcPr>
          <w:p>
            <w:r>
              <w:t>SQUID BOOKS, LLC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MBRS IMSD Program at the University of Kansas</w:t>
            </w:r>
          </w:p>
        </w:tc>
        <w:tc>
          <w:tcPr>
            <w:tcW w:type="dxa" w:w="1728"/>
          </w:tcPr>
          <w:p>
            <w:r>
              <w:t>UNIVERSITY OF KANSAS LAWRENCE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MUSC Minority Student Development Program</w:t>
            </w:r>
          </w:p>
        </w:tc>
        <w:tc>
          <w:tcPr>
            <w:tcW w:type="dxa" w:w="1728"/>
          </w:tcPr>
          <w:p>
            <w:r>
              <w:t>MEDICAL UNIVERSITY OF SOUTH CAROLINA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An interactive, digital platform to transform physical science learning</w:t>
            </w:r>
          </w:p>
        </w:tc>
        <w:tc>
          <w:tcPr>
            <w:tcW w:type="dxa" w:w="1728"/>
          </w:tcPr>
          <w:p>
            <w:r>
              <w:t>SQUID BOOKS, LLC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</w:tbl>
    <w:p>
      <w:r>
        <w:rPr>
          <w:b/>
        </w:rPr>
        <w:t>Cluster 51: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Ambulatory assessment of alcohol use, mood dysregulation, and alcohol craving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Alcohol consumption monitoring via a power-free wearable biosensor</w:t>
            </w:r>
          </w:p>
        </w:tc>
        <w:tc>
          <w:tcPr>
            <w:tcW w:type="dxa" w:w="1728"/>
          </w:tcPr>
          <w:p>
            <w:r>
              <w:t>LOGICINK CORPORATION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: Complex systems analysis of the impact of alcohol on bone in non-human primates</w:t>
            </w:r>
          </w:p>
        </w:tc>
        <w:tc>
          <w:tcPr>
            <w:tcW w:type="dxa" w:w="1728"/>
          </w:tcPr>
          <w:p>
            <w:r>
              <w:t>OREGON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Alcohol Misuse: An Independent Risk Factor that Increases the Incidence and Severity of COVID-19</w:t>
            </w:r>
          </w:p>
        </w:tc>
        <w:tc>
          <w:tcPr>
            <w:tcW w:type="dxa" w:w="1728"/>
          </w:tcPr>
          <w:p>
            <w:r>
              <w:t>RUSH UNIVERSITY MEDICAL CENTER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Mediators and Moderators of a Neighborhood Experiment on Alcohol Use</w:t>
            </w:r>
          </w:p>
        </w:tc>
        <w:tc>
          <w:tcPr>
            <w:tcW w:type="dxa" w:w="1728"/>
          </w:tcPr>
          <w:p>
            <w:r>
              <w:t>UNIVERSITY OF MINNESOTA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</w:tbl>
    <w:p>
      <w:r>
        <w:rPr>
          <w:b/>
        </w:rPr>
        <w:t>Cluster 52: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Biomarker panel to differentiate stroke from stroke mimic</w:t>
            </w:r>
          </w:p>
        </w:tc>
        <w:tc>
          <w:tcPr>
            <w:tcW w:type="dxa" w:w="1728"/>
          </w:tcPr>
          <w:p>
            <w:r>
              <w:t>PREDICTION SCIENCES,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Sleep apnea after stroke: Implications for screening and treatment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Fast and Easy Assessment of Stroke</w:t>
            </w:r>
          </w:p>
        </w:tc>
        <w:tc>
          <w:tcPr>
            <w:tcW w:type="dxa" w:w="1728"/>
          </w:tcPr>
          <w:p>
            <w:r>
              <w:t>ALVA HEALTH,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Whole Transcriptome Studies of Patients with Transient Ischemic Attacks (TIAs)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Enhancing Stroke Prehospital and Emergency Evaluation and Delivery (E-SPEED)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R18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</w:tbl>
    <w:p>
      <w:r>
        <w:rPr>
          <w:b/>
        </w:rPr>
        <w:t>Cluster 53: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Visualization and Analysis of the TCGA Data Using the UCSC Cancer Genomics Browse</w:t>
            </w:r>
          </w:p>
        </w:tc>
        <w:tc>
          <w:tcPr>
            <w:tcW w:type="dxa" w:w="1728"/>
          </w:tcPr>
          <w:p>
            <w:r>
              <w:t>UNIVERSITY OF CALIFORNIA SANTA CRUZ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Gene-Gene Interactions and Their Functional Roles in Prostate Cancer Aggressiveness</w:t>
            </w:r>
          </w:p>
        </w:tc>
        <w:tc>
          <w:tcPr>
            <w:tcW w:type="dxa" w:w="1728"/>
          </w:tcPr>
          <w:p>
            <w:r>
              <w:t>LSU HEALTH SCIENCES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Genetic &amp; epigenetic analysis of angiogenesis genes in recurrent prostate cancer</w:t>
            </w:r>
          </w:p>
        </w:tc>
        <w:tc>
          <w:tcPr>
            <w:tcW w:type="dxa" w:w="1728"/>
          </w:tcPr>
          <w:p>
            <w:r>
              <w:t>H. LEE MOFFITT CANCER CTR &amp; RES INST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MICRORNA BIOMARKERS FOR OROPHARYNGEAL CANCER</w:t>
            </w:r>
          </w:p>
        </w:tc>
        <w:tc>
          <w:tcPr>
            <w:tcW w:type="dxa" w:w="1728"/>
          </w:tcPr>
          <w:p>
            <w:r>
              <w:t>UNIVERSITY OF ILLINOIS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Stephenson Cancer Center - Cancer Center Support Grant</w:t>
            </w:r>
          </w:p>
        </w:tc>
        <w:tc>
          <w:tcPr>
            <w:tcW w:type="dxa" w:w="1728"/>
          </w:tcPr>
          <w:p>
            <w:r>
              <w:t>UNIVERSITY OF OKLAHOMA HLTH SCIENCES CTR</w:t>
            </w:r>
          </w:p>
        </w:tc>
        <w:tc>
          <w:tcPr>
            <w:tcW w:type="dxa" w:w="1728"/>
          </w:tcPr>
          <w:p>
            <w:r>
              <w:t>P30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0.084</w:t>
            </w:r>
          </w:p>
        </w:tc>
      </w:tr>
    </w:tbl>
    <w:p>
      <w:r>
        <w:rPr>
          <w:b/>
        </w:rPr>
        <w:t>Cluster 54: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Computational methods for modeling lineage-specific gene regulation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ANALYSIS OF COMBINATORIAL CIS-REGULATION IN SYNTHETIC AND GENOMIC PROMOTER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Learning Regulatory Drivers of Chromatin and Expression Dynamics during Nuclear Reprogramming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PROMOTERS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"Ribonomics" of Gene Regulation to predict Innate Immune Responses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0.099</w:t>
            </w:r>
          </w:p>
        </w:tc>
      </w:tr>
    </w:tbl>
    <w:p>
      <w:r>
        <w:rPr>
          <w:b/>
        </w:rPr>
        <w:t>Cluster 55: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Cerebellar connectivity and error-based learning in infants at risk for autism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Investigating quantitative signatures of autism in toddlers</w:t>
            </w:r>
          </w:p>
        </w:tc>
        <w:tc>
          <w:tcPr>
            <w:tcW w:type="dxa" w:w="1728"/>
          </w:tcPr>
          <w:p>
            <w:r>
              <w:t>COLUMBIA UNIVERSITY TEACHERS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Co-occurring ADHD in young children with ASD: Precursors, detection, neural signatures, and early treatment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P50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Novel video-based approaches for detection of autism risk in the first year of life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Neural Correlates of Biological Motion Perception in Children with ASD</w:t>
            </w:r>
          </w:p>
        </w:tc>
        <w:tc>
          <w:tcPr>
            <w:tcW w:type="dxa" w:w="1728"/>
          </w:tcPr>
          <w:p>
            <w:r>
              <w:t>SEATTLE CHILDREN'S HOSPITAL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</w:tbl>
    <w:p>
      <w:r>
        <w:rPr>
          <w:b/>
        </w:rPr>
        <w:t>Cluster 56: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Integrative framework for identifying dysregulated mechanisms in the tumor-immune microenvironment</w:t>
            </w:r>
          </w:p>
        </w:tc>
        <w:tc>
          <w:tcPr>
            <w:tcW w:type="dxa" w:w="1728"/>
          </w:tcPr>
          <w:p>
            <w:r>
              <w:t>COLUMBIA UNIV NEW YORK MORNINGSIDE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0.092</w:t>
            </w:r>
          </w:p>
        </w:tc>
      </w:tr>
      <w:tr>
        <w:tc>
          <w:tcPr>
            <w:tcW w:type="dxa" w:w="1728"/>
          </w:tcPr>
          <w:p>
            <w:r>
              <w:t>Feedback, lineages and cancer: A multidisciplinary approach.</w:t>
            </w:r>
          </w:p>
        </w:tc>
        <w:tc>
          <w:tcPr>
            <w:tcW w:type="dxa" w:w="1728"/>
          </w:tcPr>
          <w:p>
            <w:r>
              <w:t>UNIVERSITY OF CALIFORNIA-IRVINE</w:t>
            </w:r>
          </w:p>
        </w:tc>
        <w:tc>
          <w:tcPr>
            <w:tcW w:type="dxa" w:w="1728"/>
          </w:tcPr>
          <w:p>
            <w:r>
              <w:t>RC2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0.089</w:t>
            </w:r>
          </w:p>
        </w:tc>
      </w:tr>
      <w:tr>
        <w:tc>
          <w:tcPr>
            <w:tcW w:type="dxa" w:w="1728"/>
          </w:tcPr>
          <w:p>
            <w:r>
              <w:t>Integrated Discovery Pipeline for Tumor Neoantigens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0.089</w:t>
            </w:r>
          </w:p>
        </w:tc>
      </w:tr>
      <w:tr>
        <w:tc>
          <w:tcPr>
            <w:tcW w:type="dxa" w:w="1728"/>
          </w:tcPr>
          <w:p>
            <w:r>
              <w:t>Genotype and phenotype predictors in therapy response in renal cell carcinoma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0.084</w:t>
            </w:r>
          </w:p>
        </w:tc>
      </w:tr>
      <w:tr>
        <w:tc>
          <w:tcPr>
            <w:tcW w:type="dxa" w:w="1728"/>
          </w:tcPr>
          <w:p>
            <w:r>
              <w:t>UCSC-Buck Specialized Genomic Data Analysis Center for the Genomic Data Analysis Network</w:t>
            </w:r>
          </w:p>
        </w:tc>
        <w:tc>
          <w:tcPr>
            <w:tcW w:type="dxa" w:w="1728"/>
          </w:tcPr>
          <w:p>
            <w:r>
              <w:t>UNIVERSITY OF CALIFORNIA SANTA CRUZ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0.084</w:t>
            </w:r>
          </w:p>
        </w:tc>
      </w:tr>
    </w:tbl>
    <w:p>
      <w:r>
        <w:rPr>
          <w:b/>
        </w:rPr>
        <w:t>Cluster 57: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Continued Development of CellProfiler Cell Image Analysis Software</w:t>
            </w:r>
          </w:p>
        </w:tc>
        <w:tc>
          <w:tcPr>
            <w:tcW w:type="dxa" w:w="1728"/>
          </w:tcPr>
          <w:p>
            <w:r>
              <w:t>BROAD INSTITUTE, INC.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Multimodal image registration by proxy image synthesis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Advancing algorithms for image-based profiling</w:t>
            </w:r>
          </w:p>
        </w:tc>
        <w:tc>
          <w:tcPr>
            <w:tcW w:type="dxa" w:w="1728"/>
          </w:tcPr>
          <w:p>
            <w:r>
              <w:t>BROAD INSTITUTE, INC.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Extracting rich information from biological images</w:t>
            </w:r>
          </w:p>
        </w:tc>
        <w:tc>
          <w:tcPr>
            <w:tcW w:type="dxa" w:w="1728"/>
          </w:tcPr>
          <w:p>
            <w:r>
              <w:t>BROAD INSTITUTE, INC.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0.079</w:t>
            </w:r>
          </w:p>
        </w:tc>
      </w:tr>
      <w:tr>
        <w:tc>
          <w:tcPr>
            <w:tcW w:type="dxa" w:w="1728"/>
          </w:tcPr>
          <w:p>
            <w:r>
              <w:t>Development and Dissemination of MuscleMiner: An Imaging Informatics System for Muscle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0.078</w:t>
            </w:r>
          </w:p>
        </w:tc>
      </w:tr>
    </w:tbl>
    <w:p>
      <w:r>
        <w:rPr>
          <w:b/>
        </w:rPr>
        <w:t>Cluster 58: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Nasal biomarkers of asthma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</w:tr>
      <w:tr>
        <w:tc>
          <w:tcPr>
            <w:tcW w:type="dxa" w:w="1728"/>
          </w:tcPr>
          <w:p>
            <w:r>
              <w:t>Asthma ascertainment and characterization through electronic health records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Multi-Omics Analysis of the Association of Polyunsaturated Fatty Acids with Asthma and Allergy in Childhood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OBJECTIVE HOME MANAGEMENT OF PEDIATRIC ASTHMA EXACERBATION USING MOBILE TECHNOLOGY AND MACHINE LEARNING</w:t>
            </w:r>
          </w:p>
        </w:tc>
        <w:tc>
          <w:tcPr>
            <w:tcW w:type="dxa" w:w="1728"/>
          </w:tcPr>
          <w:p>
            <w:r>
              <w:t>AUSCULTECH DX, LLC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SCH: kHealth: Semantic Multisensory Mobile Approach to Personalized Asthma Care</w:t>
            </w:r>
          </w:p>
        </w:tc>
        <w:tc>
          <w:tcPr>
            <w:tcW w:type="dxa" w:w="1728"/>
          </w:tcPr>
          <w:p>
            <w:r>
              <w:t>WRIGHT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</w:tbl>
    <w:p>
      <w:r>
        <w:rPr>
          <w:b/>
        </w:rPr>
        <w:t>Cluster 59: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Neuroscience Gateway to Enable Dissemination of Computational And Data Processing Tools And Software.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0.032</w:t>
            </w:r>
          </w:p>
        </w:tc>
      </w:tr>
      <w:tr>
        <w:tc>
          <w:tcPr>
            <w:tcW w:type="dxa" w:w="1728"/>
          </w:tcPr>
          <w:p>
            <w:r>
              <w:t>CORE CENTER FOR CLINICAL RESEACH IN TOTAL JOINT ARTHROPLASTY (CORE-TJA)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P30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0.031</w:t>
            </w:r>
          </w:p>
        </w:tc>
      </w:tr>
      <w:tr>
        <w:tc>
          <w:tcPr>
            <w:tcW w:type="dxa" w:w="1728"/>
          </w:tcPr>
          <w:p>
            <w:r>
              <w:t>COINSTAC: Decentralized, Scalable Analysis of Loosely Coupled Data</w:t>
            </w:r>
          </w:p>
        </w:tc>
        <w:tc>
          <w:tcPr>
            <w:tcW w:type="dxa" w:w="1728"/>
          </w:tcPr>
          <w:p>
            <w:r>
              <w:t>GEORGIA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Carolina Population Center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P2C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0.027</w:t>
            </w:r>
          </w:p>
        </w:tc>
      </w:tr>
      <w:tr>
        <w:tc>
          <w:tcPr>
            <w:tcW w:type="dxa" w:w="1728"/>
          </w:tcPr>
          <w:p>
            <w:r>
              <w:t>COINSTAC: decentralized, scalable analysis of loosely coupled data</w:t>
            </w:r>
          </w:p>
        </w:tc>
        <w:tc>
          <w:tcPr>
            <w:tcW w:type="dxa" w:w="1728"/>
          </w:tcPr>
          <w:p>
            <w:r>
              <w:t>THE MIND RESEARCH NETWORK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