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Los creadores de Chromium. Todos los derechos reservados.";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"Una vez que Chromium tenga acceso, los sitios web podrán solicitarlo también.";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"Una vez que Chromium tenga acceso, los sitios web podrán solicitarlo también.";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"Una vez que Chromium tenga acceso, los sitios web podrán solicitarlo también.";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Los creadores de Chromium. Todos los derechos reservados.";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"Una vez que Chromium tenga acceso, los sitios web podrán solicitarlo también.";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"Una vez que Chromium tenga acceso, los sitios web podrán solicitarlo también.";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