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Hakimiliki 2022 Wasanidi wa Chromium. Haki zote zimehifadhiwa.";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"Chromium itakapopata idhini, tovuti zitaweza kukuomba idhini ya kufikia.";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"Chromium itakapopata idhini, tovuti zitaweza kukuomba idhini ya kufikia.";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"Chromium itakapopata idhini, tovuti zitaweza kukuomba idhini ya kufikia.";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"Hakimiliki 2022 Wasanidi wa Chromium. Haki zote zimehifadhiwa.";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"Chromium itakapopata idhini, tovuti zitaweza kukuomba idhini ya kufikia.";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"Chromium itakapopata idhini, tovuti zitaweza kukuomba idhini ya kufikia.";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