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602" w:rsidRPr="00F4089A" w:rsidRDefault="000203DB" w:rsidP="00F4089A">
      <w:pPr>
        <w:spacing w:line="240" w:lineRule="auto"/>
        <w:jc w:val="both"/>
        <w:rPr>
          <w:rFonts w:asciiTheme="majorBidi" w:hAnsiTheme="majorBidi" w:cstheme="majorBidi"/>
          <w:color w:val="000000" w:themeColor="text1"/>
          <w:sz w:val="36"/>
          <w:szCs w:val="36"/>
        </w:rPr>
      </w:pPr>
      <w:bookmarkStart w:id="0" w:name="_GoBack"/>
      <w:bookmarkEnd w:id="0"/>
      <w:r w:rsidRPr="00F4089A">
        <w:rPr>
          <w:rFonts w:asciiTheme="majorBidi" w:hAnsiTheme="majorBidi" w:cstheme="majorBidi"/>
          <w:color w:val="000000" w:themeColor="text1"/>
          <w:sz w:val="36"/>
          <w:szCs w:val="36"/>
        </w:rPr>
        <w:t>[1] Le</w:t>
      </w:r>
      <w:r w:rsidR="00477FC6" w:rsidRPr="00F4089A">
        <w:rPr>
          <w:rFonts w:asciiTheme="majorBidi" w:hAnsiTheme="majorBidi" w:cstheme="majorBidi"/>
          <w:color w:val="000000" w:themeColor="text1"/>
          <w:sz w:val="36"/>
          <w:szCs w:val="36"/>
        </w:rPr>
        <w:t xml:space="preserve"> </w:t>
      </w:r>
      <w:r w:rsidRPr="00F4089A">
        <w:rPr>
          <w:rFonts w:asciiTheme="majorBidi" w:hAnsiTheme="majorBidi" w:cstheme="majorBidi"/>
          <w:color w:val="000000" w:themeColor="text1"/>
          <w:sz w:val="36"/>
          <w:szCs w:val="36"/>
        </w:rPr>
        <w:t>Cun, Yann and Haffner, Patrick and Bottou, Leon and Bengio, Yoshua “Object Recognition with Gradient-Based Learning”.1999</w:t>
      </w:r>
    </w:p>
    <w:p w:rsidR="000203DB" w:rsidRPr="00F4089A" w:rsidRDefault="000203DB" w:rsidP="00F4089A">
      <w:pPr>
        <w:spacing w:line="240" w:lineRule="auto"/>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[2] M. Anthimopoulos, S. Christodoulidis, L. Ebner, A. Christe, and S. Mougiakakou, “Lung pattern classification for interstitial lung diseases using a deep convolutional neural network,” IEEE transactions on medical imaging, vol. 35, no. 5, pp. 1207-1216, 2016.</w:t>
      </w:r>
    </w:p>
    <w:p w:rsidR="000203DB" w:rsidRPr="00F4089A" w:rsidRDefault="000203DB" w:rsidP="00F4089A">
      <w:pPr>
        <w:spacing w:line="240" w:lineRule="auto"/>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 xml:space="preserve">[3] </w:t>
      </w:r>
      <w:r w:rsidR="002225AB" w:rsidRPr="00F4089A">
        <w:rPr>
          <w:rFonts w:asciiTheme="majorBidi" w:hAnsiTheme="majorBidi" w:cstheme="majorBidi"/>
          <w:color w:val="000000" w:themeColor="text1"/>
          <w:sz w:val="36"/>
          <w:szCs w:val="36"/>
        </w:rPr>
        <w:t>J. H. Cole et al., “Predicting brain age with deep learning from raw imaging data results in a reliable and heritable biomarker,” arXiv preprint arXiv:1612.02572, 2016.</w:t>
      </w:r>
    </w:p>
    <w:p w:rsidR="002225AB" w:rsidRPr="00F4089A" w:rsidRDefault="002225AB" w:rsidP="00F4089A">
      <w:pPr>
        <w:spacing w:line="240" w:lineRule="auto"/>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 xml:space="preserve">[4] </w:t>
      </w:r>
      <w:r w:rsidR="00477FC6" w:rsidRPr="00F4089A">
        <w:rPr>
          <w:rFonts w:asciiTheme="majorBidi" w:hAnsiTheme="majorBidi" w:cstheme="majorBidi"/>
          <w:color w:val="000000" w:themeColor="text1"/>
          <w:sz w:val="36"/>
          <w:szCs w:val="36"/>
        </w:rPr>
        <w:t>A. Esteva et al., “Dermatologist-level classification of skin cancer with deep neural networks,” Nature, vol. 542, no. 7639, pp. 115-118, 2017.</w:t>
      </w:r>
    </w:p>
    <w:p w:rsidR="00477FC6" w:rsidRPr="00F4089A" w:rsidRDefault="00477FC6" w:rsidP="00F4089A">
      <w:pPr>
        <w:spacing w:line="240" w:lineRule="auto"/>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[5] P. Moeskops et al., “Automatic segmentation of MR brain images with a convolutional neural network,” IEEE transactions on medical imaging, vol. 35, no. 5, pp. 1252-1261, 2016.</w:t>
      </w:r>
    </w:p>
    <w:p w:rsidR="00477FC6" w:rsidRPr="00F4089A" w:rsidRDefault="00477FC6" w:rsidP="00F4089A">
      <w:pPr>
        <w:spacing w:line="240" w:lineRule="auto"/>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[6] S. Pereira, A. Pinto, V. Alves, and C. A. Silva, “Brain tumor segmentation using convolutional neural networks in MRI images,” IEEE transactions on medical imaging, vol. 35, no. 5, pp. 1240-1251, 2016.</w:t>
      </w:r>
    </w:p>
    <w:p w:rsidR="00477FC6" w:rsidRPr="00F4089A" w:rsidRDefault="00477FC6" w:rsidP="00F4089A">
      <w:pPr>
        <w:spacing w:line="240" w:lineRule="auto"/>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[7] A. Prasoon et al., "Deep feature learning for knee cartilage segmentation using a triplanar convolutional neural network," in International conference on medical image computing and computer-assisted intervention, 2013, pp. 246-253.</w:t>
      </w:r>
    </w:p>
    <w:p w:rsidR="00477FC6" w:rsidRPr="00F4089A" w:rsidRDefault="00477FC6" w:rsidP="00F4089A">
      <w:pPr>
        <w:spacing w:line="240" w:lineRule="auto"/>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[8] M. Havaei et al., “Brain tumor segmentation with deep neural networks,” Medical image analysis, vol. 35, pp. 18-31, 2017.</w:t>
      </w:r>
    </w:p>
    <w:p w:rsidR="00477FC6" w:rsidRPr="00F4089A" w:rsidRDefault="00477FC6" w:rsidP="00F4089A">
      <w:pPr>
        <w:spacing w:line="240" w:lineRule="auto"/>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[9] T. Kooi et al., “Large scale deep learning for computer aided detection of mammographic lesions,” Medical image analysis, vol. 35, pp. 303-312, 2017.</w:t>
      </w:r>
    </w:p>
    <w:p w:rsidR="00477FC6" w:rsidRPr="00F4089A" w:rsidRDefault="00477FC6" w:rsidP="00F4089A">
      <w:pPr>
        <w:spacing w:line="240" w:lineRule="auto"/>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[10] J. R. Quinlan, Induction of Decision Trees, Machine Learning 1 (1) (1986) 81–106.</w:t>
      </w:r>
    </w:p>
    <w:p w:rsidR="00477FC6" w:rsidRPr="00F4089A" w:rsidRDefault="00477FC6" w:rsidP="00F4089A">
      <w:pPr>
        <w:spacing w:line="240" w:lineRule="auto"/>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lastRenderedPageBreak/>
        <w:t xml:space="preserve">[11] G. I. Webb, J. R. Boughton, Z. Wang, Not so naive Bayes: Aggregating one-dependence estimators, Machine Learning 58 (1) (2005) 5–24. </w:t>
      </w:r>
    </w:p>
    <w:p w:rsidR="00477FC6" w:rsidRPr="00F4089A" w:rsidRDefault="00477FC6" w:rsidP="00F4089A">
      <w:pPr>
        <w:spacing w:line="240" w:lineRule="auto"/>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[12] N. Friedman, K. Murphy, S. Russell, Learning the structure of dynamic probabilistic networks, Proceedings of the Fourteenth URL http://dl.acm.org/citation.cfm?id=2074111</w:t>
      </w:r>
    </w:p>
    <w:p w:rsidR="00477FC6" w:rsidRPr="00F4089A" w:rsidRDefault="00477FC6" w:rsidP="00F4089A">
      <w:pPr>
        <w:spacing w:line="240" w:lineRule="auto"/>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[13] C. Cortes, V. Vapnik, Support-Vector Networks, Machine Learning 20 (3) (1995) 273–297. arXiv:arXiv:1011.1669v3,</w:t>
      </w:r>
    </w:p>
    <w:p w:rsidR="00477FC6" w:rsidRPr="00F4089A" w:rsidRDefault="00477FC6" w:rsidP="00F4089A">
      <w:pPr>
        <w:spacing w:line="240" w:lineRule="auto"/>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[14] T. Ojala, M. Pietik¨ainen, D. Harwood, A comparative study of texture measures with classification based on featured distributions, Pattern Recognition 29 (1) (1996) 51–59.</w:t>
      </w:r>
    </w:p>
    <w:p w:rsidR="00477FC6" w:rsidRPr="00F4089A" w:rsidRDefault="00477FC6"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 xml:space="preserve"> [15] Z. Guo, L. Zhang, D. Zhang, A completed modeling of local binary pattern operator for texture classification, IEEE Transactions on Image Processing 19 (6) (2010) 1657–1663.</w:t>
      </w:r>
    </w:p>
    <w:p w:rsidR="00477FC6" w:rsidRPr="00F4089A" w:rsidRDefault="00477FC6"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[16] R. Mehta, K. Egiazarian, Rotated Local Binary Pattern (RLBP) Rotation Invariant Texture Descriptor., Icpram (2013) 497–502.</w:t>
      </w:r>
    </w:p>
    <w:p w:rsidR="00477FC6" w:rsidRPr="00F4089A" w:rsidRDefault="00477FC6"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[17] R. Mehta, K. Egiazarian, Dominant Rotated Local Binary Patterns (DRLBP) for texture classification, Pattern Recognition Letters 71 (2016) 16–22.</w:t>
      </w:r>
    </w:p>
    <w:p w:rsidR="00477FC6" w:rsidRPr="00F4089A" w:rsidRDefault="00477FC6"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[18] Xushu Zhang, Yuan Guo and Peng Du, “The Contour Detection and Extraction for Medical Images of Knee Joint”, 2011 5th International Conference on Bioinformatics and Biomedical Engineering, Wuhan, pp. 1-4, 2011.</w:t>
      </w:r>
    </w:p>
    <w:p w:rsidR="00477FC6" w:rsidRPr="00F4089A" w:rsidRDefault="00477FC6"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[19] Bhagyashri L. Wagaj and M.M. Patil, “Osteoarthritis Disease Detection with the Help of Image Processing Technique”, Emerging Application of Electronic System, Signal Processing and Computing Technologies Conference (NCESC 2015), pp 1-4, 2015.</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lastRenderedPageBreak/>
        <w:t>[20] Mahima Shanker Pandey, S S Soam and Surya Prakash Tripathi, “Detection of Knee Osteoarthritis Using X-Ray”, ACEIT Conference, pp 1-4, 2016.</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[21] Lior Shamir, Salim Rahimi, Nikita Orlov, Luigi Ferrucci and Ilya G. Goldberg, “Progression Analysis and Stage Discovery in Continuous Physiological Process Using Image Computing”, EURASIP Journal on Bioinformatics and Systems Biology, Vol 2010, Art ID 107036, pp. 1-7, 2010.</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[22] Shivanand S. Gornale, Pooja U. Patravali and Ramesh R. Manza, “Detection of Osteoarthritis using Knee X-Ray Image Analyses: A Machine Vision based Approach”, International Journal of Computer Application, Vol 145-No.1, pp. 20-26, July 2015.</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[23] L. Shamir, S. M. Ling, W. Scott, M. Hochberg, L. Ferrucci and I. G. Goldberg, “Early detection of radiographic knee osteoarthritis using computer-aided analysis”, Osteoarthritis and Cartilage (2009), Vol 17, pp. 1307-1312, Oct 2009.</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[24] Lior Shamir, “A computer analysis method for correcting knee X-rays with continuous indicator”, International Journal of Computer Assisted Radiology and Surgery (2011), vol 6, pp. 699-704, March 2011.</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[25] Lior Shamir, Shari M. Ling, William W. Scott, Jr., Angelo Bos, Nikita Orlov, Tomas J. Macura, D. Mark Eckly, Luigi Ferrucci and Ilya G. Goldberg, “Knee X-Ray Image Analysis Method for Automated Detection of Osteoarthritis”, in IEEE Transactions on Biomedical Engineering, vol. 56, no. 2, pp. 407-415, Feb. 2009.</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[26] Amir Herman, Ofir Chechik, Ganit Segal, Yona Kosashvili, Ran Lador, Moshe Salai, Amit Mor, Avi Elbaz and Amir Haim, “The correlation between radiographic knee OA and clinical symptoms-do we know everything?”, Clin Rheumatol (2015), vol 34, pp.1955-1960, 2015.</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lastRenderedPageBreak/>
        <w:t>[27] J. H. Kellgren and J. S. Lawrence, “Radiologic assessment of osteoarthritis”, Annals of the Rheumatic Diseases, vol. 16, pp. 494–501, Dec. 1957.</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[28] J. H. Kellgren, M. Jeffrey, and J. Ball, “Atlas of Standard Radiographs”, Blackwell Scientific, Oxford, UK, 1963.</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[29] Sanjeevakumar Kubakaddi, Km Ravikumar and Harini DG, “Measurement of Cartilage Thickness for Early Detection of Knee Osteoarthritis (KOA)”, 2013 IEEE Point-of-Care Healthcare Technologies (PHT), Bangalore, pp. 208-211, Jan. 2013.</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[30] P.N. Jebarani Sargunar and R. Sukanesh, “Texture Defect Detection Technique for MRI Knee Images”, ACEEE International Journal on Signal and Image Processing Vol 1, No. 2, pp. 48-52, Feb. 2009.</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[31] Ch.Hima Bindu, “An Improved Medical Image Segmentation Algorithm Using Otsu Method”, International Journal of Recent Trends in Engineering, Vol 2, No. 3, pp. 88-90 November 2009.</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[32] Senthilkumaran N and Vaithegi S, “Image Segmentation By Using Thresholding Techniques For Medical Images”. Computer Science &amp; Engineering: An International Journal (CSEIJ), Vol.6, No.1, pp. 1-13, February 2016</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[33] H.P. Ng, S. Huang, S.H. Ong, K.W.C Foong, P.S Goh and W.L. Nowinski, “Medical Image Segmentation Using Watershed Segmentation with Texture-Based Region Merging”, 30th Annual International Conference of the IEEE Engineering in Medicine and Biology Society, Vancouver, BC, pp. 4039-4042, Oct. 2008.</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[34] Samir . Kumar Bandyopadhyay, “Edge Detection in Brain Images”, (IJCSIT) International Journal of Computer Science and Information Technologies, Vol. 2 (2), pp. 884-887, 2011.</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lastRenderedPageBreak/>
        <w:t>[35] Raihan Firoz, Md. Shahjahan Ali, M. Nasir Uddin Khan, Md. Khalid Hossain, Md. Khairul Islam and Md. Shahinuzzaman, “Medical Image Enhancement Using Morphological Transformation.”, Journal of Data Analysis and Information Processing, pp. 1-12, Feb. 2016.</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[36] Roweis, S. T. and Saul, L. K, "Nonlinear Dimensionality Reduction by Locally Linear Embedding". Science. Vol 290 (5500), pp. 2323–2326. Dec. 2000.</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[37] Jianguo Zhang and Tieniu Tan. “Brief review of invariant texture analysis methods”. The journal of the pattern recognition society, Pattern Recognition 35, pp. 735–747, 2002.</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[38] Rafael C. Gonzalez, Richard E. Woods and Steven L. Eddins. “Digital Image Processing Using Matlab ”.(IND,2004).</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[39] I. L. Dryden and K. V. Mardia. “Statistical Shape Analysis. John Wiley &amp; Sons”, 1998.</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[40] Mohammed J. Zaki and Wanger Meira JR. “Data Mining and Analysis Fundamental Concepts and Algorithms”. (USA,2014).</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[41] Gary M. Weiss and Brian D. Davison. “Handbook of Technology Management, H. Bidgoli  (Ed.), John Wiley and Sons, 2010.”. 2010.</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[42] M. C. Burl, C. Fowlkes, and J. Roden, “Mining for image content,” Systemics, cybernetics, and informatics/information systems: analysis and synthesis, 1999.</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[43] Tom Fawcett. “An introduction to ROC analysis”. Science direct on Pattern Recognition Letter, vol 27, pp.861–874, 2006.</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lastRenderedPageBreak/>
        <w:t>[44] Hannah Waters, “The First X-ray,1895”, The Scientist, retrieve from “http://www.thescientist.com”, accessed December 25th 2016.</w:t>
      </w:r>
    </w:p>
    <w:p w:rsidR="000D02DE" w:rsidRPr="00F4089A" w:rsidRDefault="000D02DE"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[45] David Lisle, “Imaging for Students Fourth Edition”, (UK, 2012).</w:t>
      </w:r>
    </w:p>
    <w:p w:rsidR="000D02DE"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 xml:space="preserve">[46] </w:t>
      </w:r>
      <w:r w:rsidR="000D02DE" w:rsidRPr="00F4089A">
        <w:rPr>
          <w:rFonts w:asciiTheme="majorBidi" w:hAnsiTheme="majorBidi" w:cstheme="majorBidi"/>
          <w:color w:val="000000" w:themeColor="text1"/>
          <w:sz w:val="36"/>
          <w:szCs w:val="36"/>
        </w:rPr>
        <w:t>“Int</w:t>
      </w:r>
      <w:r w:rsidRPr="00F4089A">
        <w:rPr>
          <w:rFonts w:asciiTheme="majorBidi" w:hAnsiTheme="majorBidi" w:cstheme="majorBidi"/>
          <w:color w:val="000000" w:themeColor="text1"/>
          <w:sz w:val="36"/>
          <w:szCs w:val="36"/>
        </w:rPr>
        <w:t xml:space="preserve">roduction to Image Processing”, </w:t>
      </w:r>
      <w:r w:rsidR="000D02DE" w:rsidRPr="00F4089A">
        <w:rPr>
          <w:rFonts w:asciiTheme="majorBidi" w:hAnsiTheme="majorBidi" w:cstheme="majorBidi"/>
          <w:color w:val="000000" w:themeColor="text1"/>
          <w:sz w:val="36"/>
          <w:szCs w:val="36"/>
        </w:rPr>
        <w:t>retrieved from https://www.spacetelescope.org/static/projects/fits_liberator/image_processing.pdf”, accessed December 26th 2016.</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[47] Yongjian Fu. “Data Mining: Task, Techniques, and Application”, Cleveland State University, retrieved from “http://academic.csuohio.edu/fuy/Pub/pot97.pdf”,  accessed  December  26th 2016.</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 xml:space="preserve">[48] </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 xml:space="preserve">[49] </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[50] Chao Jin, Yang Yang, Zu-Jun Xue, Ke-Min Liu and Jing Liu, “Automated Analysis Method for Screening Knee Osteoarthritis using Medical Infrared Thermography”, Journal of Medical and Biological Engineering 33, vol 5, pp. 471-477, Feb.2012.</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[51] Y. Guo, G. Zhao, M. Pietik¨ainen, Texture classification using a linear configuration model based descriptor, Proceedings of the British Machine Vision Conference (August 2016) (2011) 199.1–199.10.</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[52] M. Hall, Correlation-based Feature Selection for Machine Learning, Methodology 21i195-i20 (April) (1999) 1–5.</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[53] C. M. Lewandowski, N. Co-investigator, C. M. Lewandowski, Correlation based Feature Selection for Discrete and Numeric Class Machine Learning, The effects of brief mindfulness intervention on acute pain experience: An examination of individual difference 1 (2015) 1689–1699.</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lastRenderedPageBreak/>
        <w:t>[54] R. L. Plackett, Karl Pearson and the Chi-squared Test 51 (1983) 59–72.</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[55] S. Lei, A Feature Selection Method Based on Information Gain and Genetic Algorithm, 2012 International Conference on Computer Science and Electronics Engineering (2012) 355–358</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[56] J. Han, M. Kamber, J. Pei, Data Mining: Concepts and Techniques, 2012.</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[57] K. Kira, L. Rendell, A practical approach to feature selection (1994).</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[58] Kira, K and Rendell, LA, The feature selection problem: Traditional methods and a new algorithm, Aaai journal, 1992, 129 – 134</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[59] Dua, Sumeet, Naveen Kandiraju, and Pradeep Chowriappa. “Region Quad-Tree Decomposition Based Edge Detection for Medical Images.” The Open Medical Informatics Journal 4 (2010): 50–57. PMC. Web. 10 Sept. 2018.</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[60] F.Khalili , M. Celenk , and M. A. Akinlar. “Medical Image Compression Using Quad-tree Fractals and Segmentation.” 2013</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[61] Q. Chen and V. Koltun, "A Simple Model for Intrinsic Image Decomposition with Depth Cues," 2013 IEEE International Conference on Computer Vision, Sydney, NSW, 2013, pp. 241-248.</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[62] N. Mittal, H. P. Singh and R. Gupta, "Decomposition &amp;amp; reconstruction of medical images in MATLAB using different Wavelet parameters," 2015 International Conference on Futuristic Trends on Computational Analysis and Knowledge Management (ABLAZE), Noida, 2015, pp. 647-653.</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[63] Sahu, A &amp; Bhateja, Vikrant &amp; Krishn, Abhinav &amp; Patel, Himanshi. Medical Image Fusion with Laplacian Pyramids.  International Conference on Medical Imaging, m-Health and Emerging Communication Systems. Pp. 448-453. 2014</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lastRenderedPageBreak/>
        <w:t>[64] H.samet.  Hierarchical spatial data structure. In   proceeding of the First Symposium on Design and Implementation of Large Spatial Databases, pp. 1993-212.UK, 1990.</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 xml:space="preserve">[65] Y. wang, S.  Bahrami, and S. C. Zhu. Perceptual scale space and its Application. Tenth IEEE International Conference on Computer Vision (ICCV), pp. 58-65. Beijing, China, Oct. 2015. </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 xml:space="preserve">[66] H. Samet. The quadtree and related hierarchical data structure. Journal of ACM Computing Survey (CSUR). 16(2). pp. 187-260. June 1984. </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 xml:space="preserve">[67] J. Han and M. Kamber. Data mining : concepts and techniques, Morgan Kaufmann Publisher Inc., San Francisco, CA, USA, Third Edition, 2011. </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[68] I. Olmos and J. A. Gonzalez. Structure graph-based representations used for finding hidden pattern. Fourth Latin America Workshop on Non-Monotonic Reasoning (LANMR), Puebla, Mexico, Oct. 2008.</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[69] M. Haddad and H. Kheddouci, Graph based approaches for service oriented applications in ad hoc networks, IEEE international Conference on Pervasive Services (ICPS), pp. 431-436, July 2007.</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 xml:space="preserve">[70] Z. Lai, X. Qu, Y. Lui, D. Guo, Z. Ye, J. and Zhan, and Z. Chen. Image reconstruction of compressed sensing MRI using graph based redundant wavelet transform. Medical Image Analysis, 2015. </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 xml:space="preserve">[71] F. Riaz and K. M. Ali, Application of Graph Theory in Computer Science, Third International Conference on Computational Intelligence, Communication Systems and Networks (CICSyN), pp. 142-145, July 2011. </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lastRenderedPageBreak/>
        <w:t xml:space="preserve">[72] K. Xu and F. Wang, Behavioral graph analysis of internet application, IEEE International Conference on Global Telecommunications Conferences (GLOBECOM), pp. 1-5, Dec 2011. </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 xml:space="preserve">[73] J. Huan, W. Wang, and J. Prins, Efficient mining of frequent subgraphs in the presence of isomorphism. Third IEEE International Conference on Data Mining (ICDM), pp. 549-552, Florida, USA, Nov 2003. </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[74] A. Inokuchi, T. Washio, and H. Motoda. An Apriori-based algorithm for mining frequent substructures from graph data. International Conference on Principle and Practise of Knowledge Discovery in Databases (PKDD), pp. 13-23,2000.</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[75] M. Kuramochi and G. Karypis. Frequent subgraph discovery. IEEE International Conference on Data Mining (ICDM), pp. 313-320, 2001.</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 xml:space="preserve">[76] R. Agrawal and R. Srikant, Fast Algorithm for mining association rules in large database. Twentieth International Conference on Very Large Data Bases (VLDB), pp. 487-499, San Francisco, CA, USA, 1994, Morgan Kaufmann Publishers Inc.  </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[77] N. Tajbakhsh et al., "Convolutional Neural Networks for Medical Image Analysis: Full Training or Fine Tuning?," in IEEE Transactions on Medical Imaging, vol. 35, no. 5, pp. 1299-1312, May 2016.</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[78] X. Du, Y. Cai, S. Wang and L. Zhang, "Overview of deep learning," 2016 31st Youth Academic Annual Conference of Chinese Association of Automation (YAC), Wuhan, 2016, pp. 159-164.</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lastRenderedPageBreak/>
        <w:t>[79] Alex K., Ilya S., and Geoffrey E. H., “ImageNet Classification with Depp Convolutional Neural Networks”, 25th International Conference on Neural Information Processing Systems, vol 1, pp. 1097-1105, 2012.</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[80] P. Wu, B. S. Manjunanth, S. D. Newsam and H. D. Shin, "A texture descriptor for image retrieval and browsing," Proceedings IEEE Workshop on Content-Based Access of Image and Video Libraries (CBAIVL'99), Fort Collins, CO, USA, 1999, pp. 3-7.</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[81] L. Mou, P. Ghamisi and X. X. Zhu, "Deep Recurrent Neural Networks for Hyperspectral Image Classification," in IEEE Transactions on Geoscience and Remote Sensing, vol. 55, no. 7, pp. 3639-3655, July 2017.</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[82] E. Maggiori, G. Charpiat, Y. Tarabalka and P. Alliez, "Recurrent Neural Networks to Correct Satellite Image Classification Maps," in IEEE Transactions on Geoscience and Remote Sensing, vol. 55, no. 9, pp. 4962-4971, Sept. 2017.</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[83] J. Wang, Y. Yang, J. Mao, Z. Huang, C. Huang and W. Xu, "CNN-RNN: A Unified Framework for Multi-label Image Classification," 2016 IEEE Conference on Computer Vision and Pattern Recognition (CVPR), Las Vegas, NV, 2016, pp. 2285-2294.</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 xml:space="preserve">[84] C. Jiang, F. FCoenen, and M. Zito, Frequent sub-graph mining on edge weighted graphs. Twelfth International Conference on Data Mining and Knowledge Discovery (DaWak). Pp. 77-88, Bilbao, Spain, Aug 2010. </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[85] J.Han and M.Kamber, "Data Mining : Concepts and Techniques", Morgan Kaufman Publishers, USA,  2006. .Han, M.Kamber, "Data Mining : Concepts and Techniques", Morgan Kaufman Publishers, USA,  2006.</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lastRenderedPageBreak/>
        <w:t>[86] U. Fayyad, G. Piatetsky-Shapiro, P. Smyth, and R. Uthurusamy. Advances in Knowledge Discovery and Data Mining. American Association for Artificial Intelligence, 1996.</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 xml:space="preserve">[87] N.K. Anitha, G. Keerthika, M. Maheswari, and J. Praveena. A framework for medical images classification using soft set, The Second International Conference on Current Trends in Engineering and Technology (ICCTET), pp. 268-272, July 2014. </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rPr>
      </w:pPr>
      <w:r w:rsidRPr="00F4089A">
        <w:rPr>
          <w:rFonts w:asciiTheme="majorBidi" w:hAnsiTheme="majorBidi" w:cstheme="majorBidi"/>
          <w:color w:val="000000" w:themeColor="text1"/>
          <w:sz w:val="36"/>
          <w:szCs w:val="36"/>
        </w:rPr>
        <w:t xml:space="preserve">[88] N. J. Fesharaki and H. Pourghassem. Medical X-ray image classification based on shapes features and Bayesian rule. The Fourth International Conference on Computational Intelligence and Communication Networks (CICN), pp. 369-373, November 2012. </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FF0000"/>
          <w:sz w:val="36"/>
          <w:szCs w:val="36"/>
        </w:rPr>
      </w:pPr>
      <w:r w:rsidRPr="00F4089A">
        <w:rPr>
          <w:rFonts w:asciiTheme="majorBidi" w:hAnsiTheme="majorBidi" w:cstheme="majorBidi"/>
          <w:color w:val="000000" w:themeColor="text1"/>
          <w:sz w:val="36"/>
          <w:szCs w:val="36"/>
        </w:rPr>
        <w:t xml:space="preserve">[89] Q. Zu and L. Wenfeng. The research of customer classification based on extended bayes model. The Third International Conference on Pervasive Computing and Applications (ICPCA), vol 1, pp. 22-25, Oct 2008. </w:t>
      </w:r>
      <w:r w:rsidR="00F4089A" w:rsidRPr="00F4089A">
        <w:rPr>
          <w:rFonts w:asciiTheme="majorBidi" w:hAnsiTheme="majorBidi" w:cstheme="majorBidi"/>
          <w:color w:val="FF0000"/>
          <w:sz w:val="36"/>
          <w:szCs w:val="36"/>
        </w:rPr>
        <w:t>(no in new full version maydelete)</w:t>
      </w:r>
    </w:p>
    <w:p w:rsidR="00C12DDC" w:rsidRPr="00F4089A" w:rsidRDefault="00C12DDC" w:rsidP="00F4089A">
      <w:pPr>
        <w:tabs>
          <w:tab w:val="left" w:pos="772"/>
          <w:tab w:val="left" w:pos="847"/>
        </w:tabs>
        <w:spacing w:before="6" w:line="240" w:lineRule="auto"/>
        <w:ind w:right="368"/>
        <w:jc w:val="both"/>
        <w:rPr>
          <w:rFonts w:asciiTheme="majorBidi" w:hAnsiTheme="majorBidi" w:cstheme="majorBidi"/>
          <w:color w:val="000000" w:themeColor="text1"/>
          <w:sz w:val="36"/>
          <w:szCs w:val="36"/>
          <w:lang w:val="en-US"/>
        </w:rPr>
      </w:pPr>
      <w:r w:rsidRPr="00F4089A">
        <w:rPr>
          <w:rFonts w:asciiTheme="majorBidi" w:hAnsiTheme="majorBidi" w:cstheme="majorBidi"/>
          <w:color w:val="000000" w:themeColor="text1"/>
          <w:sz w:val="36"/>
          <w:szCs w:val="36"/>
        </w:rPr>
        <w:t xml:space="preserve">[90] H. waters. July 1, 2011.  “The First X-ray, 1895”. Retrieved from </w:t>
      </w:r>
      <w:r w:rsidRPr="00F4089A">
        <w:rPr>
          <w:rFonts w:asciiTheme="majorBidi" w:hAnsiTheme="majorBidi" w:cstheme="majorBidi"/>
          <w:color w:val="000000" w:themeColor="text1"/>
          <w:sz w:val="36"/>
          <w:szCs w:val="36"/>
          <w:lang w:val="en-US"/>
        </w:rPr>
        <w:t>“</w:t>
      </w:r>
      <w:r w:rsidRPr="00F4089A">
        <w:rPr>
          <w:rFonts w:asciiTheme="majorBidi" w:hAnsiTheme="majorBidi" w:cstheme="majorBidi"/>
          <w:color w:val="000000" w:themeColor="text1"/>
          <w:sz w:val="36"/>
          <w:szCs w:val="36"/>
        </w:rPr>
        <w:t>https://www.the-scientist.com</w:t>
      </w:r>
      <w:r w:rsidRPr="00F4089A">
        <w:rPr>
          <w:rFonts w:asciiTheme="majorBidi" w:hAnsiTheme="majorBidi" w:cstheme="majorBidi"/>
          <w:color w:val="000000" w:themeColor="text1"/>
          <w:sz w:val="36"/>
          <w:szCs w:val="36"/>
          <w:lang w:val="en-US"/>
        </w:rPr>
        <w:t xml:space="preserve">”, accessed on October 15 2018. </w:t>
      </w:r>
    </w:p>
    <w:p w:rsidR="00477FC6" w:rsidRPr="00F4089A" w:rsidRDefault="00477FC6" w:rsidP="00F4089A">
      <w:pPr>
        <w:jc w:val="both"/>
        <w:rPr>
          <w:rFonts w:asciiTheme="majorBidi" w:hAnsiTheme="majorBidi" w:cstheme="majorBidi"/>
          <w:sz w:val="36"/>
          <w:szCs w:val="36"/>
        </w:rPr>
      </w:pPr>
    </w:p>
    <w:sectPr w:rsidR="00477FC6" w:rsidRPr="00F4089A" w:rsidSect="00257240">
      <w:footerReference w:type="default" r:id="rId6"/>
      <w:pgSz w:w="11906" w:h="16838"/>
      <w:pgMar w:top="2160" w:right="1440" w:bottom="1440" w:left="2160" w:header="708" w:footer="708" w:gutter="0"/>
      <w:pgNumType w:start="13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AF6" w:rsidRDefault="009D6AF6" w:rsidP="00257240">
      <w:pPr>
        <w:spacing w:after="0" w:line="240" w:lineRule="auto"/>
      </w:pPr>
      <w:r>
        <w:separator/>
      </w:r>
    </w:p>
  </w:endnote>
  <w:endnote w:type="continuationSeparator" w:id="0">
    <w:p w:rsidR="009D6AF6" w:rsidRDefault="009D6AF6" w:rsidP="0025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84546"/>
      <w:docPartObj>
        <w:docPartGallery w:val="Page Numbers (Bottom of Page)"/>
        <w:docPartUnique/>
      </w:docPartObj>
    </w:sdtPr>
    <w:sdtEndPr>
      <w:rPr>
        <w:noProof/>
      </w:rPr>
    </w:sdtEndPr>
    <w:sdtContent>
      <w:p w:rsidR="00257240" w:rsidRDefault="00257240">
        <w:pPr>
          <w:pStyle w:val="Footer"/>
          <w:jc w:val="right"/>
        </w:pPr>
        <w:r>
          <w:fldChar w:fldCharType="begin"/>
        </w:r>
        <w:r>
          <w:instrText xml:space="preserve"> PAGE   \* MERGEFORMAT </w:instrText>
        </w:r>
        <w:r>
          <w:fldChar w:fldCharType="separate"/>
        </w:r>
        <w:r w:rsidR="00084E60">
          <w:rPr>
            <w:noProof/>
          </w:rPr>
          <w:t>145</w:t>
        </w:r>
        <w:r>
          <w:rPr>
            <w:noProof/>
          </w:rPr>
          <w:fldChar w:fldCharType="end"/>
        </w:r>
      </w:p>
    </w:sdtContent>
  </w:sdt>
  <w:p w:rsidR="00257240" w:rsidRDefault="002572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AF6" w:rsidRDefault="009D6AF6" w:rsidP="00257240">
      <w:pPr>
        <w:spacing w:after="0" w:line="240" w:lineRule="auto"/>
      </w:pPr>
      <w:r>
        <w:separator/>
      </w:r>
    </w:p>
  </w:footnote>
  <w:footnote w:type="continuationSeparator" w:id="0">
    <w:p w:rsidR="009D6AF6" w:rsidRDefault="009D6AF6" w:rsidP="002572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DB"/>
    <w:rsid w:val="000203DB"/>
    <w:rsid w:val="00084E60"/>
    <w:rsid w:val="000D02DE"/>
    <w:rsid w:val="001A58DC"/>
    <w:rsid w:val="001A696D"/>
    <w:rsid w:val="002225AB"/>
    <w:rsid w:val="00257240"/>
    <w:rsid w:val="0029663D"/>
    <w:rsid w:val="002D6041"/>
    <w:rsid w:val="00404602"/>
    <w:rsid w:val="00477FC6"/>
    <w:rsid w:val="00695158"/>
    <w:rsid w:val="007C4283"/>
    <w:rsid w:val="009D6AF6"/>
    <w:rsid w:val="00C12DDC"/>
    <w:rsid w:val="00C36006"/>
    <w:rsid w:val="00F4089A"/>
    <w:rsid w:val="00FB3F7B"/>
    <w:rsid w:val="00FC499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3CAB8-B607-4321-88EF-D7540B8DA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DDC"/>
    <w:rPr>
      <w:color w:val="0563C1" w:themeColor="hyperlink"/>
      <w:u w:val="single"/>
    </w:rPr>
  </w:style>
  <w:style w:type="paragraph" w:styleId="Header">
    <w:name w:val="header"/>
    <w:basedOn w:val="Normal"/>
    <w:link w:val="HeaderChar"/>
    <w:uiPriority w:val="99"/>
    <w:unhideWhenUsed/>
    <w:rsid w:val="00257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240"/>
    <w:rPr>
      <w:lang w:val="en-GB"/>
    </w:rPr>
  </w:style>
  <w:style w:type="paragraph" w:styleId="Footer">
    <w:name w:val="footer"/>
    <w:basedOn w:val="Normal"/>
    <w:link w:val="FooterChar"/>
    <w:uiPriority w:val="99"/>
    <w:unhideWhenUsed/>
    <w:rsid w:val="00257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24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sophalcamchan@hotmail.com</dc:creator>
  <cp:keywords/>
  <dc:description/>
  <cp:lastModifiedBy>sophalcamchan@hotmail.com</cp:lastModifiedBy>
  <cp:revision>1</cp:revision>
  <dcterms:created xsi:type="dcterms:W3CDTF">2018-10-18T12:46:00Z</dcterms:created>
  <dcterms:modified xsi:type="dcterms:W3CDTF">2018-10-19T03:20:00Z</dcterms:modified>
</cp:coreProperties>
</file>