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0" w:line="360" w:lineRule="auto"/>
        <w:jc w:val="center"/>
        <w:rPr>
          <w:rFonts w:ascii="Times New Roman" w:cs="Times New Roman" w:eastAsia="Times New Roman" w:hAnsi="Times New Roman"/>
          <w:b w:val="1"/>
          <w:color w:val="000000"/>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000000"/>
          <w:sz w:val="28"/>
          <w:szCs w:val="28"/>
          <w:rtl w:val="0"/>
        </w:rPr>
        <w:t xml:space="preserve">CHAPTER 5</w:t>
      </w:r>
    </w:p>
    <w:p w:rsidR="00000000" w:rsidDel="00000000" w:rsidP="00000000" w:rsidRDefault="00000000" w:rsidRPr="00000000" w14:paraId="00000002">
      <w:pPr>
        <w:pStyle w:val="Heading1"/>
        <w:pageBreakBefore w:val="0"/>
        <w:spacing w:before="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Osteoarthritis Classification Using Knee X-ray Image   </w:t>
      </w:r>
    </w:p>
    <w:p w:rsidR="00000000" w:rsidDel="00000000" w:rsidP="00000000" w:rsidRDefault="00000000" w:rsidRPr="00000000" w14:paraId="00000003">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4">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5">
      <w:pPr>
        <w:pStyle w:val="Heading2"/>
        <w:pageBreakBefore w:val="0"/>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5.1 Introduction  </w:t>
      </w:r>
    </w:p>
    <w:p w:rsidR="00000000" w:rsidDel="00000000" w:rsidP="00000000" w:rsidRDefault="00000000" w:rsidRPr="00000000" w14:paraId="00000006">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graph based approach applying for knee-OA detection and knee-OA stage classification are considered in this section. The major objective of the knee-OA detection study is to classify OA and normal control, while knee-OA stage classification work aims to classify the stage of knee-OA with 128 medical X-ray images presented in Chapter 3. The promoted idea of this section is illustrated the nature of each Whole knee and knee joint space X-ray image which is the analysing of the bone shape (shape analysis), using graph based representation. In term of training data, the graph based present of the dataset segmentation as whole knee segmentation and knee joint space segmentation. This training can then be applied to build a graph based classifier that can be used to analyses OA classification of image according to the nature of proposed graph structure representation. </w:t>
      </w:r>
    </w:p>
    <w:p w:rsidR="00000000" w:rsidDel="00000000" w:rsidP="00000000" w:rsidRDefault="00000000" w:rsidRPr="00000000" w14:paraId="0000000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be more specific, the image decomposition approach that used for bone shape analysis is discussed where by the whole knee and knee joint space sub-image are presented using quadtree decomposition, both whole knee and joint space sub-image were presented in Section 3.4 of Chapter 3. In order to get the joint space more clear, the Otsu was applied to joint space sub-image. Thus, there three </w:t>
      </w:r>
      <w:r w:rsidDel="00000000" w:rsidR="00000000" w:rsidRPr="00000000">
        <w:rPr>
          <w:rFonts w:ascii="Times New Roman" w:cs="Times New Roman" w:eastAsia="Times New Roman" w:hAnsi="Times New Roman"/>
          <w:sz w:val="24"/>
          <w:szCs w:val="24"/>
          <w:highlight w:val="red"/>
          <w:rtl w:val="0"/>
        </w:rPr>
        <w:t xml:space="preserve">subset</w:t>
      </w:r>
      <w:r w:rsidDel="00000000" w:rsidR="00000000" w:rsidRPr="00000000">
        <w:rPr>
          <w:rFonts w:ascii="Times New Roman" w:cs="Times New Roman" w:eastAsia="Times New Roman" w:hAnsi="Times New Roman"/>
          <w:sz w:val="24"/>
          <w:szCs w:val="24"/>
          <w:rtl w:val="0"/>
        </w:rPr>
        <w:t xml:space="preserve"> dataset for study. Once each set of sub-image has been fine segmented the next stage of the data preparation phase is to translate the segmented </w:t>
      </w:r>
      <w:r w:rsidDel="00000000" w:rsidR="00000000" w:rsidRPr="00000000">
        <w:rPr>
          <w:rFonts w:ascii="Times New Roman" w:cs="Times New Roman" w:eastAsia="Times New Roman" w:hAnsi="Times New Roman"/>
          <w:sz w:val="24"/>
          <w:szCs w:val="24"/>
          <w:highlight w:val="red"/>
          <w:rtl w:val="0"/>
        </w:rPr>
        <w:t xml:space="preserve">sub-image</w:t>
      </w:r>
      <w:r w:rsidDel="00000000" w:rsidR="00000000" w:rsidRPr="00000000">
        <w:rPr>
          <w:rFonts w:ascii="Times New Roman" w:cs="Times New Roman" w:eastAsia="Times New Roman" w:hAnsi="Times New Roman"/>
          <w:sz w:val="24"/>
          <w:szCs w:val="24"/>
          <w:rtl w:val="0"/>
        </w:rPr>
        <w:t xml:space="preserve"> pixel dataset into a form of suitable for the application of classifier. The data translation need to be conducted in a way of better information is selected while in the intervening time ensuring that the representation is better enough to enable for effective further processing. Typically, a quadtree representation (one per each sub-image).  In case of medical image, work [63, 64] have been applied quadtree for the proposed study of medical image classification and segmentation. On the other hands, the quadtree representation does not depend on itself to ready incorporation with reference to learning methods. In order to do this, the subgraph mining was applied to the quadtree data to identify frequently subgraph which frequently occurring pattern across data that can be considered as feature in term of a feature vector representation. A proposed framework of graph based approach is given in Figure 5.1bellow:</w:t>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99120" cy="3474423"/>
            <wp:effectExtent b="0" l="0" r="0" t="0"/>
            <wp:docPr id="1" name="image1.png"/>
            <a:graphic>
              <a:graphicData uri="http://schemas.openxmlformats.org/drawingml/2006/picture">
                <pic:pic>
                  <pic:nvPicPr>
                    <pic:cNvPr id="0" name="image1.png"/>
                    <pic:cNvPicPr preferRelativeResize="0"/>
                  </pic:nvPicPr>
                  <pic:blipFill>
                    <a:blip r:embed="rId6"/>
                    <a:srcRect b="4427" l="26583" r="12160" t="21356"/>
                    <a:stretch>
                      <a:fillRect/>
                    </a:stretch>
                  </pic:blipFill>
                  <pic:spPr>
                    <a:xfrm>
                      <a:off x="0" y="0"/>
                      <a:ext cx="5299120" cy="347442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The </w:t>
      </w:r>
      <w:r w:rsidDel="00000000" w:rsidR="00000000" w:rsidRPr="00000000">
        <w:rPr>
          <w:rFonts w:ascii="Times New Roman" w:cs="Times New Roman" w:eastAsia="Times New Roman" w:hAnsi="Times New Roman"/>
          <w:sz w:val="24"/>
          <w:szCs w:val="24"/>
          <w:highlight w:val="red"/>
          <w:rtl w:val="0"/>
        </w:rPr>
        <w:t xml:space="preserve">Graph-Base</w:t>
      </w:r>
      <w:r w:rsidDel="00000000" w:rsidR="00000000" w:rsidRPr="00000000">
        <w:rPr>
          <w:rFonts w:ascii="Times New Roman" w:cs="Times New Roman" w:eastAsia="Times New Roman" w:hAnsi="Times New Roman"/>
          <w:sz w:val="24"/>
          <w:szCs w:val="24"/>
          <w:rtl w:val="0"/>
        </w:rPr>
        <w:t xml:space="preserve">d of OA classification framework</w:t>
      </w:r>
    </w:p>
    <w:p w:rsidR="00000000" w:rsidDel="00000000" w:rsidP="00000000" w:rsidRDefault="00000000" w:rsidRPr="00000000" w14:paraId="0000000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5.1, it can be observed that graph-based of OA classification comprises of </w:t>
      </w:r>
      <w:r w:rsidDel="00000000" w:rsidR="00000000" w:rsidRPr="00000000">
        <w:rPr>
          <w:rFonts w:ascii="Times New Roman" w:cs="Times New Roman" w:eastAsia="Times New Roman" w:hAnsi="Times New Roman"/>
          <w:sz w:val="24"/>
          <w:szCs w:val="24"/>
          <w:highlight w:val="red"/>
          <w:rtl w:val="0"/>
        </w:rPr>
        <w:t xml:space="preserve">three</w:t>
      </w:r>
      <w:r w:rsidDel="00000000" w:rsidR="00000000" w:rsidRPr="00000000">
        <w:rPr>
          <w:rFonts w:ascii="Times New Roman" w:cs="Times New Roman" w:eastAsia="Times New Roman" w:hAnsi="Times New Roman"/>
          <w:sz w:val="24"/>
          <w:szCs w:val="24"/>
          <w:rtl w:val="0"/>
        </w:rPr>
        <w:t xml:space="preserve"> main processes: (a) Image segmentation, (b) Feature Extraction, and (c) Classifier Generation. For the process of image segmentation and enhancement considered as the first process of the framework was presented in Chapter 3 and will thus not be considered more in this chapter. A collection of Data SET B mentioned in Chapter 3 Section 3.4 was used.</w:t>
      </w:r>
      <w:r w:rsidDel="00000000" w:rsidR="00000000" w:rsidRPr="00000000">
        <w:rPr>
          <w:rFonts w:ascii="Times New Roman" w:cs="Times New Roman" w:eastAsia="Times New Roman" w:hAnsi="Times New Roman"/>
          <w:sz w:val="24"/>
          <w:szCs w:val="24"/>
          <w:highlight w:val="red"/>
          <w:rtl w:val="0"/>
        </w:rPr>
        <w:t xml:space="preserve"> There were three sets of images that obtained from the segmentation and enhancement process:</w:t>
      </w:r>
      <w:r w:rsidDel="00000000" w:rsidR="00000000" w:rsidRPr="00000000">
        <w:rPr>
          <w:rFonts w:ascii="Times New Roman" w:cs="Times New Roman" w:eastAsia="Times New Roman" w:hAnsi="Times New Roman"/>
          <w:sz w:val="24"/>
          <w:szCs w:val="24"/>
          <w:rtl w:val="0"/>
        </w:rPr>
        <w:t xml:space="preserve"> (i) the whole knee sub-image, (ii) the joint space sub-image, and (iii) the enhancement of joint space sub-image (Otsu implementation). Once a dataset of each sub-image has been segmented, the next process </w:t>
      </w:r>
      <w:r w:rsidDel="00000000" w:rsidR="00000000" w:rsidRPr="00000000">
        <w:rPr>
          <w:rFonts w:ascii="Times New Roman" w:cs="Times New Roman" w:eastAsia="Times New Roman" w:hAnsi="Times New Roman"/>
          <w:sz w:val="24"/>
          <w:szCs w:val="24"/>
          <w:highlight w:val="red"/>
          <w:rtl w:val="0"/>
        </w:rPr>
        <w:t xml:space="preserve">refers</w:t>
      </w:r>
      <w:r w:rsidDel="00000000" w:rsidR="00000000" w:rsidRPr="00000000">
        <w:rPr>
          <w:rFonts w:ascii="Times New Roman" w:cs="Times New Roman" w:eastAsia="Times New Roman" w:hAnsi="Times New Roman"/>
          <w:sz w:val="24"/>
          <w:szCs w:val="24"/>
          <w:rtl w:val="0"/>
        </w:rPr>
        <w:t xml:space="preserve"> to the feature extraction process, which used to translate the segmented image pixel data into an appropriated form suitable for classier generation (the third process of the study framework). The third process of the framework is little further consideration in this section. </w:t>
      </w:r>
    </w:p>
    <w:p w:rsidR="00000000" w:rsidDel="00000000" w:rsidP="00000000" w:rsidRDefault="00000000" w:rsidRPr="00000000" w14:paraId="0000000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feature extraction as presented in Figure 5.1 contained a number of sub-processes. The major idea of the processing is to apply the graph based approach using quadtree decomposition to each sub-image dataset. In this case, the group of subgraph that frequently happen in the data can be established. Thus, a feature vector representation of the form used by classifiers generation. The sub-process that create the feature extraction process are comprised of five sub-processes: (i) quadtree decomposition, (ii) graph/tree representation, (iii) frequent subgraph mining, (iv) feature vector generation, and (v) feature selection. </w:t>
      </w:r>
    </w:p>
    <w:p w:rsidR="00000000" w:rsidDel="00000000" w:rsidP="00000000" w:rsidRDefault="00000000" w:rsidRPr="00000000" w14:paraId="0000000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chapter is organised as follow: the fundamental idea of quadtree decomposition is presented in Section 5.2, and Section 5.3 reports the tree/graph representation. The discussion of frequent subgraph mining is illustrated in Section 5.4, while the Section 5.5 presents the feature selection and classification. The evaluation of the chapter is illustrated in Section 5.6, for knee-OA detection evaluation is presented in Sub-section 5.6.1 and Sub-section 5.6.2 illustrates the knee-OA stage classification evaluated. The discussion of OA classification work is presented in Section 5.7.  Finally, the chapter summary is presented in Section 5.8.</w:t>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5.2 Quadtree Decomposition  </w:t>
      </w:r>
    </w:p>
    <w:p w:rsidR="00000000" w:rsidDel="00000000" w:rsidP="00000000" w:rsidRDefault="00000000" w:rsidRPr="00000000" w14:paraId="00000013">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quadtree decomposition is presented. Image decomposition considered as the methodology for “factorising an input image in to a group of component” [65]. Image decomposition applications has been applied in various </w:t>
      </w:r>
      <w:r w:rsidDel="00000000" w:rsidR="00000000" w:rsidRPr="00000000">
        <w:rPr>
          <w:rFonts w:ascii="Times New Roman" w:cs="Times New Roman" w:eastAsia="Times New Roman" w:hAnsi="Times New Roman"/>
          <w:sz w:val="24"/>
          <w:szCs w:val="24"/>
          <w:highlight w:val="red"/>
          <w:rtl w:val="0"/>
        </w:rPr>
        <w:t xml:space="preserve">applications</w:t>
      </w:r>
      <w:r w:rsidDel="00000000" w:rsidR="00000000" w:rsidRPr="00000000">
        <w:rPr>
          <w:rFonts w:ascii="Times New Roman" w:cs="Times New Roman" w:eastAsia="Times New Roman" w:hAnsi="Times New Roman"/>
          <w:sz w:val="24"/>
          <w:szCs w:val="24"/>
          <w:rtl w:val="0"/>
        </w:rPr>
        <w:t xml:space="preserve">: (i) image classification, (ii) Image segmentation, (iii) image recognition, (iv) image fusion, (v) computer vision, and (vi) motion estimation. The methodology of image decomposition </w:t>
      </w:r>
      <w:r w:rsidDel="00000000" w:rsidR="00000000" w:rsidRPr="00000000">
        <w:rPr>
          <w:rFonts w:ascii="Times New Roman" w:cs="Times New Roman" w:eastAsia="Times New Roman" w:hAnsi="Times New Roman"/>
          <w:sz w:val="24"/>
          <w:szCs w:val="24"/>
          <w:highlight w:val="red"/>
          <w:rtl w:val="0"/>
        </w:rPr>
        <w:t xml:space="preserve">comprises</w:t>
      </w:r>
      <w:r w:rsidDel="00000000" w:rsidR="00000000" w:rsidRPr="00000000">
        <w:rPr>
          <w:rFonts w:ascii="Times New Roman" w:cs="Times New Roman" w:eastAsia="Times New Roman" w:hAnsi="Times New Roman"/>
          <w:sz w:val="24"/>
          <w:szCs w:val="24"/>
          <w:rtl w:val="0"/>
        </w:rPr>
        <w:t xml:space="preserve"> of (i) quadtree, (ii) wavelet, (iii) scale space, and (iv) pyramid (both Gaussian and Laplacian pyramid). To be more evidence of the methodology of image composition in term of medical image, work [66] have been applied wavelet parameter to MRI and CT images classification, in the study [67] have proposed the Laplacian pyramid for image fusion with the application of CT and MRI image.</w:t>
      </w:r>
    </w:p>
    <w:p w:rsidR="00000000" w:rsidDel="00000000" w:rsidP="00000000" w:rsidRDefault="00000000" w:rsidRPr="00000000" w14:paraId="00000016">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digital image, the four method of image decomposition (quadtree, wavelet, scale space, pyramid) are presented above were proposed in works [68, 69]. In this work refer to the applying of graph-based approach to each sub-image. Quadtree decomposition is known as a technique of a hierarchical approach of decomposing in image that naturally depend on quadtree data structure. The most well-known application of quadtree decomposition is applie in region base quadtree, where each level of the quadtree decomposition decompose image in to quadrant (four equal regions) [70]. One problem that is considered as the most common issue of quadtree decomposition is the stopping of the level to be adopted. In order to solve this problem, the maximum level of decomposition is expressed. </w:t>
      </w:r>
    </w:p>
    <w:p w:rsidR="00000000" w:rsidDel="00000000" w:rsidP="00000000" w:rsidRDefault="00000000" w:rsidRPr="00000000" w14:paraId="00000017">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the knee X-ray image data considered in this chapter a quadtree decomposition of region of interest was applied. Figure 5.2 presents the example of quadtree decomposition process. Figure 5.2(a) illustrates the original image, Figure 5.2(b) presents a 23 x 23 image binary array where ‘1s’ are pixel insight the region, while ‘0s” are the pixels outside the region. Figure 5.2(c) illustrates the result of applying Quadtree decomposition to the region. In the Quadtree, the whole image is represented as the root node, while the immediate child nodes of the root nodes each refers as a region quadrant. Figure 5.2 illustrates the processes of quadtree decomposition, the process stops when the process arrives at the homogenous region (region consist of all black pixels or all white pixels).  The quadtree representation of figure 5.2(c) is illustrated in Figure 5.2(d).</w:t>
      </w:r>
    </w:p>
    <w:p w:rsidR="00000000" w:rsidDel="00000000" w:rsidP="00000000" w:rsidRDefault="00000000" w:rsidRPr="00000000" w14:paraId="00000018">
      <w:pPr>
        <w:pageBreakBefore w:val="0"/>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606394" cy="3773323"/>
            <wp:effectExtent b="0" l="0" r="0" t="0"/>
            <wp:docPr id="3" name="image5.png"/>
            <a:graphic>
              <a:graphicData uri="http://schemas.openxmlformats.org/drawingml/2006/picture">
                <pic:pic>
                  <pic:nvPicPr>
                    <pic:cNvPr id="0" name="image5.png"/>
                    <pic:cNvPicPr preferRelativeResize="0"/>
                  </pic:nvPicPr>
                  <pic:blipFill>
                    <a:blip r:embed="rId7"/>
                    <a:srcRect b="2396" l="17625" r="28051" t="18493"/>
                    <a:stretch>
                      <a:fillRect/>
                    </a:stretch>
                  </pic:blipFill>
                  <pic:spPr>
                    <a:xfrm>
                      <a:off x="0" y="0"/>
                      <a:ext cx="4606394" cy="377332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Quadtree decomposition</w:t>
      </w:r>
    </w:p>
    <w:p w:rsidR="00000000" w:rsidDel="00000000" w:rsidP="00000000" w:rsidRDefault="00000000" w:rsidRPr="00000000" w14:paraId="0000001A">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X-ray image used in this research, the identified ROI was resized into 128 x 128 pixel square image (the sub image is manually cropping). In Figure 5.3 is illustrated the process of quadtree decomposition to the whole knee </w:t>
      </w:r>
      <w:r w:rsidDel="00000000" w:rsidR="00000000" w:rsidRPr="00000000">
        <w:rPr>
          <w:rFonts w:ascii="Times New Roman" w:cs="Times New Roman" w:eastAsia="Times New Roman" w:hAnsi="Times New Roman"/>
          <w:sz w:val="24"/>
          <w:szCs w:val="24"/>
          <w:highlight w:val="red"/>
          <w:rtl w:val="0"/>
        </w:rPr>
        <w:t xml:space="preserve">sub-image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red"/>
          <w:rtl w:val="0"/>
        </w:rPr>
        <w:t xml:space="preserve">note</w:t>
      </w:r>
      <w:r w:rsidDel="00000000" w:rsidR="00000000" w:rsidRPr="00000000">
        <w:rPr>
          <w:rFonts w:ascii="Times New Roman" w:cs="Times New Roman" w:eastAsia="Times New Roman" w:hAnsi="Times New Roman"/>
          <w:sz w:val="24"/>
          <w:szCs w:val="24"/>
          <w:rtl w:val="0"/>
        </w:rPr>
        <w:t xml:space="preserve"> that there are three sub image dataset were used in this chapter, the author picked up the whole knee sub image as an example). Figure 5.3(a) shows the original of whole knee sub image, while Figure 5.3(b) illustrates the quadtree decomposition of Figure 5.3(a).</w:t>
      </w:r>
    </w:p>
    <w:p w:rsidR="00000000" w:rsidDel="00000000" w:rsidP="00000000" w:rsidRDefault="00000000" w:rsidRPr="00000000" w14:paraId="0000001C">
      <w:pPr>
        <w:pageBreakBefore w:val="0"/>
        <w:jc w:val="center"/>
        <w:rPr>
          <w:rFonts w:ascii="Times New Roman" w:cs="Times New Roman" w:eastAsia="Times New Roman" w:hAnsi="Times New Roman"/>
          <w:sz w:val="24"/>
          <w:szCs w:val="24"/>
        </w:rPr>
      </w:pPr>
      <w:r w:rsidDel="00000000" w:rsidR="00000000" w:rsidRPr="00000000">
        <w:rPr/>
        <w:drawing>
          <wp:inline distB="0" distT="0" distL="0" distR="0">
            <wp:extent cx="3278503" cy="1750090"/>
            <wp:effectExtent b="0" l="0" r="0" t="0"/>
            <wp:docPr id="2" name="image4.png"/>
            <a:graphic>
              <a:graphicData uri="http://schemas.openxmlformats.org/drawingml/2006/picture">
                <pic:pic>
                  <pic:nvPicPr>
                    <pic:cNvPr id="0" name="image4.png"/>
                    <pic:cNvPicPr preferRelativeResize="0"/>
                  </pic:nvPicPr>
                  <pic:blipFill>
                    <a:blip r:embed="rId8"/>
                    <a:srcRect b="28852" l="28172" r="31231" t="32620"/>
                    <a:stretch>
                      <a:fillRect/>
                    </a:stretch>
                  </pic:blipFill>
                  <pic:spPr>
                    <a:xfrm>
                      <a:off x="0" y="0"/>
                      <a:ext cx="3278503" cy="17500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5.3 the example of Quadtree Decomposition to Whole knee sub-image</w:t>
      </w:r>
    </w:p>
    <w:p w:rsidR="00000000" w:rsidDel="00000000" w:rsidP="00000000" w:rsidRDefault="00000000" w:rsidRPr="00000000" w14:paraId="0000001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0">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5.3 Tree Representation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segmented sub-image segmented have been decomposed and store in quadtree format, as </w:t>
      </w:r>
      <w:r w:rsidDel="00000000" w:rsidR="00000000" w:rsidRPr="00000000">
        <w:rPr>
          <w:rFonts w:ascii="Times New Roman" w:cs="Times New Roman" w:eastAsia="Times New Roman" w:hAnsi="Times New Roman"/>
          <w:sz w:val="24"/>
          <w:szCs w:val="24"/>
          <w:highlight w:val="red"/>
          <w:rtl w:val="0"/>
        </w:rPr>
        <w:t xml:space="preserve">described </w:t>
      </w:r>
      <w:r w:rsidDel="00000000" w:rsidR="00000000" w:rsidRPr="00000000">
        <w:rPr>
          <w:rFonts w:ascii="Times New Roman" w:cs="Times New Roman" w:eastAsia="Times New Roman" w:hAnsi="Times New Roman"/>
          <w:sz w:val="24"/>
          <w:szCs w:val="24"/>
          <w:rtl w:val="0"/>
        </w:rPr>
        <w:t xml:space="preserve">in 5.2, The </w:t>
      </w:r>
      <w:r w:rsidDel="00000000" w:rsidR="00000000" w:rsidRPr="00000000">
        <w:rPr>
          <w:rFonts w:ascii="Times New Roman" w:cs="Times New Roman" w:eastAsia="Times New Roman" w:hAnsi="Times New Roman"/>
          <w:sz w:val="24"/>
          <w:szCs w:val="24"/>
          <w:highlight w:val="red"/>
          <w:rtl w:val="0"/>
        </w:rPr>
        <w:t xml:space="preserve">sub-image</w:t>
      </w:r>
      <w:r w:rsidDel="00000000" w:rsidR="00000000" w:rsidRPr="00000000">
        <w:rPr>
          <w:rFonts w:ascii="Times New Roman" w:cs="Times New Roman" w:eastAsia="Times New Roman" w:hAnsi="Times New Roman"/>
          <w:sz w:val="24"/>
          <w:szCs w:val="24"/>
          <w:rtl w:val="0"/>
        </w:rPr>
        <w:t xml:space="preserve"> was resized to</w:t>
      </w:r>
      <w:r w:rsidDel="00000000" w:rsidR="00000000" w:rsidRPr="00000000">
        <w:rPr>
          <w:rFonts w:ascii="Times New Roman" w:cs="Times New Roman" w:eastAsia="Times New Roman" w:hAnsi="Times New Roman"/>
          <w:i w:val="1"/>
          <w:sz w:val="24"/>
          <w:szCs w:val="24"/>
          <w:highlight w:val="red"/>
          <w:rtl w:val="0"/>
        </w:rPr>
        <w:t xml:space="preserve"> 128 x 128 </w:t>
      </w:r>
      <w:r w:rsidDel="00000000" w:rsidR="00000000" w:rsidRPr="00000000">
        <w:rPr>
          <w:rFonts w:ascii="Times New Roman" w:cs="Times New Roman" w:eastAsia="Times New Roman" w:hAnsi="Times New Roman"/>
          <w:sz w:val="24"/>
          <w:szCs w:val="24"/>
          <w:rtl w:val="0"/>
        </w:rPr>
        <w:t xml:space="preserve">size, in this case eight labels were derived where each of label describe a range of 32 consecutive intensity value. Figure 5.4 is illustrated the example of quadtree representation where the root (top level node) represent as the whole knee sub image. Figure 5.4 the next level of the root level is considered as the Level 1 is the root node’s immediate child nodes, and so on. From the root node or the parent node separates the edges into a set of identifiers 1, 2, 3, and 4 illustrating the NW, NE, SW, and SE. In Figure 5.4 illustrates that the number in square brackets alongside each node is a unique node identifier derived according to the decomposition.</w:t>
      </w:r>
    </w:p>
    <w:p w:rsidR="00000000" w:rsidDel="00000000" w:rsidP="00000000" w:rsidRDefault="00000000" w:rsidRPr="00000000" w14:paraId="0000002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81599" cy="2704524"/>
            <wp:effectExtent b="0" l="0" r="0" t="0"/>
            <wp:docPr id="5" name="image2.png"/>
            <a:graphic>
              <a:graphicData uri="http://schemas.openxmlformats.org/drawingml/2006/picture">
                <pic:pic>
                  <pic:nvPicPr>
                    <pic:cNvPr id="0" name="image2.png"/>
                    <pic:cNvPicPr preferRelativeResize="0"/>
                  </pic:nvPicPr>
                  <pic:blipFill>
                    <a:blip r:embed="rId9"/>
                    <a:srcRect b="26811" l="35236" r="19761" t="31393"/>
                    <a:stretch>
                      <a:fillRect/>
                    </a:stretch>
                  </pic:blipFill>
                  <pic:spPr>
                    <a:xfrm>
                      <a:off x="0" y="0"/>
                      <a:ext cx="5381599" cy="27045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5.4 The Quadtree representation</w:t>
      </w:r>
    </w:p>
    <w:p w:rsidR="00000000" w:rsidDel="00000000" w:rsidP="00000000" w:rsidRDefault="00000000" w:rsidRPr="00000000" w14:paraId="00000027">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8">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9">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A">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5.4 Frequent Subgraph Mining   </w:t>
      </w:r>
    </w:p>
    <w:p w:rsidR="00000000" w:rsidDel="00000000" w:rsidP="00000000" w:rsidRDefault="00000000" w:rsidRPr="00000000" w14:paraId="0000002B">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 Subgraph Mining (FSM) is a technique of hierarchical decomposition image.  The fundamental of FSM is to identify a group of feature which can used to create a feature vector representation. </w:t>
      </w:r>
    </w:p>
    <w:p w:rsidR="00000000" w:rsidDel="00000000" w:rsidP="00000000" w:rsidRDefault="00000000" w:rsidRPr="00000000" w14:paraId="0000002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FSM is well-known graph mining technique, FSM is the process of indicating the hidden information in graph data. Graph representation which is considered as a popular techniques of graph mining, are widely applied and work as the powerful and flexible approach for representing or modelling entities include chemical compounds, protein structure, circuit, biological network, work-flows, social networks, world wide web information, xml document and image data [71, 72]. For work chemical informatics, computer vision, video indexing and text retrieval were included in graph mining application [73,74,75,76].</w:t>
      </w:r>
    </w:p>
    <w:p w:rsidR="00000000" w:rsidDel="00000000" w:rsidP="00000000" w:rsidRDefault="00000000" w:rsidRPr="00000000" w14:paraId="0000002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the graph mining which from </w:t>
      </w:r>
      <w:r w:rsidDel="00000000" w:rsidR="00000000" w:rsidRPr="00000000">
        <w:rPr>
          <w:rFonts w:ascii="Times New Roman" w:cs="Times New Roman" w:eastAsia="Times New Roman" w:hAnsi="Times New Roman"/>
          <w:sz w:val="24"/>
          <w:szCs w:val="24"/>
          <w:highlight w:val="red"/>
          <w:rtl w:val="0"/>
        </w:rPr>
        <w:t xml:space="preserve">FSM</w:t>
      </w:r>
      <w:r w:rsidDel="00000000" w:rsidR="00000000" w:rsidRPr="00000000">
        <w:rPr>
          <w:rFonts w:ascii="Times New Roman" w:cs="Times New Roman" w:eastAsia="Times New Roman" w:hAnsi="Times New Roman"/>
          <w:sz w:val="24"/>
          <w:szCs w:val="24"/>
          <w:rtl w:val="0"/>
        </w:rPr>
        <w:t xml:space="preserve"> is the most appropriate technique to apply. Frequent subgraph mining is a famous graph mining technique which is mention in this study. Frequent subgraph is a technique to discover the graph that happen frequently, frequent subgraph may be used to: discriminate between different sets of graphs, characterise graph set, classify and cluster graphs, and facilitate similarity search in graph database. The work [71] and [77] have applied FSM for chemical analysis. FSM can be used in order to a collection of graphs or one single large graph, in the case of the this study, a collection of graph</w:t>
      </w:r>
      <w:r w:rsidDel="00000000" w:rsidR="00000000" w:rsidRPr="00000000">
        <w:rPr>
          <w:rFonts w:ascii="Times New Roman" w:cs="Times New Roman" w:eastAsia="Times New Roman" w:hAnsi="Times New Roman"/>
          <w:sz w:val="24"/>
          <w:szCs w:val="24"/>
          <w:highlight w:val="red"/>
          <w:rtl w:val="0"/>
        </w:rPr>
        <w:t xml:space="preserve">Otsu</w:t>
      </w:r>
      <w:r w:rsidDel="00000000" w:rsidR="00000000" w:rsidRPr="00000000">
        <w:rPr>
          <w:rFonts w:ascii="Times New Roman" w:cs="Times New Roman" w:eastAsia="Times New Roman" w:hAnsi="Times New Roman"/>
          <w:sz w:val="24"/>
          <w:szCs w:val="24"/>
          <w:rtl w:val="0"/>
        </w:rPr>
        <w:t xml:space="preserve">s representing the three different sub-image dataset (whole knee, knee joint space, and  thresholding to knee joint space sub-image dataset) segmented from the knee original image. Hence given a graph dataset D={G</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G</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G</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36"/>
          <w:szCs w:val="36"/>
          <w:rtl w:val="0"/>
        </w:rPr>
        <w:t xml:space="preserve"> </w:t>
      </w:r>
      <w:r w:rsidDel="00000000" w:rsidR="00000000" w:rsidRPr="00000000">
        <w:rPr>
          <w:rFonts w:ascii="Times New Roman" w:cs="Times New Roman" w:eastAsia="Times New Roman" w:hAnsi="Times New Roman"/>
          <w:i w:val="1"/>
          <w:sz w:val="24"/>
          <w:szCs w:val="24"/>
          <w:rtl w:val="0"/>
        </w:rPr>
        <w:t xml:space="preserve">support(g)</w:t>
      </w:r>
      <w:r w:rsidDel="00000000" w:rsidR="00000000" w:rsidRPr="00000000">
        <w:rPr>
          <w:rFonts w:ascii="Times New Roman" w:cs="Times New Roman" w:eastAsia="Times New Roman" w:hAnsi="Times New Roman"/>
          <w:sz w:val="24"/>
          <w:szCs w:val="24"/>
          <w:rtl w:val="0"/>
        </w:rPr>
        <w:t xml:space="preserve"> present the number of graphs (in D) in which a subgraph g exists. A subgraph g can be </w:t>
      </w:r>
      <w:r w:rsidDel="00000000" w:rsidR="00000000" w:rsidRPr="00000000">
        <w:rPr>
          <w:rFonts w:ascii="Times New Roman" w:cs="Times New Roman" w:eastAsia="Times New Roman" w:hAnsi="Times New Roman"/>
          <w:sz w:val="24"/>
          <w:szCs w:val="24"/>
          <w:highlight w:val="red"/>
          <w:rtl w:val="0"/>
        </w:rPr>
        <w:t xml:space="preserve">considered</w:t>
      </w:r>
      <w:r w:rsidDel="00000000" w:rsidR="00000000" w:rsidRPr="00000000">
        <w:rPr>
          <w:rFonts w:ascii="Times New Roman" w:cs="Times New Roman" w:eastAsia="Times New Roman" w:hAnsi="Times New Roman"/>
          <w:sz w:val="24"/>
          <w:szCs w:val="24"/>
          <w:rtl w:val="0"/>
        </w:rPr>
        <w:t xml:space="preserve"> as the frequent if </w:t>
      </w:r>
      <w:r w:rsidDel="00000000" w:rsidR="00000000" w:rsidRPr="00000000">
        <w:rPr>
          <w:rFonts w:ascii="Times New Roman" w:cs="Times New Roman" w:eastAsia="Times New Roman" w:hAnsi="Times New Roman"/>
          <w:i w:val="1"/>
          <w:sz w:val="24"/>
          <w:szCs w:val="24"/>
          <w:rtl w:val="0"/>
        </w:rPr>
        <w:t xml:space="preserve">support(g)</w:t>
      </w:r>
      <w:r w:rsidDel="00000000" w:rsidR="00000000" w:rsidRPr="00000000">
        <w:rPr>
          <w:rFonts w:ascii="Gungsuh" w:cs="Gungsuh" w:eastAsia="Gungsuh" w:hAnsi="Gungsuh"/>
          <w:sz w:val="24"/>
          <w:szCs w:val="24"/>
          <w:rtl w:val="0"/>
        </w:rPr>
        <w:t xml:space="preserve"> ≥ σ, where σ is a minimum support threshold. </w:t>
      </w:r>
    </w:p>
    <w:p w:rsidR="00000000" w:rsidDel="00000000" w:rsidP="00000000" w:rsidRDefault="00000000" w:rsidRPr="00000000" w14:paraId="0000003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isomorphism testing is considered as the main component of FSM algorithm, it is the process of reviewing whether a subgraph g</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identical to a subgrap g</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Isomorphism is needed with reference to candidate and support counting. Isomorphism is the major computational overhead associated with FSM. The majority FSM algorithm seek to limit the amount of isomorphism that is require. Apriori-based Graph Mining (AGM) algorithm is the given example proposed in work [78], then develop to be the Frequent Subgraph Mining (FSM) presented in work [79] which the FSM based on the idea of using what the author refer to as the “adjacent representation” of graph and an “edge-growing” strategy. In work [80] presented both of AGM and FSM take advantage of the Apriori mechanism in case of frequent itemset mining of tabular data, example, if a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edge subgraph is not frequent none of its </w:t>
      </w:r>
      <w:r w:rsidDel="00000000" w:rsidR="00000000" w:rsidRPr="00000000">
        <w:rPr>
          <w:rFonts w:ascii="Times New Roman" w:cs="Times New Roman" w:eastAsia="Times New Roman" w:hAnsi="Times New Roman"/>
          <w:i w:val="1"/>
          <w:sz w:val="24"/>
          <w:szCs w:val="24"/>
          <w:rtl w:val="0"/>
        </w:rPr>
        <w:t xml:space="preserve">k+1</w:t>
      </w:r>
      <w:r w:rsidDel="00000000" w:rsidR="00000000" w:rsidRPr="00000000">
        <w:rPr>
          <w:rFonts w:ascii="Times New Roman" w:cs="Times New Roman" w:eastAsia="Times New Roman" w:hAnsi="Times New Roman"/>
          <w:sz w:val="24"/>
          <w:szCs w:val="24"/>
          <w:rtl w:val="0"/>
        </w:rPr>
        <w:t xml:space="preserve"> edge subgraph will be frequent. The SFM of Apriori style comprises into three steps: (i) candidate generation, (ii) support counting, and (iii) graph pruning based on the σ threshold value. In the time of candidate generation </w:t>
      </w:r>
      <w:r w:rsidDel="00000000" w:rsidR="00000000" w:rsidRPr="00000000">
        <w:rPr>
          <w:rFonts w:ascii="Times New Roman" w:cs="Times New Roman" w:eastAsia="Times New Roman" w:hAnsi="Times New Roman"/>
          <w:i w:val="1"/>
          <w:sz w:val="24"/>
          <w:szCs w:val="24"/>
          <w:rtl w:val="0"/>
        </w:rPr>
        <w:t xml:space="preserve">k+1</w:t>
      </w:r>
      <w:r w:rsidDel="00000000" w:rsidR="00000000" w:rsidRPr="00000000">
        <w:rPr>
          <w:rFonts w:ascii="Times New Roman" w:cs="Times New Roman" w:eastAsia="Times New Roman" w:hAnsi="Times New Roman"/>
          <w:sz w:val="24"/>
          <w:szCs w:val="24"/>
          <w:rtl w:val="0"/>
        </w:rPr>
        <w:t xml:space="preserve"> edge candidate subgraph are generated from the frequent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edge subgraph identified on the previous iteration, a process called as </w:t>
      </w:r>
      <w:r w:rsidDel="00000000" w:rsidR="00000000" w:rsidRPr="00000000">
        <w:rPr>
          <w:rFonts w:ascii="Times New Roman" w:cs="Times New Roman" w:eastAsia="Times New Roman" w:hAnsi="Times New Roman"/>
          <w:i w:val="1"/>
          <w:sz w:val="24"/>
          <w:szCs w:val="24"/>
          <w:rtl w:val="0"/>
        </w:rPr>
        <w:t xml:space="preserve">subgraph growing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pBdr>
          <w:top w:color="000000" w:space="1" w:sz="12" w:val="single"/>
          <w:bottom w:color="000000" w:space="1" w:sz="12" w:val="singl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Algorithm 1: The Process of Frequent Subgraph Mining</w:t>
      </w:r>
    </w:p>
    <w:p w:rsidR="00000000" w:rsidDel="00000000" w:rsidP="00000000" w:rsidRDefault="00000000" w:rsidRPr="00000000" w14:paraId="0000003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1: INPUT G = {G</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G</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G</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 σ = threshold;</w:t>
      </w:r>
    </w:p>
    <w:p w:rsidR="00000000" w:rsidDel="00000000" w:rsidP="00000000" w:rsidRDefault="00000000" w:rsidRPr="00000000" w14:paraId="0000003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2: OUTPUT S = { S</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S</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3: S = null;</w:t>
      </w:r>
    </w:p>
    <w:p w:rsidR="00000000" w:rsidDel="00000000" w:rsidP="00000000" w:rsidRDefault="00000000" w:rsidRPr="00000000" w14:paraId="0000003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4: k = 1;</w:t>
      </w:r>
    </w:p>
    <w:p w:rsidR="00000000" w:rsidDel="00000000" w:rsidP="00000000" w:rsidRDefault="00000000" w:rsidRPr="00000000" w14:paraId="0000003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5: 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 all one edge candidate subgraph in G;</w:t>
      </w:r>
    </w:p>
    <w:p w:rsidR="00000000" w:rsidDel="00000000" w:rsidP="00000000" w:rsidRDefault="00000000" w:rsidRPr="00000000" w14:paraId="0000003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6: </w:t>
      </w:r>
      <w:r w:rsidDel="00000000" w:rsidR="00000000" w:rsidRPr="00000000">
        <w:rPr>
          <w:rFonts w:ascii="Times New Roman" w:cs="Times New Roman" w:eastAsia="Times New Roman" w:hAnsi="Times New Roman"/>
          <w:b w:val="1"/>
          <w:sz w:val="24"/>
          <w:szCs w:val="24"/>
          <w:rtl w:val="0"/>
        </w:rPr>
        <w:t xml:space="preserve">loop </w:t>
      </w:r>
      <w:r w:rsidDel="00000000" w:rsidR="00000000" w:rsidRPr="00000000">
        <w:rPr>
          <w:rtl w:val="0"/>
        </w:rPr>
      </w:r>
    </w:p>
    <w:p w:rsidR="00000000" w:rsidDel="00000000" w:rsidP="00000000" w:rsidRDefault="00000000" w:rsidRPr="00000000" w14:paraId="00000039">
      <w:pPr>
        <w:pageBreakBefore w:val="0"/>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tab/>
        <w:t xml:space="preserve">L = set of occurrence count for each G</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w:t>
      </w:r>
      <m:oMath>
        <m:r>
          <m:t>ϵ</m:t>
        </m:r>
      </m:oMath>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obtained using an isomorphism process, with one to one corresponding with 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pageBreakBefore w:val="0"/>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F = set of frequent subgraph in 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where for each g</w:t>
      </w:r>
      <w:r w:rsidDel="00000000" w:rsidR="00000000" w:rsidRPr="00000000">
        <w:rPr>
          <w:rFonts w:ascii="Times New Roman" w:cs="Times New Roman" w:eastAsia="Times New Roman" w:hAnsi="Times New Roman"/>
          <w:sz w:val="24"/>
          <w:szCs w:val="24"/>
          <w:vertAlign w:val="subscript"/>
          <w:rtl w:val="0"/>
        </w:rPr>
        <w:t xml:space="preserve">i </w:t>
      </w:r>
      <m:oMath>
        <m:r>
          <m:t>ϵ</m:t>
        </m:r>
      </m:oMath>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k </w:t>
      </w:r>
      <w:r w:rsidDel="00000000" w:rsidR="00000000" w:rsidRPr="00000000">
        <w:rPr>
          <w:rFonts w:ascii="Times New Roman" w:cs="Times New Roman" w:eastAsia="Times New Roman" w:hAnsi="Times New Roman"/>
          <w:sz w:val="24"/>
          <w:szCs w:val="24"/>
          <w:rtl w:val="0"/>
        </w:rPr>
        <w:t xml:space="preserve">  1 </w:t>
      </w:r>
      <m:oMath>
        <m:r>
          <m:t>ϵ</m:t>
        </m:r>
      </m:oMath>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L &lt; σ;</w:t>
      </w:r>
    </w:p>
    <w:p w:rsidR="00000000" w:rsidDel="00000000" w:rsidP="00000000" w:rsidRDefault="00000000" w:rsidRPr="00000000" w14:paraId="0000003B">
      <w:pPr>
        <w:pageBreakBefore w:val="0"/>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 xml:space="preserve">S = S </w:t>
      </w:r>
      <m:oMath>
        <m:r>
          <m:t>∪</m:t>
        </m:r>
      </m:oMath>
      <w:r w:rsidDel="00000000" w:rsidR="00000000" w:rsidRPr="00000000">
        <w:rPr>
          <w:rFonts w:ascii="Times New Roman" w:cs="Times New Roman" w:eastAsia="Times New Roman" w:hAnsi="Times New Roman"/>
          <w:sz w:val="24"/>
          <w:szCs w:val="24"/>
          <w:rtl w:val="0"/>
        </w:rPr>
        <w:t xml:space="preserve"> F;</w:t>
      </w:r>
    </w:p>
    <w:p w:rsidR="00000000" w:rsidDel="00000000" w:rsidP="00000000" w:rsidRDefault="00000000" w:rsidRPr="00000000" w14:paraId="0000003C">
      <w:pPr>
        <w:pageBreakBefore w:val="0"/>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tab/>
        <w:t xml:space="preserve">k++</w:t>
      </w:r>
    </w:p>
    <w:p w:rsidR="00000000" w:rsidDel="00000000" w:rsidP="00000000" w:rsidRDefault="00000000" w:rsidRPr="00000000" w14:paraId="0000003D">
      <w:pPr>
        <w:pageBreakBefore w:val="0"/>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tab/>
        <w:t xml:space="preserve">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 set of k edge subgraph extended from F using right most extension </w:t>
      </w:r>
    </w:p>
    <w:p w:rsidR="00000000" w:rsidDel="00000000" w:rsidP="00000000" w:rsidRDefault="00000000" w:rsidRPr="00000000" w14:paraId="0000003E">
      <w:pPr>
        <w:pageBreakBefore w:val="0"/>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if (k==null) then exit </w:t>
      </w:r>
    </w:p>
    <w:p w:rsidR="00000000" w:rsidDel="00000000" w:rsidP="00000000" w:rsidRDefault="00000000" w:rsidRPr="00000000" w14:paraId="0000003F">
      <w:pPr>
        <w:pageBreakBefore w:val="0"/>
        <w:pBdr>
          <w:bottom w:color="000000" w:space="1" w:sz="12" w:val="single"/>
        </w:pBd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b w:val="1"/>
          <w:sz w:val="24"/>
          <w:szCs w:val="24"/>
          <w:rtl w:val="0"/>
        </w:rPr>
        <w:t xml:space="preserve">end loop</w:t>
      </w:r>
      <w:r w:rsidDel="00000000" w:rsidR="00000000" w:rsidRPr="00000000">
        <w:rPr>
          <w:rtl w:val="0"/>
        </w:rPr>
      </w:r>
    </w:p>
    <w:p w:rsidR="00000000" w:rsidDel="00000000" w:rsidP="00000000" w:rsidRDefault="00000000" w:rsidRPr="00000000" w14:paraId="00000040">
      <w:pPr>
        <w:pageBreakBefore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1 above describe the frequent subgraph process. In the algorithm, the input comprise of two variables: (i) a collection of graph (each graph represent an image) denote by G and (ii) the threshold value σ. A collection of frequent subgraph denoted by S is the outcome of the output. There are three parameter are used for the begins of the process: (i) the set of frequent subgraph is initially an empty set, (ii) the counter k is defined as 1, and (iii) the set of one edge candidate subgrap is defined as Ck. In the algorithm, there is one which is start from line 6 to line 13 through the following steps: (i) determine the occurrence count for each subgraph G</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ϵ 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using an isomorphism process, (ii) compare the occurrence count of each subgraph G</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ϵ G</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with the σ and add those Gi whose occurrence count is greater than σ to the set F. (iii) add the set F to the set S, (iv) increment k and generate the next size of candidate sets 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from F, and (v) do the loop of the process again. The loop does until no more candidate can be generated (C</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04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study, graph representation have been applied to the three subimage of knee X-ray image contain of two main advantages: (i) the first advantage of the representation is the “boundary problem” where object of interest may be located at the intersection of a decomposition and (ii) the quadtree representation is not directly suited to use with classifier generation and subsequent usage of the generated classifier. Thus, the FSM have been applied for the purpose of this study to be considered as the feature within feature vector representation that is suitable to apply with classifier generation. </w:t>
      </w:r>
    </w:p>
    <w:p w:rsidR="00000000" w:rsidDel="00000000" w:rsidP="00000000" w:rsidRDefault="00000000" w:rsidRPr="00000000" w14:paraId="00000043">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set of frequently has occurred, the frequently can be arranged into a feature vector representation, for each feature vector indicates the presence of a particular subgraph with the reference to each knee subimage as illustrated in Table 5.1. With the respect to the table each row refer to the individual subimage image knee data of each sub dataset (record from 1 to m), and the columns individual frequent subgraph present by set {S</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S</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In the table row, the value 0 represent the absence and the value 1 indicate the presence of the associated subgraph for the record. The output of this process is the feature vector which can be apply for both classifier generation and the future usage of the generated classifier.</w:t>
      </w:r>
    </w:p>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5.1: The example of Feature Vector of Knee X-ray Image</w:t>
      </w:r>
    </w:p>
    <w:tbl>
      <w:tblPr>
        <w:tblStyle w:val="Table1"/>
        <w:tblW w:w="7071.999999999999"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
        <w:gridCol w:w="930"/>
        <w:gridCol w:w="930"/>
        <w:gridCol w:w="930"/>
        <w:gridCol w:w="930"/>
        <w:gridCol w:w="743"/>
        <w:gridCol w:w="709"/>
        <w:gridCol w:w="851"/>
        <w:tblGridChange w:id="0">
          <w:tblGrid>
            <w:gridCol w:w="1049"/>
            <w:gridCol w:w="930"/>
            <w:gridCol w:w="930"/>
            <w:gridCol w:w="930"/>
            <w:gridCol w:w="930"/>
            <w:gridCol w:w="743"/>
            <w:gridCol w:w="709"/>
            <w:gridCol w:w="851"/>
          </w:tblGrid>
        </w:tblGridChange>
      </w:tblGrid>
      <w:tr>
        <w:trPr>
          <w:cantSplit w:val="0"/>
          <w:tblHeader w:val="0"/>
        </w:trPr>
        <w:tc>
          <w:tcPr/>
          <w:p w:rsidR="00000000" w:rsidDel="00000000" w:rsidP="00000000" w:rsidRDefault="00000000" w:rsidRPr="00000000" w14:paraId="00000045">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w:t>
            </w:r>
          </w:p>
        </w:tc>
        <w:tc>
          <w:tcPr/>
          <w:p w:rsidR="00000000" w:rsidDel="00000000" w:rsidP="00000000" w:rsidRDefault="00000000" w:rsidRPr="00000000" w14:paraId="00000046">
            <w:pPr>
              <w:pageBreakBefore w:val="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1</w:t>
            </w:r>
          </w:p>
        </w:tc>
        <w:tc>
          <w:tcPr/>
          <w:p w:rsidR="00000000" w:rsidDel="00000000" w:rsidP="00000000" w:rsidRDefault="00000000" w:rsidRPr="00000000" w14:paraId="00000047">
            <w:pPr>
              <w:pageBreakBefore w:val="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2</w:t>
            </w:r>
          </w:p>
        </w:tc>
        <w:tc>
          <w:tcPr/>
          <w:p w:rsidR="00000000" w:rsidDel="00000000" w:rsidP="00000000" w:rsidRDefault="00000000" w:rsidRPr="00000000" w14:paraId="00000048">
            <w:pPr>
              <w:pageBreakBefore w:val="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3</w:t>
            </w:r>
          </w:p>
        </w:tc>
        <w:tc>
          <w:tcPr/>
          <w:p w:rsidR="00000000" w:rsidDel="00000000" w:rsidP="00000000" w:rsidRDefault="00000000" w:rsidRPr="00000000" w14:paraId="00000049">
            <w:pPr>
              <w:pageBreakBefore w:val="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4</w:t>
            </w:r>
          </w:p>
        </w:tc>
        <w:tc>
          <w:tcPr/>
          <w:p w:rsidR="00000000" w:rsidDel="00000000" w:rsidP="00000000" w:rsidRDefault="00000000" w:rsidRPr="00000000" w14:paraId="0000004A">
            <w:pPr>
              <w:pageBreakBefore w:val="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5</w:t>
            </w:r>
          </w:p>
        </w:tc>
        <w:tc>
          <w:tcPr/>
          <w:p w:rsidR="00000000" w:rsidDel="00000000" w:rsidP="00000000" w:rsidRDefault="00000000" w:rsidRPr="00000000" w14:paraId="0000004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4C">
            <w:pPr>
              <w:pageBreakBefore w:val="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vertAlign w:val="subscript"/>
                <w:rtl w:val="0"/>
              </w:rPr>
              <w:t xml:space="preserve">n</w:t>
            </w:r>
          </w:p>
        </w:tc>
      </w:tr>
      <w:tr>
        <w:trPr>
          <w:cantSplit w:val="0"/>
          <w:tblHeader w:val="0"/>
        </w:trPr>
        <w:tc>
          <w:tcPr/>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p w:rsidR="00000000" w:rsidDel="00000000" w:rsidP="00000000" w:rsidRDefault="00000000" w:rsidRPr="00000000" w14:paraId="0000005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5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5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6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6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6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6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6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6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6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6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7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7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7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7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75">
      <w:pPr>
        <w:pageBreakBefore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7">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5.5 Feature Selection and Classification  </w:t>
      </w:r>
    </w:p>
    <w:p w:rsidR="00000000" w:rsidDel="00000000" w:rsidP="00000000" w:rsidRDefault="00000000" w:rsidRPr="00000000" w14:paraId="0000007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feature vector generation was completed from the previous process, then the classification model generation could be considered. However, in order to generate the classification model, the input data need to be discretised (range). The challenge of the feature selection process is the large number of feature (subgraphs) identified. Feature selection have been applied to reduce the feature dimensionality whereby only highly discriminative features were retained. In this study, the Correlation-based Feature Selection (CFS) have been applied to feature evaluation measure for scoring feature. On the finishing of feature selection process, each subimage of each dataset was describe in term of a reduce number of features. </w:t>
      </w:r>
    </w:p>
    <w:p w:rsidR="00000000" w:rsidDel="00000000" w:rsidP="00000000" w:rsidRDefault="00000000" w:rsidRPr="00000000" w14:paraId="0000007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feature selection process was done, the next process is the classification process. The extensive evaluation was conducted so as to test operation of the different parameters and their variation, in this study only discuss the most significant results. With the reference to the evaluation in the next sub-section, two well-known method of Bayesian Network and Naïve Bayes to the three different subdataset where each dataset was considered as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1 (whole knee subimage dataset),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2 (knee joint space subimage dataset), and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3 ( the implementation of Otsu to knee joint space subimage dataset). For Bayesian Network and Naïve Bayes are taken from the Waikato Environment for Knowledge Analysis (WEKA) machine learning workbench.</w:t>
      </w:r>
    </w:p>
    <w:p w:rsidR="00000000" w:rsidDel="00000000" w:rsidP="00000000" w:rsidRDefault="00000000" w:rsidRPr="00000000" w14:paraId="0000007C">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D">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7E">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5.6 Evaluation   </w:t>
      </w:r>
    </w:p>
    <w:p w:rsidR="00000000" w:rsidDel="00000000" w:rsidP="00000000" w:rsidRDefault="00000000" w:rsidRPr="00000000" w14:paraId="0000007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noted before the research study was divided into two main objectives: (i) OA detection and (ii) OA stage Classification. The detail of evaluation is described in Sub-section 5.6.1 and 5.6.2 respectively.</w:t>
      </w:r>
    </w:p>
    <w:p w:rsidR="00000000" w:rsidDel="00000000" w:rsidP="00000000" w:rsidRDefault="00000000" w:rsidRPr="00000000" w14:paraId="0000008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3"/>
        <w:pageBreakBefore w:val="0"/>
        <w:spacing w:before="0" w:line="360" w:lineRule="auto"/>
        <w:ind w:firstLine="72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000000"/>
          <w:rtl w:val="0"/>
        </w:rPr>
        <w:t xml:space="preserve">5.6.1 Osteoarthritis Detection using Quadtree analysis </w:t>
      </w: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84">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0a"/>
          <w:sz w:val="24"/>
          <w:szCs w:val="24"/>
          <w:rtl w:val="0"/>
        </w:rPr>
        <w:t xml:space="preserve">In the evaluation of knee-OA detection is described in this sub-section. The purpose of evaluation was used to produce the evidence that OA condition can be detected efficiency by applying the graph-based framework (shape analysis). In this evaluation, the three sets of experiment were evaluated in order to identify the most efficient results for the following objectives:</w:t>
      </w:r>
      <w:r w:rsidDel="00000000" w:rsidR="00000000" w:rsidRPr="00000000">
        <w:rPr>
          <w:rtl w:val="0"/>
        </w:rPr>
      </w:r>
    </w:p>
    <w:p w:rsidR="00000000" w:rsidDel="00000000" w:rsidP="00000000" w:rsidRDefault="00000000" w:rsidRPr="00000000" w14:paraId="00000085">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experiments to identify the most appropriate data set for use with respect to OA detection. </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experiments to analyse the most appropriate support threshold according to graph mining. </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experiments to determine the most appropriate classification learning methods for OA detection.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spacing w:after="0" w:line="360" w:lineRule="auto"/>
        <w:jc w:val="both"/>
        <w:rPr>
          <w:rFonts w:ascii="Times New Roman" w:cs="Times New Roman" w:eastAsia="Times New Roman" w:hAnsi="Times New Roman"/>
          <w:b w:val="1"/>
          <w:color w:val="00000a"/>
          <w:sz w:val="24"/>
          <w:szCs w:val="24"/>
          <w:highlight w:val="yellow"/>
        </w:rPr>
      </w:pPr>
      <w:r w:rsidDel="00000000" w:rsidR="00000000" w:rsidRPr="00000000">
        <w:rPr>
          <w:rFonts w:ascii="Times New Roman" w:cs="Times New Roman" w:eastAsia="Times New Roman" w:hAnsi="Times New Roman"/>
          <w:b w:val="1"/>
          <w:color w:val="00000a"/>
          <w:sz w:val="24"/>
          <w:szCs w:val="24"/>
          <w:highlight w:val="yellow"/>
          <w:rtl w:val="0"/>
        </w:rPr>
        <w:t xml:space="preserve">I.</w:t>
        <w:tab/>
        <w:t xml:space="preserve">Data Set </w:t>
      </w:r>
    </w:p>
    <w:p w:rsidR="00000000" w:rsidDel="00000000" w:rsidP="00000000" w:rsidRDefault="00000000" w:rsidRPr="00000000" w14:paraId="0000008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sub-sub-section reports on the evaluation conducted to compare the result of applying three different sub-images of SET B (As mentioned in Chapter 3 Section 3.4): (i) whole knee sub-image, (ii) joint space sub-image and (iii) joint space with Otsu, each sub-image is illustrated in Figure 5.5. </w:t>
      </w:r>
    </w:p>
    <w:p w:rsidR="00000000" w:rsidDel="00000000" w:rsidP="00000000" w:rsidRDefault="00000000" w:rsidRPr="00000000" w14:paraId="0000008C">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781376" cy="1840891"/>
            <wp:effectExtent b="0" l="0" r="0" t="0"/>
            <wp:docPr id="4" name="image3.png"/>
            <a:graphic>
              <a:graphicData uri="http://schemas.openxmlformats.org/drawingml/2006/picture">
                <pic:pic>
                  <pic:nvPicPr>
                    <pic:cNvPr id="0" name="image3.png"/>
                    <pic:cNvPicPr preferRelativeResize="0"/>
                  </pic:nvPicPr>
                  <pic:blipFill>
                    <a:blip r:embed="rId10"/>
                    <a:srcRect b="33218" l="15748" r="28340" t="28510"/>
                    <a:stretch>
                      <a:fillRect/>
                    </a:stretch>
                  </pic:blipFill>
                  <pic:spPr>
                    <a:xfrm>
                      <a:off x="0" y="0"/>
                      <a:ext cx="4781376" cy="184089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5.5</w:t>
      </w:r>
      <w:r w:rsidDel="00000000" w:rsidR="00000000" w:rsidRPr="00000000">
        <w:rPr>
          <w:rFonts w:ascii="Times New Roman" w:cs="Times New Roman" w:eastAsia="Times New Roman" w:hAnsi="Times New Roman"/>
          <w:sz w:val="24"/>
          <w:szCs w:val="24"/>
          <w:rtl w:val="0"/>
        </w:rPr>
        <w:t xml:space="preserve"> Example of SET B sub-images </w:t>
      </w:r>
    </w:p>
    <w:p w:rsidR="00000000" w:rsidDel="00000000" w:rsidP="00000000" w:rsidRDefault="00000000" w:rsidRPr="00000000" w14:paraId="0000009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experiment the support threshold value of σ =10 was used with CFS feature selection (support threshold and CFS feature selection were used because the reports in Sub-sub-section 5.6.1-II and the previous knee-OA detection study, had revealed that this were appropriate texture descriptor and feature selection, respectively) and a Naïve Bayes classifier method as these had been found to work well in the context of knee-OA stage classification (see Sub-sub-section 5.6.1-III).The best performance of each image sets is illustrated in Table 5.2 below (best result indicated in bold font with respect to AUC values):</w:t>
      </w:r>
    </w:p>
    <w:p w:rsidR="00000000" w:rsidDel="00000000" w:rsidP="00000000" w:rsidRDefault="00000000" w:rsidRPr="00000000" w14:paraId="00000091">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5.2</w:t>
      </w:r>
      <w:r w:rsidDel="00000000" w:rsidR="00000000" w:rsidRPr="00000000">
        <w:rPr>
          <w:rFonts w:ascii="Times New Roman" w:cs="Times New Roman" w:eastAsia="Times New Roman" w:hAnsi="Times New Roman"/>
          <w:sz w:val="24"/>
          <w:szCs w:val="24"/>
          <w:rtl w:val="0"/>
        </w:rPr>
        <w:t xml:space="preserve"> The best result of each data set of sub-image </w:t>
      </w:r>
    </w:p>
    <w:p w:rsidR="00000000" w:rsidDel="00000000" w:rsidP="00000000" w:rsidRDefault="00000000" w:rsidRPr="00000000" w14:paraId="00000092">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22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851"/>
        <w:gridCol w:w="992"/>
        <w:gridCol w:w="851"/>
        <w:gridCol w:w="992"/>
        <w:gridCol w:w="1134"/>
        <w:gridCol w:w="1134"/>
        <w:tblGridChange w:id="0">
          <w:tblGrid>
            <w:gridCol w:w="2268"/>
            <w:gridCol w:w="851"/>
            <w:gridCol w:w="992"/>
            <w:gridCol w:w="851"/>
            <w:gridCol w:w="992"/>
            <w:gridCol w:w="1134"/>
            <w:gridCol w:w="113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0.828</w:t>
            </w:r>
          </w:p>
        </w:tc>
      </w:tr>
    </w:tbl>
    <w:p w:rsidR="00000000" w:rsidDel="00000000" w:rsidP="00000000" w:rsidRDefault="00000000" w:rsidRPr="00000000" w14:paraId="000000A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reference to table 5.2 reported that the applying of </w:t>
      </w:r>
      <w:r w:rsidDel="00000000" w:rsidR="00000000" w:rsidRPr="00000000">
        <w:rPr>
          <w:rFonts w:ascii="Times New Roman" w:cs="Times New Roman" w:eastAsia="Times New Roman" w:hAnsi="Times New Roman"/>
          <w:sz w:val="24"/>
          <w:szCs w:val="24"/>
          <w:highlight w:val="red"/>
          <w:rtl w:val="0"/>
        </w:rPr>
        <w:t xml:space="preserve">Otsu </w:t>
      </w:r>
      <w:r w:rsidDel="00000000" w:rsidR="00000000" w:rsidRPr="00000000">
        <w:rPr>
          <w:rFonts w:ascii="Times New Roman" w:cs="Times New Roman" w:eastAsia="Times New Roman" w:hAnsi="Times New Roman"/>
          <w:sz w:val="24"/>
          <w:szCs w:val="24"/>
          <w:rtl w:val="0"/>
        </w:rPr>
        <w:t xml:space="preserve">method to the knee joint space subimage (Set 3 subimage) produce the best record of the research experiment with the AUC record of 0.917. In the same time, the whole knee segmented image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sz w:val="24"/>
          <w:szCs w:val="24"/>
          <w:highlight w:val="red"/>
          <w:rtl w:val="0"/>
        </w:rPr>
        <w:t xml:space="preserve">sub-image</w:t>
      </w:r>
      <w:r w:rsidDel="00000000" w:rsidR="00000000" w:rsidRPr="00000000">
        <w:rPr>
          <w:rFonts w:ascii="Times New Roman" w:cs="Times New Roman" w:eastAsia="Times New Roman" w:hAnsi="Times New Roman"/>
          <w:sz w:val="24"/>
          <w:szCs w:val="24"/>
          <w:rtl w:val="0"/>
        </w:rPr>
        <w:t xml:space="preserve">) produced the second best result with the AUC value of 0.895. It should be suggested that the applying of Otsu to knee joint space segmented image works perfectly on knee OA detection in this research study.</w:t>
      </w:r>
    </w:p>
    <w:p w:rsidR="00000000" w:rsidDel="00000000" w:rsidP="00000000" w:rsidRDefault="00000000" w:rsidRPr="00000000" w14:paraId="000000B1">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ageBreakBefore w:val="0"/>
        <w:spacing w:after="0" w:line="360" w:lineRule="auto"/>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II.</w:t>
        <w:tab/>
        <w:t xml:space="preserve">Subgraph Mining</w:t>
      </w:r>
      <w:r w:rsidDel="00000000" w:rsidR="00000000" w:rsidRPr="00000000">
        <w:rPr>
          <w:rFonts w:ascii="Times New Roman" w:cs="Times New Roman" w:eastAsia="Times New Roman" w:hAnsi="Times New Roman"/>
          <w:sz w:val="24"/>
          <w:szCs w:val="24"/>
          <w:highlight w:val="red"/>
          <w:rtl w:val="0"/>
        </w:rPr>
        <w:t xml:space="preserve"> </w:t>
      </w:r>
    </w:p>
    <w:p w:rsidR="00000000" w:rsidDel="00000000" w:rsidP="00000000" w:rsidRDefault="00000000" w:rsidRPr="00000000" w14:paraId="000000B3">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 sub-sub-section</w:t>
      </w:r>
      <w:r w:rsidDel="00000000" w:rsidR="00000000" w:rsidRPr="00000000">
        <w:rPr>
          <w:rFonts w:ascii="Times New Roman" w:cs="Times New Roman" w:eastAsia="Times New Roman" w:hAnsi="Times New Roman"/>
          <w:sz w:val="24"/>
          <w:szCs w:val="24"/>
          <w:rtl w:val="0"/>
        </w:rPr>
        <w:t xml:space="preserve"> presents on the evaluation conducted to compare the support threshold value (σ) for subgraph mining. Five different value of support threshold value were applied in subgraph mining: (i) σ =10, (ii) σ=20, (iii) σ=30, (iv) σ=40 and (v) σ=50.  For the experiments used to compare these five support threshold the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3 subimage was used as this had been found to produce the best result was presented in the previous sub-sub-section. Again CFS feature selection was adopted together with Naïve Bayes classifier for the same reason as before. The best performance of each support threshold for knee-OA stage classification study is reported in Table 5.3 below:</w:t>
      </w:r>
    </w:p>
    <w:p w:rsidR="00000000" w:rsidDel="00000000" w:rsidP="00000000" w:rsidRDefault="00000000" w:rsidRPr="00000000" w14:paraId="000000B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spacing w:after="0" w:line="360" w:lineRule="auto"/>
        <w:ind w:left="0" w:firstLine="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red"/>
          <w:rtl w:val="0"/>
        </w:rPr>
        <w:t xml:space="preserve">**** I THINK I TOLD YOU TO PUT THE NUMBER OF ATTRIBUTES WITH RESPECT TO EACH </w:t>
      </w:r>
      <w:r w:rsidDel="00000000" w:rsidR="00000000" w:rsidRPr="00000000">
        <w:rPr>
          <w:rFonts w:ascii="Times New Roman" w:cs="Times New Roman" w:eastAsia="Times New Roman" w:hAnsi="Times New Roman"/>
          <w:b w:val="1"/>
          <w:sz w:val="24"/>
          <w:szCs w:val="24"/>
          <w:highlight w:val="red"/>
          <w:rtl w:val="0"/>
        </w:rPr>
        <w:t xml:space="preserve">σ</w:t>
      </w:r>
      <w:r w:rsidDel="00000000" w:rsidR="00000000" w:rsidRPr="00000000">
        <w:rPr>
          <w:rtl w:val="0"/>
        </w:rPr>
      </w:r>
    </w:p>
    <w:p w:rsidR="00000000" w:rsidDel="00000000" w:rsidP="00000000" w:rsidRDefault="00000000" w:rsidRPr="00000000" w14:paraId="000000B6">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5.3</w:t>
      </w:r>
      <w:r w:rsidDel="00000000" w:rsidR="00000000" w:rsidRPr="00000000">
        <w:rPr>
          <w:rFonts w:ascii="Times New Roman" w:cs="Times New Roman" w:eastAsia="Times New Roman" w:hAnsi="Times New Roman"/>
          <w:sz w:val="24"/>
          <w:szCs w:val="24"/>
          <w:rtl w:val="0"/>
        </w:rPr>
        <w:t xml:space="preserve"> The best result of support threshold value of the research </w:t>
      </w:r>
    </w:p>
    <w:tbl>
      <w:tblPr>
        <w:tblStyle w:val="Table3"/>
        <w:tblW w:w="829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997.5"/>
        <w:gridCol w:w="997.5"/>
        <w:gridCol w:w="997.5"/>
        <w:gridCol w:w="997.5"/>
        <w:gridCol w:w="997.5"/>
        <w:gridCol w:w="997.5"/>
        <w:tblGridChange w:id="0">
          <w:tblGrid>
            <w:gridCol w:w="2310"/>
            <w:gridCol w:w="997.5"/>
            <w:gridCol w:w="997.5"/>
            <w:gridCol w:w="997.5"/>
            <w:gridCol w:w="997.5"/>
            <w:gridCol w:w="997.5"/>
            <w:gridCol w:w="99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Minimum threshold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σ=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0.828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40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w:t>
            </w:r>
          </w:p>
        </w:tc>
      </w:tr>
    </w:tbl>
    <w:p w:rsidR="00000000" w:rsidDel="00000000" w:rsidP="00000000" w:rsidRDefault="00000000" w:rsidRPr="00000000" w14:paraId="000000E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5.3 it can be observed that the best result of the experiment from the support threshold value of σ =10 with the AUC value of 0.917, then the second best result and the third best result are indicated by the value of σ =20 and σ=30 with the AUC vale of 0.861 and 0.823 respectively. It should be noted that knee OA detection in term of graph based approach of applying quadtree the best suitable support threshold value of 10.</w:t>
      </w:r>
    </w:p>
    <w:p w:rsidR="00000000" w:rsidDel="00000000" w:rsidP="00000000" w:rsidRDefault="00000000" w:rsidRPr="00000000" w14:paraId="000000E4">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spacing w:after="0" w:line="360" w:lineRule="auto"/>
        <w:jc w:val="both"/>
        <w:rPr>
          <w:rFonts w:ascii="Times New Roman" w:cs="Times New Roman" w:eastAsia="Times New Roman" w:hAnsi="Times New Roman"/>
          <w:b w:val="1"/>
          <w:sz w:val="24"/>
          <w:szCs w:val="24"/>
          <w:highlight w:val="red"/>
        </w:rPr>
      </w:pPr>
      <w:r w:rsidDel="00000000" w:rsidR="00000000" w:rsidRPr="00000000">
        <w:rPr>
          <w:rFonts w:ascii="Times New Roman" w:cs="Times New Roman" w:eastAsia="Times New Roman" w:hAnsi="Times New Roman"/>
          <w:b w:val="1"/>
          <w:sz w:val="24"/>
          <w:szCs w:val="24"/>
          <w:highlight w:val="red"/>
          <w:rtl w:val="0"/>
        </w:rPr>
        <w:t xml:space="preserve">III.</w:t>
        <w:tab/>
        <w:t xml:space="preserve">Learning Method </w:t>
      </w:r>
    </w:p>
    <w:p w:rsidR="00000000" w:rsidDel="00000000" w:rsidP="00000000" w:rsidRDefault="00000000" w:rsidRPr="00000000" w14:paraId="000000E6">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sub-sub-section presents on the evaluation conducted to determine best mechanism for generation classifier of learning methods. Nine of learning algorithms were considered: (i) Decision Tree, (ii) Binary Split Tree, (iii) Average One-Dependence Estimators, (iv) Bayesian Network, (v) Naïve Bayes, (vi) Support Vector Machine, (vii) Logistic regression, (vii) Sequential Minimal optimization, and (ix) Back Propagation Neural Network. For the experiments used to compare these nine mechanisms the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i w:val="1"/>
          <w:sz w:val="24"/>
          <w:szCs w:val="24"/>
          <w:rtl w:val="0"/>
        </w:rPr>
        <w:t xml:space="preserve"> 3 </w:t>
      </w:r>
      <w:r w:rsidDel="00000000" w:rsidR="00000000" w:rsidRPr="00000000">
        <w:rPr>
          <w:rFonts w:ascii="Times New Roman" w:cs="Times New Roman" w:eastAsia="Times New Roman" w:hAnsi="Times New Roman"/>
          <w:sz w:val="24"/>
          <w:szCs w:val="24"/>
          <w:rtl w:val="0"/>
        </w:rPr>
        <w:t xml:space="preserve">sub-image set and support threshold value σ =10 were used as this and applied with CFS feature selection had been found to produce the best result was presented in the previous sub-sub-sections. The best performance of each learning algorithm is reported in Table 5.4 below:</w:t>
      </w:r>
    </w:p>
    <w:p w:rsidR="00000000" w:rsidDel="00000000" w:rsidP="00000000" w:rsidRDefault="00000000" w:rsidRPr="00000000" w14:paraId="000000E7">
      <w:pPr>
        <w:pageBreakBefore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5.4</w:t>
      </w:r>
      <w:r w:rsidDel="00000000" w:rsidR="00000000" w:rsidRPr="00000000">
        <w:rPr>
          <w:rFonts w:ascii="Times New Roman" w:cs="Times New Roman" w:eastAsia="Times New Roman" w:hAnsi="Times New Roman"/>
          <w:sz w:val="24"/>
          <w:szCs w:val="24"/>
          <w:rtl w:val="0"/>
        </w:rPr>
        <w:t xml:space="preserve"> The best result of learning mechanism for OA detection </w:t>
      </w:r>
    </w:p>
    <w:p w:rsidR="00000000" w:rsidDel="00000000" w:rsidP="00000000" w:rsidRDefault="00000000" w:rsidRPr="00000000" w14:paraId="000000E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tbl>
      <w:tblPr>
        <w:tblStyle w:val="Table4"/>
        <w:tblW w:w="822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980"/>
        <w:gridCol w:w="980"/>
        <w:gridCol w:w="980"/>
        <w:gridCol w:w="980"/>
        <w:gridCol w:w="980"/>
        <w:gridCol w:w="980"/>
        <w:tblGridChange w:id="0">
          <w:tblGrid>
            <w:gridCol w:w="2340"/>
            <w:gridCol w:w="980"/>
            <w:gridCol w:w="980"/>
            <w:gridCol w:w="980"/>
            <w:gridCol w:w="980"/>
            <w:gridCol w:w="980"/>
            <w:gridCol w:w="9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pageBreakBefore w:val="0"/>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Learning Methods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pageBreakBefore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pageBreakBefore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 Tree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Binary Split Tree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Bayesian Network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Naïve Bayes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SVM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Logistic Regression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 propagation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0.873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w:t>
            </w:r>
          </w:p>
        </w:tc>
      </w:tr>
    </w:tbl>
    <w:p w:rsidR="00000000" w:rsidDel="00000000" w:rsidP="00000000" w:rsidRDefault="00000000" w:rsidRPr="00000000" w14:paraId="0000013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0"/>
          <w:sz w:val="24"/>
          <w:szCs w:val="24"/>
          <w:rtl w:val="0"/>
        </w:rPr>
        <w:t xml:space="preserve">From Table 5.4 it can be determined that N</w:t>
      </w:r>
      <w:r w:rsidDel="00000000" w:rsidR="00000000" w:rsidRPr="00000000">
        <w:rPr>
          <w:rFonts w:ascii="Times New Roman" w:cs="Times New Roman" w:eastAsia="Times New Roman" w:hAnsi="Times New Roman"/>
          <w:color w:val="00000a"/>
          <w:sz w:val="24"/>
          <w:szCs w:val="24"/>
          <w:rtl w:val="0"/>
        </w:rPr>
        <w:t xml:space="preserve">aïve Bayes is the best learning method that can produced the highest value of AUC with the value of 0.917, while the second best learning method went to AODE with the AUC value of 0.16 and the Bayesian Network is the one of the top three algorithm with the AUC value of 0.915. In contrast, decision tree and binary split tree are the lowest learning method for selection in case of OA detection due to the production of AUC value of 0.731 that considered as the lowest AUC value amount of learning methods applied in the study. In short, it should be suggested that the applying of Naïve Bayes to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a"/>
          <w:sz w:val="24"/>
          <w:szCs w:val="24"/>
          <w:rtl w:val="0"/>
        </w:rPr>
        <w:t xml:space="preserve"> 3 sub-image, and CFS feature selection approach perform well for OA detection.</w:t>
      </w:r>
    </w:p>
    <w:p w:rsidR="00000000" w:rsidDel="00000000" w:rsidP="00000000" w:rsidRDefault="00000000" w:rsidRPr="00000000" w14:paraId="00000132">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33">
      <w:pPr>
        <w:pStyle w:val="Heading3"/>
        <w:pageBreakBefore w:val="0"/>
        <w:spacing w:before="0" w:line="360" w:lineRule="auto"/>
        <w:ind w:firstLine="720"/>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5.6.2 Osteoarthritis Stage Classification using quadtree analysis  </w:t>
      </w:r>
    </w:p>
    <w:p w:rsidR="00000000" w:rsidDel="00000000" w:rsidP="00000000" w:rsidRDefault="00000000" w:rsidRPr="00000000" w14:paraId="00000134">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0a"/>
          <w:sz w:val="24"/>
          <w:szCs w:val="24"/>
          <w:rtl w:val="0"/>
        </w:rPr>
        <w:t xml:space="preserve">In the evaluation of OA stage classification is reported in this sub-section. The purpose of evaluation was used to provide the evidence that OA stage can be classified efficiency by applying the proposed framework (shape analysis). In this sub-section, the different three sets of experiment were evaluated in order to identify the most efficient results for the following objectives:</w:t>
      </w:r>
      <w:r w:rsidDel="00000000" w:rsidR="00000000" w:rsidRPr="00000000">
        <w:rPr>
          <w:rtl w:val="0"/>
        </w:rPr>
      </w:r>
    </w:p>
    <w:p w:rsidR="00000000" w:rsidDel="00000000" w:rsidP="00000000" w:rsidRDefault="00000000" w:rsidRPr="00000000" w14:paraId="00000135">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experiments to identify the most appropriate data set for use with respect to OA stage classification. </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experiments to analyse the most appropriate support threshold according to graph mining for OA stage classification. </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set of experiments to determine the most appropriate classification learning methods for OA stage classification.</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pageBreakBefore w:val="0"/>
        <w:spacing w:after="0" w:line="360" w:lineRule="auto"/>
        <w:jc w:val="both"/>
        <w:rPr>
          <w:rFonts w:ascii="Times New Roman" w:cs="Times New Roman" w:eastAsia="Times New Roman" w:hAnsi="Times New Roman"/>
          <w:b w:val="1"/>
          <w:color w:val="00000a"/>
          <w:sz w:val="24"/>
          <w:szCs w:val="24"/>
          <w:highlight w:val="red"/>
        </w:rPr>
      </w:pPr>
      <w:r w:rsidDel="00000000" w:rsidR="00000000" w:rsidRPr="00000000">
        <w:rPr>
          <w:rFonts w:ascii="Times New Roman" w:cs="Times New Roman" w:eastAsia="Times New Roman" w:hAnsi="Times New Roman"/>
          <w:b w:val="1"/>
          <w:color w:val="00000a"/>
          <w:sz w:val="24"/>
          <w:szCs w:val="24"/>
          <w:highlight w:val="red"/>
          <w:rtl w:val="0"/>
        </w:rPr>
        <w:t xml:space="preserve">I.</w:t>
        <w:tab/>
        <w:t xml:space="preserve">Data Set </w:t>
      </w:r>
    </w:p>
    <w:p w:rsidR="00000000" w:rsidDel="00000000" w:rsidP="00000000" w:rsidRDefault="00000000" w:rsidRPr="00000000" w14:paraId="0000013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sub-sub-section reports on the evaluation conducted to compare the result of applying three different sub-images of SET B (As mentioned in Chapter 3 Section 3.4): (i) whole knee sub-image, (ii) joint space sub-image and (iii) joint space with Otsu (each sub-image was presented in the previous sub-section). For the experiment the support threshold value of σ =10 was used with CFS feature selection (support threshold for subgraph mining and CFS feature selection were used because the reports in Sub-sub-section 5.6.2-II and the previous knee-OA detection study, had revealed that this were appropriate texture descriptor and feature selection, respectively) and a Bayesian classifier method as these had been found to work well in the context of knee-OA stage classification (see Sub-sub-section 5.6.2-III).The best result of each image set is illustrated in Table 5.5 below (best result indicated in bold font with respect to AUC values):</w:t>
      </w:r>
    </w:p>
    <w:p w:rsidR="00000000" w:rsidDel="00000000" w:rsidP="00000000" w:rsidRDefault="00000000" w:rsidRPr="00000000" w14:paraId="0000013C">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5.5</w:t>
      </w:r>
      <w:r w:rsidDel="00000000" w:rsidR="00000000" w:rsidRPr="00000000">
        <w:rPr>
          <w:rFonts w:ascii="Times New Roman" w:cs="Times New Roman" w:eastAsia="Times New Roman" w:hAnsi="Times New Roman"/>
          <w:sz w:val="24"/>
          <w:szCs w:val="24"/>
          <w:rtl w:val="0"/>
        </w:rPr>
        <w:t xml:space="preserve"> The best result of each data set of sub-image </w:t>
      </w:r>
    </w:p>
    <w:p w:rsidR="00000000" w:rsidDel="00000000" w:rsidP="00000000" w:rsidRDefault="00000000" w:rsidRPr="00000000" w14:paraId="0000013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8222.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851"/>
        <w:gridCol w:w="992"/>
        <w:gridCol w:w="851"/>
        <w:gridCol w:w="992"/>
        <w:gridCol w:w="1134"/>
        <w:gridCol w:w="1134"/>
        <w:tblGridChange w:id="0">
          <w:tblGrid>
            <w:gridCol w:w="2268"/>
            <w:gridCol w:w="851"/>
            <w:gridCol w:w="992"/>
            <w:gridCol w:w="851"/>
            <w:gridCol w:w="992"/>
            <w:gridCol w:w="1134"/>
            <w:gridCol w:w="113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set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b w:val="1"/>
                <w:sz w:val="24"/>
                <w:szCs w:val="24"/>
                <w:rtl w:val="0"/>
              </w:rPr>
              <w:t xml:space="preserve">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0.44</w:t>
            </w:r>
          </w:p>
        </w:tc>
      </w:tr>
    </w:tbl>
    <w:p w:rsidR="00000000" w:rsidDel="00000000" w:rsidP="00000000" w:rsidRDefault="00000000" w:rsidRPr="00000000" w14:paraId="0000015B">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5C">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table 5.5 it can be seen that the applying of Otsu method to the knee joint space sub-image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3 subimage) produce the best record of the Knee-OA stages classification research experiment with the AUC record of 0.819. For the best second appropriate subimage went to the knee joint space segmented image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2 sub-image) produced the second best result with the AUC value of 0.782. It should be concluded that the applying of Otsu to knee joint space segmented image works well on knee OA stage detection study.</w:t>
      </w:r>
    </w:p>
    <w:p w:rsidR="00000000" w:rsidDel="00000000" w:rsidP="00000000" w:rsidRDefault="00000000" w:rsidRPr="00000000" w14:paraId="0000015D">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spacing w:after="0" w:line="360" w:lineRule="auto"/>
        <w:jc w:val="both"/>
        <w:rPr>
          <w:rFonts w:ascii="Times New Roman" w:cs="Times New Roman" w:eastAsia="Times New Roman" w:hAnsi="Times New Roman"/>
          <w:b w:val="1"/>
          <w:color w:val="00000a"/>
          <w:sz w:val="24"/>
          <w:szCs w:val="24"/>
        </w:rPr>
      </w:pPr>
      <w:r w:rsidDel="00000000" w:rsidR="00000000" w:rsidRPr="00000000">
        <w:rPr>
          <w:rFonts w:ascii="Times New Roman" w:cs="Times New Roman" w:eastAsia="Times New Roman" w:hAnsi="Times New Roman"/>
          <w:b w:val="1"/>
          <w:color w:val="00000a"/>
          <w:sz w:val="24"/>
          <w:szCs w:val="24"/>
          <w:highlight w:val="red"/>
          <w:rtl w:val="0"/>
        </w:rPr>
        <w:t xml:space="preserve">II.</w:t>
        <w:tab/>
        <w:t xml:space="preserve">Subgraph Mining</w:t>
      </w:r>
      <w:r w:rsidDel="00000000" w:rsidR="00000000" w:rsidRPr="00000000">
        <w:rPr>
          <w:rFonts w:ascii="Times New Roman" w:cs="Times New Roman" w:eastAsia="Times New Roman" w:hAnsi="Times New Roman"/>
          <w:b w:val="1"/>
          <w:color w:val="00000a"/>
          <w:sz w:val="24"/>
          <w:szCs w:val="24"/>
          <w:rtl w:val="0"/>
        </w:rPr>
        <w:t xml:space="preserve"> </w:t>
      </w:r>
    </w:p>
    <w:p w:rsidR="00000000" w:rsidDel="00000000" w:rsidP="00000000" w:rsidRDefault="00000000" w:rsidRPr="00000000" w14:paraId="0000015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sub-sub-section report on the evaluation conducted to compare the support threshold value (σ) for subgraph mining of knee-OA stage classification. Five different value of support threshold value were applied in subgraph mining: (i) σ =10, (ii) σ=20, (iii) σ=30, (iv) σ=40 and (v) σ=50.  For the experiments used to compare these five support threshold the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3 subimage (joint space with </w:t>
      </w:r>
      <w:r w:rsidDel="00000000" w:rsidR="00000000" w:rsidRPr="00000000">
        <w:rPr>
          <w:rFonts w:ascii="Times New Roman" w:cs="Times New Roman" w:eastAsia="Times New Roman" w:hAnsi="Times New Roman"/>
          <w:sz w:val="24"/>
          <w:szCs w:val="24"/>
          <w:highlight w:val="red"/>
          <w:rtl w:val="0"/>
        </w:rPr>
        <w:t xml:space="preserve">Otsu </w:t>
      </w:r>
      <w:r w:rsidDel="00000000" w:rsidR="00000000" w:rsidRPr="00000000">
        <w:rPr>
          <w:rFonts w:ascii="Times New Roman" w:cs="Times New Roman" w:eastAsia="Times New Roman" w:hAnsi="Times New Roman"/>
          <w:sz w:val="24"/>
          <w:szCs w:val="24"/>
          <w:rtl w:val="0"/>
        </w:rPr>
        <w:t xml:space="preserve">thresholding) was used as this had been found to produce the best result was presented in the previous sub-sub-section. Again CFS feature selection was adopted together with Naïve Bayes classifier for the same reason as before. The best performance of each support threshold for subgraph mining is reported in Table 5.3 below:</w:t>
      </w:r>
    </w:p>
    <w:p w:rsidR="00000000" w:rsidDel="00000000" w:rsidP="00000000" w:rsidRDefault="00000000" w:rsidRPr="00000000" w14:paraId="0000016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5.6</w:t>
      </w:r>
      <w:r w:rsidDel="00000000" w:rsidR="00000000" w:rsidRPr="00000000">
        <w:rPr>
          <w:rFonts w:ascii="Times New Roman" w:cs="Times New Roman" w:eastAsia="Times New Roman" w:hAnsi="Times New Roman"/>
          <w:sz w:val="24"/>
          <w:szCs w:val="24"/>
          <w:rtl w:val="0"/>
        </w:rPr>
        <w:t xml:space="preserve"> The best result of support threshold value of knee-OA stage classification</w:t>
      </w:r>
    </w:p>
    <w:p w:rsidR="00000000" w:rsidDel="00000000" w:rsidP="00000000" w:rsidRDefault="00000000" w:rsidRPr="00000000" w14:paraId="0000016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tbl>
      <w:tblPr>
        <w:tblStyle w:val="Table6"/>
        <w:tblW w:w="7935.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962.5000000000001"/>
        <w:gridCol w:w="962.5000000000001"/>
        <w:gridCol w:w="962.5000000000001"/>
        <w:gridCol w:w="962.5000000000001"/>
        <w:gridCol w:w="962.5000000000001"/>
        <w:gridCol w:w="962.5000000000001"/>
        <w:tblGridChange w:id="0">
          <w:tblGrid>
            <w:gridCol w:w="2160"/>
            <w:gridCol w:w="962.5000000000001"/>
            <w:gridCol w:w="962.5000000000001"/>
            <w:gridCol w:w="962.5000000000001"/>
            <w:gridCol w:w="962.5000000000001"/>
            <w:gridCol w:w="962.5000000000001"/>
            <w:gridCol w:w="962.50000000000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Minimum Support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0.551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40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w:t>
            </w:r>
          </w:p>
        </w:tc>
      </w:tr>
    </w:tbl>
    <w:p w:rsidR="00000000" w:rsidDel="00000000" w:rsidP="00000000" w:rsidRDefault="00000000" w:rsidRPr="00000000" w14:paraId="0000018D">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5.6 it can be reported that the best result of the experiment from the support threshold value of σ =10 with the AUC value of 0.819, then the second best result and the third best result are indicated by the value of σ =30 and σ=20 with the AUC vale of 0.753 and 0.751 respectively. It should be suggested that knee OA stages classification study in term of graph based approach of applying quadtree the best suitable support threshold value of 10.</w:t>
      </w:r>
    </w:p>
    <w:p w:rsidR="00000000" w:rsidDel="00000000" w:rsidP="00000000" w:rsidRDefault="00000000" w:rsidRPr="00000000" w14:paraId="0000018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III.</w:t>
        <w:tab/>
        <w:t xml:space="preserve">Learning Method</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1">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sub-sub-section describes on the evaluation conducted to analyse the best algorithm for generation classifier of learning methods. Nine of learning mechanism were considered: (i) Decision Tree, (ii) Binary Split Tree, (iii) Average One-Dependence Estimators (AODE), (iv) Bayesian Network, (v) Naïve Bayes, (vi) Support Vector Machine (SVM), (vii) Logistic regression, (vii) Sequential Minimal optimization (SMO), and (ix)</w:t>
      </w:r>
      <w:r w:rsidDel="00000000" w:rsidR="00000000" w:rsidRPr="00000000">
        <w:rPr>
          <w:rFonts w:ascii="Times New Roman" w:cs="Times New Roman" w:eastAsia="Times New Roman" w:hAnsi="Times New Roman"/>
          <w:sz w:val="24"/>
          <w:szCs w:val="24"/>
          <w:highlight w:val="red"/>
          <w:rtl w:val="0"/>
        </w:rPr>
        <w:t xml:space="preserve"> Backpropagation </w:t>
      </w:r>
      <w:r w:rsidDel="00000000" w:rsidR="00000000" w:rsidRPr="00000000">
        <w:rPr>
          <w:rFonts w:ascii="Times New Roman" w:cs="Times New Roman" w:eastAsia="Times New Roman" w:hAnsi="Times New Roman"/>
          <w:sz w:val="24"/>
          <w:szCs w:val="24"/>
          <w:rtl w:val="0"/>
        </w:rPr>
        <w:t xml:space="preserve">Neural Network. For the experiments used to compare these nine mechanisms the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3 sub-image set and support threshold value σ =10 were used as this and applied with CFS feature selection had been found to produce the best result was presented in the previous sub-sub-sections. The best performance of each learning algorithm is reported in Table 5.7 below:</w:t>
      </w:r>
    </w:p>
    <w:p w:rsidR="00000000" w:rsidDel="00000000" w:rsidP="00000000" w:rsidRDefault="00000000" w:rsidRPr="00000000" w14:paraId="0000019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5.7</w:t>
      </w:r>
      <w:r w:rsidDel="00000000" w:rsidR="00000000" w:rsidRPr="00000000">
        <w:rPr>
          <w:rFonts w:ascii="Times New Roman" w:cs="Times New Roman" w:eastAsia="Times New Roman" w:hAnsi="Times New Roman"/>
          <w:sz w:val="24"/>
          <w:szCs w:val="24"/>
          <w:rtl w:val="0"/>
        </w:rPr>
        <w:t xml:space="preserve"> The best result of learning mechanism for OA detection </w:t>
      </w:r>
    </w:p>
    <w:p w:rsidR="00000000" w:rsidDel="00000000" w:rsidP="00000000" w:rsidRDefault="00000000" w:rsidRPr="00000000" w14:paraId="0000019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tbl>
      <w:tblPr>
        <w:tblStyle w:val="Table7"/>
        <w:tblW w:w="823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990"/>
        <w:gridCol w:w="990"/>
        <w:gridCol w:w="990"/>
        <w:gridCol w:w="990"/>
        <w:gridCol w:w="990"/>
        <w:gridCol w:w="990"/>
        <w:tblGridChange w:id="0">
          <w:tblGrid>
            <w:gridCol w:w="2295"/>
            <w:gridCol w:w="990"/>
            <w:gridCol w:w="990"/>
            <w:gridCol w:w="990"/>
            <w:gridCol w:w="990"/>
            <w:gridCol w:w="990"/>
            <w:gridCol w:w="9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pageBreakBefore w:val="0"/>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Learning Methods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pageBreakBefore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pageBreakBefore w:val="0"/>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 Tree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Binary Split Tree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0.469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Bayesian Network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Naïve Bayes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SVM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0.453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Logistic Regression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0.438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pageBreakBefore w:val="0"/>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 propagation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pageBreakBefore w:val="0"/>
              <w:spacing w:line="360" w:lineRule="auto"/>
              <w:jc w:val="center"/>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pageBreakBefore w:val="0"/>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0.416</w:t>
            </w:r>
          </w:p>
        </w:tc>
      </w:tr>
    </w:tbl>
    <w:p w:rsidR="00000000" w:rsidDel="00000000" w:rsidP="00000000" w:rsidRDefault="00000000" w:rsidRPr="00000000" w14:paraId="000001D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pageBreakBefore w:val="0"/>
        <w:spacing w:after="0" w:line="360" w:lineRule="auto"/>
        <w:ind w:firstLine="1440"/>
        <w:jc w:val="both"/>
        <w:rPr>
          <w:rFonts w:ascii="Times New Roman" w:cs="Times New Roman" w:eastAsia="Times New Roman" w:hAnsi="Times New Roman"/>
          <w:color w:val="00000a"/>
          <w:sz w:val="24"/>
          <w:szCs w:val="24"/>
        </w:rPr>
      </w:pPr>
      <w:bookmarkStart w:colFirst="0" w:colLast="0" w:name="_1fob9te" w:id="2"/>
      <w:bookmarkEnd w:id="2"/>
      <w:r w:rsidDel="00000000" w:rsidR="00000000" w:rsidRPr="00000000">
        <w:rPr>
          <w:rFonts w:ascii="Times New Roman" w:cs="Times New Roman" w:eastAsia="Times New Roman" w:hAnsi="Times New Roman"/>
          <w:color w:val="000000"/>
          <w:sz w:val="24"/>
          <w:szCs w:val="24"/>
          <w:rtl w:val="0"/>
        </w:rPr>
        <w:t xml:space="preserve">From Table 5.7 it can be observed that Bayesian Network classifier</w:t>
      </w:r>
      <w:r w:rsidDel="00000000" w:rsidR="00000000" w:rsidRPr="00000000">
        <w:rPr>
          <w:rFonts w:ascii="Times New Roman" w:cs="Times New Roman" w:eastAsia="Times New Roman" w:hAnsi="Times New Roman"/>
          <w:color w:val="00000a"/>
          <w:sz w:val="24"/>
          <w:szCs w:val="24"/>
          <w:rtl w:val="0"/>
        </w:rPr>
        <w:t xml:space="preserve"> is the best learning method that can produced the highest value of AUC with the value of 0.819, while the second best learning method went to AODE with the AUC value of 0.803 and the Naïve Bayes is best third algorithm with the AUC value of 0.801. In contrast, SVM is the lowest learning method in case of OA stage classification due to the production of AUC value of 0.603 that considered as the lowest AUC value amount of learning methods applied in the study. In short, it should be suggested that the applying of Bayesian Network to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a"/>
          <w:sz w:val="24"/>
          <w:szCs w:val="24"/>
          <w:rtl w:val="0"/>
        </w:rPr>
        <w:t xml:space="preserve"> 3 sub-image, and CFS feature selection approach perform well for OA detection.</w:t>
      </w:r>
    </w:p>
    <w:p w:rsidR="00000000" w:rsidDel="00000000" w:rsidP="00000000" w:rsidRDefault="00000000" w:rsidRPr="00000000" w14:paraId="000001DD">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DE">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5.7 Discussion   </w:t>
      </w:r>
    </w:p>
    <w:p w:rsidR="00000000" w:rsidDel="00000000" w:rsidP="00000000" w:rsidRDefault="00000000" w:rsidRPr="00000000" w14:paraId="000001D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discussion of knee-OA detection and knee-OA stage classification using quadtree analysis are presented in this section. As noted to the previous section of this chapter, there were 2 study of OA classification studies: (i) knee-OA detection and (ii) knee-OA stage classification.</w:t>
      </w:r>
    </w:p>
    <w:p w:rsidR="00000000" w:rsidDel="00000000" w:rsidP="00000000" w:rsidRDefault="00000000" w:rsidRPr="00000000" w14:paraId="000001E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noted in the knee-OA detection result in the previous section illustrated that the proposed of quadtree applying in term of </w:t>
      </w:r>
      <w:r w:rsidDel="00000000" w:rsidR="00000000" w:rsidRPr="00000000">
        <w:rPr>
          <w:rFonts w:ascii="Times New Roman" w:cs="Times New Roman" w:eastAsia="Times New Roman" w:hAnsi="Times New Roman"/>
          <w:sz w:val="24"/>
          <w:szCs w:val="24"/>
          <w:highlight w:val="red"/>
          <w:rtl w:val="0"/>
        </w:rPr>
        <w:t xml:space="preserve">graph-based</w:t>
      </w:r>
      <w:r w:rsidDel="00000000" w:rsidR="00000000" w:rsidRPr="00000000">
        <w:rPr>
          <w:rFonts w:ascii="Times New Roman" w:cs="Times New Roman" w:eastAsia="Times New Roman" w:hAnsi="Times New Roman"/>
          <w:sz w:val="24"/>
          <w:szCs w:val="24"/>
          <w:rtl w:val="0"/>
        </w:rPr>
        <w:t xml:space="preserve"> approach, using quadtree analysis to three different subimage, performed well to the knee X-ray image dataset. The main finding from the knee-OA detection study experiment were divided into three sets: </w:t>
      </w:r>
    </w:p>
    <w:p w:rsidR="00000000" w:rsidDel="00000000" w:rsidP="00000000" w:rsidRDefault="00000000" w:rsidRPr="00000000" w14:paraId="000001E3">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Amount of five support threshold value (σ), the performance of σ value of 10 (σ=10) is better than other support threshold values performance that can make the classification is more effective. In term of AUC value measure, the report of evaluation found that σ=10 value produce AUC value of 0.916 considered as the highest value. </w:t>
      </w:r>
    </w:p>
    <w:p w:rsidR="00000000" w:rsidDel="00000000" w:rsidP="00000000" w:rsidRDefault="00000000" w:rsidRPr="00000000" w14:paraId="000001E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most appropriate subimage of ROIs experiment of the study was obtain by the subimage of the applying Otsu to knee joint space subimage (</w:t>
      </w:r>
      <w:r w:rsidDel="00000000" w:rsidR="00000000" w:rsidRPr="00000000">
        <w:rPr>
          <w:rFonts w:ascii="Times New Roman" w:cs="Times New Roman" w:eastAsia="Times New Roman" w:hAnsi="Times New Roman"/>
          <w:sz w:val="24"/>
          <w:szCs w:val="24"/>
          <w:highlight w:val="red"/>
          <w:rtl w:val="0"/>
        </w:rPr>
        <w:t xml:space="preserve">Set 3</w:t>
      </w:r>
      <w:r w:rsidDel="00000000" w:rsidR="00000000" w:rsidRPr="00000000">
        <w:rPr>
          <w:rFonts w:ascii="Times New Roman" w:cs="Times New Roman" w:eastAsia="Times New Roman" w:hAnsi="Times New Roman"/>
          <w:sz w:val="24"/>
          <w:szCs w:val="24"/>
          <w:rtl w:val="0"/>
        </w:rPr>
        <w:t xml:space="preserve"> subimage) with the highest AUC value of 0.916, followed by the whole knee </w:t>
      </w:r>
      <w:r w:rsidDel="00000000" w:rsidR="00000000" w:rsidRPr="00000000">
        <w:rPr>
          <w:rFonts w:ascii="Times New Roman" w:cs="Times New Roman" w:eastAsia="Times New Roman" w:hAnsi="Times New Roman"/>
          <w:sz w:val="24"/>
          <w:szCs w:val="24"/>
          <w:highlight w:val="red"/>
          <w:rtl w:val="0"/>
        </w:rPr>
        <w:t xml:space="preserve">segmented image (Set 1 sub-image) </w:t>
      </w:r>
      <w:r w:rsidDel="00000000" w:rsidR="00000000" w:rsidRPr="00000000">
        <w:rPr>
          <w:rFonts w:ascii="Times New Roman" w:cs="Times New Roman" w:eastAsia="Times New Roman" w:hAnsi="Times New Roman"/>
          <w:sz w:val="24"/>
          <w:szCs w:val="24"/>
          <w:rtl w:val="0"/>
        </w:rPr>
        <w:t xml:space="preserve">with the AUC value of 0.877.</w:t>
      </w:r>
    </w:p>
    <w:p w:rsidR="00000000" w:rsidDel="00000000" w:rsidP="00000000" w:rsidRDefault="00000000" w:rsidRPr="00000000" w14:paraId="000001E6">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best performance of leaning method identified from the reported evaluation were: Naïve Bayes  and Bayesian Network, which considered as the top performance of learning method with the AUC value of 0.916 and 0.915 respectively, thus Naïve Bayes produced a slightly better overall performance than Bayesian Network.</w:t>
      </w:r>
    </w:p>
    <w:p w:rsidR="00000000" w:rsidDel="00000000" w:rsidP="00000000" w:rsidRDefault="00000000" w:rsidRPr="00000000" w14:paraId="000001E8">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knee-OA stage classification presented in the Sub-section 5.6.2 of this chapter, The overall classification result of OA stages detection presented in the previous section, section 6.3.6 illustrated that the proposed of </w:t>
      </w:r>
      <w:r w:rsidDel="00000000" w:rsidR="00000000" w:rsidRPr="00000000">
        <w:rPr>
          <w:rFonts w:ascii="Times New Roman" w:cs="Times New Roman" w:eastAsia="Times New Roman" w:hAnsi="Times New Roman"/>
          <w:sz w:val="24"/>
          <w:szCs w:val="24"/>
          <w:highlight w:val="red"/>
          <w:rtl w:val="0"/>
        </w:rPr>
        <w:t xml:space="preserve">graph-based </w:t>
      </w:r>
      <w:r w:rsidDel="00000000" w:rsidR="00000000" w:rsidRPr="00000000">
        <w:rPr>
          <w:rFonts w:ascii="Times New Roman" w:cs="Times New Roman" w:eastAsia="Times New Roman" w:hAnsi="Times New Roman"/>
          <w:sz w:val="24"/>
          <w:szCs w:val="24"/>
          <w:rtl w:val="0"/>
        </w:rPr>
        <w:t xml:space="preserve">approach, using quadtree analysis to three different subimage, and the proposed work smoothly to the knee X-ray image dataset. The main finding from the experiment were divided into three sets: </w:t>
      </w:r>
    </w:p>
    <w:p w:rsidR="00000000" w:rsidDel="00000000" w:rsidP="00000000" w:rsidRDefault="00000000" w:rsidRPr="00000000" w14:paraId="000001EA">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Amount of five support threshold value (σ), for example σ=10, 20, 30, 40 and 50, the performance of σ value of 10 (σ=10) is better than other support threshold values performance that can make the classification is more effective. In term of AUC value measure, the report of evaluation found that σ=10 value produce AUC value of 0.851 considered as the highest value. </w:t>
      </w:r>
    </w:p>
    <w:p w:rsidR="00000000" w:rsidDel="00000000" w:rsidP="00000000" w:rsidRDefault="00000000" w:rsidRPr="00000000" w14:paraId="000001E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most appropriate subimage of ROIs experiment of the knee OA stages classification study was obtain by the subimage of the applying Otsu to knee joint space subimage </w:t>
      </w:r>
      <w:r w:rsidDel="00000000" w:rsidR="00000000" w:rsidRPr="00000000">
        <w:rPr>
          <w:rFonts w:ascii="Times New Roman" w:cs="Times New Roman" w:eastAsia="Times New Roman" w:hAnsi="Times New Roman"/>
          <w:sz w:val="24"/>
          <w:szCs w:val="24"/>
          <w:highlight w:val="red"/>
          <w:rtl w:val="0"/>
        </w:rPr>
        <w:t xml:space="preserve">(Set 3</w:t>
      </w:r>
      <w:r w:rsidDel="00000000" w:rsidR="00000000" w:rsidRPr="00000000">
        <w:rPr>
          <w:rFonts w:ascii="Times New Roman" w:cs="Times New Roman" w:eastAsia="Times New Roman" w:hAnsi="Times New Roman"/>
          <w:sz w:val="24"/>
          <w:szCs w:val="24"/>
          <w:rtl w:val="0"/>
        </w:rPr>
        <w:t xml:space="preserve"> subimage) with the highest AUC value of 0.851, followed by the whole knee s</w:t>
      </w:r>
      <w:r w:rsidDel="00000000" w:rsidR="00000000" w:rsidRPr="00000000">
        <w:rPr>
          <w:rFonts w:ascii="Times New Roman" w:cs="Times New Roman" w:eastAsia="Times New Roman" w:hAnsi="Times New Roman"/>
          <w:sz w:val="24"/>
          <w:szCs w:val="24"/>
          <w:highlight w:val="red"/>
          <w:rtl w:val="0"/>
        </w:rPr>
        <w:t xml:space="preserve">egmented image (Set 1 sub-image</w:t>
      </w:r>
      <w:r w:rsidDel="00000000" w:rsidR="00000000" w:rsidRPr="00000000">
        <w:rPr>
          <w:rFonts w:ascii="Times New Roman" w:cs="Times New Roman" w:eastAsia="Times New Roman" w:hAnsi="Times New Roman"/>
          <w:sz w:val="24"/>
          <w:szCs w:val="24"/>
          <w:rtl w:val="0"/>
        </w:rPr>
        <w:t xml:space="preserve">) with the AUC value of 0.803.</w:t>
      </w:r>
    </w:p>
    <w:p w:rsidR="00000000" w:rsidDel="00000000" w:rsidP="00000000" w:rsidRDefault="00000000" w:rsidRPr="00000000" w14:paraId="000001ED">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best performance of leaning method identified from the reported evaluation were: Naïve Bayes  and Bayesian Network, which considered as the top performance of learning method with the AUC value of 0.851and 0.845 respectively, thus Naïve Bayes produced a slightly better overall performance than Bayesian Network in term of knee OA stages detection.</w:t>
      </w:r>
    </w:p>
    <w:p w:rsidR="00000000" w:rsidDel="00000000" w:rsidP="00000000" w:rsidRDefault="00000000" w:rsidRPr="00000000" w14:paraId="000001E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discussion of OA classification studies using quadtree analysis is presented in this section. With the respect to the discussion of each study mentioned above, the main findings of the whole chapter were comprised into three sets of experiment: </w:t>
      </w:r>
    </w:p>
    <w:p w:rsidR="00000000" w:rsidDel="00000000" w:rsidP="00000000" w:rsidRDefault="00000000" w:rsidRPr="00000000" w14:paraId="000001F1">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OA detection study the most appropriated support threshold value (σ), that drive the learning to get the best performance, was given by threshold value of 10  (σ=10). For the OA stages detection study, the threshold value of 10 can drive the study to get the best performance of classification. Thus, it can be notified that the support threshold value of 10 can performance well for both knee OA and knee OA stages classification study. </w:t>
      </w:r>
    </w:p>
    <w:p w:rsidR="00000000" w:rsidDel="00000000" w:rsidP="00000000" w:rsidRDefault="00000000" w:rsidRPr="00000000" w14:paraId="000001F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best performance of graph based study on region of interest (ROIs) to be considered that the most appropriated ROI for both studies. In OA detection study and knee OA stage classification study, presented that the most appropriate ROI performed by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3 that can drives both studies to get the best result was recorded. It can be concluded that the clearness on joint space image can produced the well performance of knee OA detection and knee OA stages classification study. </w:t>
      </w:r>
    </w:p>
    <w:p w:rsidR="00000000" w:rsidDel="00000000" w:rsidP="00000000" w:rsidRDefault="00000000" w:rsidRPr="00000000" w14:paraId="000001F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ageBreakBefore w:val="0"/>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most appropriated learning method between Naïve Bayes and Bayesian Network method. As the record of knee OA detection study presented that both Naïve Bayes and Bayesian Network are well performed for learning classification, while in knee OA stages classification study illustrated that Naïve Bayes was slightly better performance that Bayesian Network. It can be noted that both Naïve Bayes and Bayesian Network are well performance for this chapter study.</w:t>
      </w:r>
    </w:p>
    <w:p w:rsidR="00000000" w:rsidDel="00000000" w:rsidP="00000000" w:rsidRDefault="00000000" w:rsidRPr="00000000" w14:paraId="000001F6">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F7">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5.7 Summary   </w:t>
      </w:r>
    </w:p>
    <w:p w:rsidR="00000000" w:rsidDel="00000000" w:rsidP="00000000" w:rsidRDefault="00000000" w:rsidRPr="00000000" w14:paraId="000001F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this chapter presented the graph based approach on knee OA detection and knee OA stages detection study. For OA detection study base on quadtree was presented in Section 4.2 and OA stages detection was presented in Section 4.3. Base on the reported of each section shown that: (i) support threshold value of 10 are well suitable to drive the best learning record of both studies, (ii)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sz w:val="24"/>
          <w:szCs w:val="24"/>
          <w:rtl w:val="0"/>
        </w:rPr>
        <w:t xml:space="preserve"> 3 subimage can make a best learning classification for both study, and (iii) two well-known classifier: Naïve Bayes and Bayesian Network can produce the best record of learning classification for both studies.</w:t>
      </w:r>
    </w:p>
    <w:p w:rsidR="00000000" w:rsidDel="00000000" w:rsidP="00000000" w:rsidRDefault="00000000" w:rsidRPr="00000000" w14:paraId="000001F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FD">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1F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ageBreakBefore w:val="0"/>
        <w:spacing w:after="0" w:line="360" w:lineRule="auto"/>
        <w:ind w:firstLine="144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sectPr>
      <w:pgSz w:h="16838" w:w="11906" w:orient="portrait"/>
      <w:pgMar w:bottom="1440" w:top="2160" w:left="21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