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B96A" w14:textId="2A023691" w:rsidR="00A76838" w:rsidRPr="001A41D4" w:rsidRDefault="00A76838" w:rsidP="001A41D4">
      <w:pPr>
        <w:pStyle w:val="ListParagraph"/>
        <w:numPr>
          <w:ilvl w:val="0"/>
          <w:numId w:val="1"/>
        </w:numPr>
        <w:rPr>
          <w:b/>
          <w:bCs/>
        </w:rPr>
      </w:pPr>
      <w:r w:rsidRPr="001A41D4">
        <w:rPr>
          <w:b/>
          <w:bCs/>
        </w:rPr>
        <w:t>Increase Gateway Height by +5 m</w:t>
      </w:r>
    </w:p>
    <w:p w14:paraId="440D1881" w14:textId="77777777" w:rsidR="001A41D4" w:rsidRPr="001A41D4" w:rsidRDefault="001A41D4" w:rsidP="001A41D4">
      <w:pPr>
        <w:ind w:left="709"/>
      </w:pPr>
      <w:r w:rsidRPr="001A41D4">
        <w:t>Does maximum LOS distance change?</w:t>
      </w:r>
      <w:r w:rsidRPr="001A41D4">
        <w:br/>
        <w:t>Yes, it increases slightly (about 2 km improvement).</w:t>
      </w:r>
    </w:p>
    <w:p w14:paraId="4571E581" w14:textId="77777777" w:rsidR="001A41D4" w:rsidRPr="001A41D4" w:rsidRDefault="001A41D4" w:rsidP="001A41D4">
      <w:pPr>
        <w:ind w:left="709"/>
      </w:pPr>
      <w:r w:rsidRPr="001A41D4">
        <w:t>Does link feasibility improve significantly?</w:t>
      </w:r>
      <w:r w:rsidRPr="001A41D4">
        <w:br/>
        <w:t>No, the improvement is small.</w:t>
      </w:r>
    </w:p>
    <w:p w14:paraId="3D7E5B22" w14:textId="77777777" w:rsidR="001A41D4" w:rsidRPr="001A41D4" w:rsidRDefault="001A41D4" w:rsidP="001A41D4">
      <w:pPr>
        <w:ind w:left="709"/>
      </w:pPr>
      <w:r w:rsidRPr="001A41D4">
        <w:t>Why?</w:t>
      </w:r>
      <w:r w:rsidRPr="001A41D4">
        <w:br/>
        <w:t>Increasing antenna height mainly improves line-of-sight geometry and obstacle clearance, but it does not significantly change path loss in the propagation model used here.</w:t>
      </w:r>
    </w:p>
    <w:p w14:paraId="2D2575DE" w14:textId="5C91E25E" w:rsidR="001A41D4" w:rsidRPr="001A41D4" w:rsidRDefault="001A41D4" w:rsidP="001A41D4">
      <w:pPr>
        <w:pStyle w:val="ListParagraph"/>
        <w:numPr>
          <w:ilvl w:val="0"/>
          <w:numId w:val="1"/>
        </w:numPr>
        <w:rPr>
          <w:b/>
          <w:bCs/>
        </w:rPr>
      </w:pPr>
      <w:r w:rsidRPr="001A41D4">
        <w:rPr>
          <w:b/>
          <w:bCs/>
        </w:rPr>
        <w:t>Increasing Antenna Gain to 5 dBi</w:t>
      </w:r>
    </w:p>
    <w:p w14:paraId="6B2076E9" w14:textId="77777777" w:rsidR="001A41D4" w:rsidRPr="001A41D4" w:rsidRDefault="001A41D4" w:rsidP="001A41D4">
      <w:pPr>
        <w:pStyle w:val="NormalWeb"/>
        <w:ind w:left="709"/>
      </w:pPr>
      <w:r w:rsidRPr="001A41D4">
        <w:rPr>
          <w:rStyle w:val="Strong"/>
          <w:rFonts w:eastAsiaTheme="majorEastAsia"/>
          <w:b w:val="0"/>
          <w:bCs w:val="0"/>
        </w:rPr>
        <w:t>How does the received power curve change?</w:t>
      </w:r>
      <w:r w:rsidRPr="001A41D4">
        <w:rPr>
          <w:b/>
          <w:bCs/>
        </w:rPr>
        <w:br/>
      </w:r>
      <w:r w:rsidRPr="001A41D4">
        <w:t xml:space="preserve">The entire </w:t>
      </w:r>
      <w:r w:rsidRPr="001A41D4">
        <w:rPr>
          <w:rStyle w:val="Strong"/>
          <w:rFonts w:eastAsiaTheme="majorEastAsia"/>
          <w:b w:val="0"/>
          <w:bCs w:val="0"/>
        </w:rPr>
        <w:t>received power curve shifts upward by about 6 dB</w:t>
      </w:r>
      <w:r w:rsidRPr="001A41D4">
        <w:t>.</w:t>
      </w:r>
    </w:p>
    <w:p w14:paraId="577EC04E" w14:textId="77777777" w:rsidR="001A41D4" w:rsidRPr="001A41D4" w:rsidRDefault="001A41D4" w:rsidP="001A41D4">
      <w:pPr>
        <w:pStyle w:val="NormalWeb"/>
        <w:ind w:left="709"/>
      </w:pPr>
      <w:r w:rsidRPr="001A41D4">
        <w:rPr>
          <w:rStyle w:val="Strong"/>
          <w:rFonts w:eastAsiaTheme="majorEastAsia"/>
          <w:b w:val="0"/>
          <w:bCs w:val="0"/>
        </w:rPr>
        <w:t>How much additional range is achieved?</w:t>
      </w:r>
      <w:r w:rsidRPr="001A41D4">
        <w:br/>
        <w:t xml:space="preserve">The link can operate at </w:t>
      </w:r>
      <w:r w:rsidRPr="001A41D4">
        <w:rPr>
          <w:rStyle w:val="Strong"/>
          <w:rFonts w:eastAsiaTheme="majorEastAsia"/>
          <w:b w:val="0"/>
          <w:bCs w:val="0"/>
        </w:rPr>
        <w:t>longer distances before reaching receiver sensitivity</w:t>
      </w:r>
      <w:r w:rsidRPr="001A41D4">
        <w:t>.</w:t>
      </w:r>
    </w:p>
    <w:p w14:paraId="34A44D53" w14:textId="77777777" w:rsidR="001A41D4" w:rsidRPr="001A41D4" w:rsidRDefault="001A41D4" w:rsidP="001A41D4">
      <w:pPr>
        <w:pStyle w:val="NormalWeb"/>
        <w:ind w:left="709"/>
        <w:rPr>
          <w:b/>
          <w:bCs/>
        </w:rPr>
      </w:pPr>
      <w:r w:rsidRPr="001A41D4">
        <w:rPr>
          <w:rStyle w:val="Strong"/>
          <w:rFonts w:eastAsiaTheme="majorEastAsia"/>
          <w:b w:val="0"/>
          <w:bCs w:val="0"/>
        </w:rPr>
        <w:t>Why does antenna gain extend coverage?</w:t>
      </w:r>
      <w:r w:rsidRPr="001A41D4">
        <w:br/>
        <w:t xml:space="preserve">Higher antenna gain </w:t>
      </w:r>
      <w:r w:rsidRPr="001A41D4">
        <w:rPr>
          <w:rStyle w:val="Strong"/>
          <w:rFonts w:eastAsiaTheme="majorEastAsia"/>
          <w:b w:val="0"/>
          <w:bCs w:val="0"/>
        </w:rPr>
        <w:t>focuses the transmitted energy in a specific direction</w:t>
      </w:r>
      <w:r w:rsidRPr="001A41D4">
        <w:t xml:space="preserve">, increasing the </w:t>
      </w:r>
      <w:r w:rsidRPr="001A41D4">
        <w:rPr>
          <w:rStyle w:val="Strong"/>
          <w:rFonts w:eastAsiaTheme="majorEastAsia"/>
          <w:b w:val="0"/>
          <w:bCs w:val="0"/>
        </w:rPr>
        <w:t>effective radiated power</w:t>
      </w:r>
      <w:r w:rsidRPr="001A41D4">
        <w:t xml:space="preserve"> and improving the</w:t>
      </w:r>
      <w:r w:rsidRPr="001A41D4">
        <w:rPr>
          <w:b/>
          <w:bCs/>
        </w:rPr>
        <w:t xml:space="preserve"> </w:t>
      </w:r>
      <w:r w:rsidRPr="001A41D4">
        <w:rPr>
          <w:rStyle w:val="Strong"/>
          <w:rFonts w:eastAsiaTheme="majorEastAsia"/>
          <w:b w:val="0"/>
          <w:bCs w:val="0"/>
        </w:rPr>
        <w:t>received signal strength</w:t>
      </w:r>
      <w:r w:rsidRPr="001A41D4">
        <w:rPr>
          <w:b/>
          <w:bCs/>
        </w:rPr>
        <w:t>.</w:t>
      </w:r>
    </w:p>
    <w:p w14:paraId="01DC40D7" w14:textId="77777777" w:rsidR="001A41D4" w:rsidRDefault="001A41D4" w:rsidP="001A41D4">
      <w:pPr>
        <w:pStyle w:val="ListParagraph"/>
      </w:pPr>
    </w:p>
    <w:p w14:paraId="49A80A32" w14:textId="1D4C2762" w:rsidR="001A41D4" w:rsidRPr="001A41D4" w:rsidRDefault="001A41D4" w:rsidP="001A41D4">
      <w:pPr>
        <w:pStyle w:val="ListParagraph"/>
        <w:numPr>
          <w:ilvl w:val="0"/>
          <w:numId w:val="1"/>
        </w:numPr>
        <w:rPr>
          <w:b/>
          <w:bCs/>
        </w:rPr>
      </w:pPr>
      <w:r w:rsidRPr="001A41D4">
        <w:rPr>
          <w:b/>
          <w:bCs/>
        </w:rPr>
        <w:t>Changing Environment Exponent (n)</w:t>
      </w:r>
    </w:p>
    <w:p w14:paraId="7BA1BC23" w14:textId="77777777" w:rsidR="001A41D4" w:rsidRPr="001A41D4" w:rsidRDefault="001A41D4" w:rsidP="001A41D4">
      <w:pPr>
        <w:pStyle w:val="NormalWeb"/>
        <w:ind w:left="709"/>
      </w:pPr>
      <w:r w:rsidRPr="001A41D4">
        <w:rPr>
          <w:rStyle w:val="Strong"/>
          <w:rFonts w:eastAsiaTheme="majorEastAsia"/>
          <w:b w:val="0"/>
          <w:bCs w:val="0"/>
        </w:rPr>
        <w:t>How does increasing n affect coverage?</w:t>
      </w:r>
      <w:r w:rsidRPr="001A41D4">
        <w:rPr>
          <w:b/>
          <w:bCs/>
        </w:rPr>
        <w:br/>
      </w:r>
      <w:r w:rsidRPr="001A41D4">
        <w:t xml:space="preserve">Increasing </w:t>
      </w:r>
      <w:r w:rsidRPr="001A41D4">
        <w:rPr>
          <w:rStyle w:val="Strong"/>
          <w:rFonts w:eastAsiaTheme="majorEastAsia"/>
          <w:b w:val="0"/>
          <w:bCs w:val="0"/>
        </w:rPr>
        <w:t>n increases path loss</w:t>
      </w:r>
      <w:r w:rsidRPr="001A41D4">
        <w:t xml:space="preserve">, causing </w:t>
      </w:r>
      <w:r w:rsidRPr="001A41D4">
        <w:rPr>
          <w:rStyle w:val="Strong"/>
          <w:rFonts w:eastAsiaTheme="majorEastAsia"/>
          <w:b w:val="0"/>
          <w:bCs w:val="0"/>
        </w:rPr>
        <w:t>received power to drop faster with distance</w:t>
      </w:r>
      <w:r w:rsidRPr="001A41D4">
        <w:t xml:space="preserve">, which </w:t>
      </w:r>
      <w:r w:rsidRPr="001A41D4">
        <w:rPr>
          <w:rStyle w:val="Strong"/>
          <w:rFonts w:eastAsiaTheme="majorEastAsia"/>
          <w:b w:val="0"/>
          <w:bCs w:val="0"/>
        </w:rPr>
        <w:t>reduces coverage range</w:t>
      </w:r>
      <w:r w:rsidRPr="001A41D4">
        <w:t>.</w:t>
      </w:r>
    </w:p>
    <w:p w14:paraId="06BB9111" w14:textId="77777777" w:rsidR="001A41D4" w:rsidRPr="001A41D4" w:rsidRDefault="001A41D4" w:rsidP="001A41D4">
      <w:pPr>
        <w:pStyle w:val="NormalWeb"/>
        <w:ind w:left="709"/>
      </w:pPr>
      <w:r w:rsidRPr="001A41D4">
        <w:rPr>
          <w:rStyle w:val="Strong"/>
          <w:rFonts w:eastAsiaTheme="majorEastAsia"/>
          <w:b w:val="0"/>
          <w:bCs w:val="0"/>
        </w:rPr>
        <w:t>Which has stronger impact on range: gain increase or environment change?</w:t>
      </w:r>
      <w:r w:rsidRPr="001A41D4">
        <w:br/>
        <w:t xml:space="preserve">The </w:t>
      </w:r>
      <w:r w:rsidRPr="001A41D4">
        <w:rPr>
          <w:rStyle w:val="Strong"/>
          <w:rFonts w:eastAsiaTheme="majorEastAsia"/>
          <w:b w:val="0"/>
          <w:bCs w:val="0"/>
        </w:rPr>
        <w:t>environment exponent (n)</w:t>
      </w:r>
      <w:r w:rsidRPr="001A41D4">
        <w:t xml:space="preserve"> usually has a </w:t>
      </w:r>
      <w:r w:rsidRPr="001A41D4">
        <w:rPr>
          <w:rStyle w:val="Strong"/>
          <w:rFonts w:eastAsiaTheme="majorEastAsia"/>
          <w:b w:val="0"/>
          <w:bCs w:val="0"/>
        </w:rPr>
        <w:t>stronger impact</w:t>
      </w:r>
      <w:r w:rsidRPr="001A41D4">
        <w:t>.</w:t>
      </w:r>
    </w:p>
    <w:p w14:paraId="64B8E083" w14:textId="77777777" w:rsidR="001A41D4" w:rsidRPr="001A41D4" w:rsidRDefault="001A41D4" w:rsidP="001A41D4">
      <w:pPr>
        <w:pStyle w:val="NormalWeb"/>
        <w:ind w:left="709"/>
      </w:pPr>
      <w:r w:rsidRPr="001A41D4">
        <w:rPr>
          <w:rStyle w:val="Strong"/>
          <w:rFonts w:eastAsiaTheme="majorEastAsia"/>
          <w:b w:val="0"/>
          <w:bCs w:val="0"/>
        </w:rPr>
        <w:t>Explain physically</w:t>
      </w:r>
      <w:r w:rsidRPr="001A41D4">
        <w:br/>
        <w:t xml:space="preserve">The environment exponent represents </w:t>
      </w:r>
      <w:r w:rsidRPr="001A41D4">
        <w:rPr>
          <w:rStyle w:val="Strong"/>
          <w:rFonts w:eastAsiaTheme="majorEastAsia"/>
          <w:b w:val="0"/>
          <w:bCs w:val="0"/>
        </w:rPr>
        <w:t>obstacles, buildings, trees, and reflections</w:t>
      </w:r>
      <w:r w:rsidRPr="001A41D4">
        <w:t>.</w:t>
      </w:r>
      <w:r w:rsidRPr="001A41D4">
        <w:br/>
        <w:t xml:space="preserve">A higher </w:t>
      </w:r>
      <w:r w:rsidRPr="001A41D4">
        <w:rPr>
          <w:rStyle w:val="Strong"/>
          <w:rFonts w:eastAsiaTheme="majorEastAsia"/>
          <w:b w:val="0"/>
          <w:bCs w:val="0"/>
        </w:rPr>
        <w:t>n means more signal absorption and scattering</w:t>
      </w:r>
      <w:r w:rsidRPr="001A41D4">
        <w:t>, which significantly reduces signal strength.</w:t>
      </w:r>
    </w:p>
    <w:p w14:paraId="74A989A2" w14:textId="03E4E388" w:rsidR="00867DAA" w:rsidRPr="001A41D4" w:rsidRDefault="001A41D4" w:rsidP="001A41D4">
      <w:pPr>
        <w:pStyle w:val="ListParagraph"/>
        <w:numPr>
          <w:ilvl w:val="0"/>
          <w:numId w:val="1"/>
        </w:numPr>
        <w:rPr>
          <w:b/>
          <w:bCs/>
        </w:rPr>
      </w:pPr>
      <w:r w:rsidRPr="001A41D4">
        <w:rPr>
          <w:b/>
          <w:bCs/>
        </w:rPr>
        <w:t>Moving Gateway Location (Fresnel Study)</w:t>
      </w:r>
    </w:p>
    <w:p w14:paraId="2AE8CC14" w14:textId="77777777" w:rsidR="001A41D4" w:rsidRPr="001A41D4" w:rsidRDefault="001A41D4" w:rsidP="001A41D4">
      <w:pPr>
        <w:spacing w:before="100" w:beforeAutospacing="1" w:after="100" w:afterAutospacing="1" w:line="240" w:lineRule="auto"/>
        <w:ind w:left="709"/>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t>Where is the Fresnel radius largest?</w:t>
      </w:r>
      <w:r w:rsidRPr="001A41D4">
        <w:rPr>
          <w:rFonts w:ascii="Times New Roman" w:eastAsia="Times New Roman" w:hAnsi="Times New Roman" w:cs="Times New Roman"/>
          <w:kern w:val="0"/>
          <w14:ligatures w14:val="none"/>
        </w:rPr>
        <w:br/>
        <w:t>The Fresnel radius is largest at the midpoint of the link.</w:t>
      </w:r>
    </w:p>
    <w:p w14:paraId="3FE9D82F" w14:textId="77777777" w:rsidR="001A41D4" w:rsidRPr="001A41D4" w:rsidRDefault="001A41D4" w:rsidP="001A41D4">
      <w:pPr>
        <w:spacing w:before="100" w:beforeAutospacing="1" w:after="100" w:afterAutospacing="1" w:line="240" w:lineRule="auto"/>
        <w:ind w:left="709"/>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lastRenderedPageBreak/>
        <w:t>Mathematically:</w:t>
      </w:r>
    </w:p>
    <w:p w14:paraId="09175067" w14:textId="08535B95" w:rsidR="001A41D4" w:rsidRPr="001A41D4" w:rsidRDefault="001A41D4" w:rsidP="001A41D4">
      <w:pPr>
        <w:spacing w:after="0" w:line="240" w:lineRule="auto"/>
        <w:ind w:left="709"/>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λx(D-x)</m:t>
                  </m:r>
                </m:num>
                <m:den>
                  <m:r>
                    <w:rPr>
                      <w:rFonts w:ascii="Cambria Math" w:eastAsia="Times New Roman" w:hAnsi="Cambria Math" w:cs="Times New Roman"/>
                      <w:kern w:val="0"/>
                      <w14:ligatures w14:val="none"/>
                    </w:rPr>
                    <m:t>D</m:t>
                  </m:r>
                </m:den>
              </m:f>
            </m:e>
          </m:rad>
          <m:r>
            <w:rPr>
              <w:rFonts w:ascii="Cambria Math" w:eastAsia="Times New Roman" w:hAnsi="Cambria Math" w:cs="Times New Roman"/>
              <w:kern w:val="0"/>
              <w14:ligatures w14:val="none"/>
            </w:rPr>
            <w:br/>
          </m:r>
        </m:oMath>
      </m:oMathPara>
    </w:p>
    <w:p w14:paraId="5E744447" w14:textId="77777777" w:rsidR="001A41D4" w:rsidRPr="001A41D4" w:rsidRDefault="001A41D4" w:rsidP="001A41D4">
      <w:pPr>
        <w:spacing w:before="100" w:beforeAutospacing="1" w:after="100" w:afterAutospacing="1" w:line="240" w:lineRule="auto"/>
        <w:ind w:left="709"/>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t>Maximum occurs when:</w:t>
      </w:r>
    </w:p>
    <w:p w14:paraId="2A4E8A4F" w14:textId="352AB9D9" w:rsidR="001A41D4" w:rsidRPr="001A41D4" w:rsidRDefault="001A41D4" w:rsidP="001A41D4">
      <w:pPr>
        <w:spacing w:after="0" w:line="240" w:lineRule="auto"/>
        <w:ind w:left="709"/>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w:rPr>
              <w:rFonts w:ascii="Cambria Math" w:eastAsia="Times New Roman" w:hAnsi="Cambria Math" w:cs="Times New Roman"/>
              <w:i/>
              <w:kern w:val="0"/>
              <w14:ligatures w14:val="none"/>
            </w:rPr>
            <w:br/>
          </m:r>
        </m:oMath>
      </m:oMathPara>
    </w:p>
    <w:p w14:paraId="221CD11E" w14:textId="77777777" w:rsidR="001A41D4" w:rsidRDefault="001A41D4" w:rsidP="001A41D4">
      <w:pPr>
        <w:spacing w:before="100" w:beforeAutospacing="1" w:after="100" w:afterAutospacing="1" w:line="240" w:lineRule="auto"/>
        <w:ind w:left="709"/>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t>Why is midpoint usually critical?</w:t>
      </w:r>
      <w:r w:rsidRPr="001A41D4">
        <w:rPr>
          <w:rFonts w:ascii="Times New Roman" w:eastAsia="Times New Roman" w:hAnsi="Times New Roman" w:cs="Times New Roman"/>
          <w:kern w:val="0"/>
          <w14:ligatures w14:val="none"/>
        </w:rPr>
        <w:br/>
        <w:t>At the midpoint, the Fresnel zone radius is maximum, meaning obstacles there block more of the signal path.</w:t>
      </w:r>
    </w:p>
    <w:p w14:paraId="56B70ABD" w14:textId="77777777" w:rsidR="001A41D4" w:rsidRPr="001A41D4" w:rsidRDefault="001A41D4" w:rsidP="001A41D4">
      <w:pPr>
        <w:spacing w:before="100" w:beforeAutospacing="1" w:after="100" w:afterAutospacing="1" w:line="240" w:lineRule="auto"/>
        <w:ind w:left="709"/>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t>What happens if the 60% clearance rule is violated?</w:t>
      </w:r>
      <w:r w:rsidRPr="001A41D4">
        <w:rPr>
          <w:rFonts w:ascii="Times New Roman" w:eastAsia="Times New Roman" w:hAnsi="Times New Roman" w:cs="Times New Roman"/>
          <w:kern w:val="0"/>
          <w14:ligatures w14:val="none"/>
        </w:rPr>
        <w:br/>
        <w:t>If the obstacle blocks more than 40% of the Fresnel zone, it causes:</w:t>
      </w:r>
    </w:p>
    <w:p w14:paraId="4723D611" w14:textId="77777777" w:rsidR="001A41D4" w:rsidRPr="001A41D4" w:rsidRDefault="001A41D4" w:rsidP="001A41D4">
      <w:pPr>
        <w:numPr>
          <w:ilvl w:val="0"/>
          <w:numId w:val="2"/>
        </w:numPr>
        <w:tabs>
          <w:tab w:val="clear" w:pos="720"/>
        </w:tabs>
        <w:spacing w:before="100" w:beforeAutospacing="1" w:after="100" w:afterAutospacing="1" w:line="240" w:lineRule="auto"/>
        <w:ind w:left="993" w:hanging="283"/>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t>Diffraction loss</w:t>
      </w:r>
    </w:p>
    <w:p w14:paraId="44D8291C" w14:textId="77777777" w:rsidR="001A41D4" w:rsidRPr="001A41D4" w:rsidRDefault="001A41D4" w:rsidP="001A41D4">
      <w:pPr>
        <w:numPr>
          <w:ilvl w:val="0"/>
          <w:numId w:val="2"/>
        </w:numPr>
        <w:tabs>
          <w:tab w:val="clear" w:pos="720"/>
        </w:tabs>
        <w:spacing w:before="100" w:beforeAutospacing="1" w:after="100" w:afterAutospacing="1" w:line="240" w:lineRule="auto"/>
        <w:ind w:left="993" w:hanging="283"/>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t>Signal attenuation</w:t>
      </w:r>
    </w:p>
    <w:p w14:paraId="33ADF655" w14:textId="77777777" w:rsidR="001A41D4" w:rsidRPr="001A41D4" w:rsidRDefault="001A41D4" w:rsidP="001A41D4">
      <w:pPr>
        <w:numPr>
          <w:ilvl w:val="0"/>
          <w:numId w:val="2"/>
        </w:numPr>
        <w:tabs>
          <w:tab w:val="clear" w:pos="720"/>
        </w:tabs>
        <w:spacing w:before="100" w:beforeAutospacing="1" w:after="100" w:afterAutospacing="1" w:line="240" w:lineRule="auto"/>
        <w:ind w:left="993" w:hanging="283"/>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t>Reduced received power</w:t>
      </w:r>
    </w:p>
    <w:p w14:paraId="06AD5F8C" w14:textId="3FC4362F" w:rsidR="001A41D4" w:rsidRPr="005F382D" w:rsidRDefault="001A41D4" w:rsidP="005F382D">
      <w:pPr>
        <w:numPr>
          <w:ilvl w:val="0"/>
          <w:numId w:val="2"/>
        </w:numPr>
        <w:tabs>
          <w:tab w:val="clear" w:pos="720"/>
        </w:tabs>
        <w:spacing w:before="100" w:beforeAutospacing="1" w:after="100" w:afterAutospacing="1" w:line="240" w:lineRule="auto"/>
        <w:ind w:left="993" w:hanging="283"/>
        <w:rPr>
          <w:rFonts w:ascii="Times New Roman" w:eastAsia="Times New Roman" w:hAnsi="Times New Roman" w:cs="Times New Roman"/>
          <w:kern w:val="0"/>
          <w14:ligatures w14:val="none"/>
        </w:rPr>
      </w:pPr>
      <w:r w:rsidRPr="001A41D4">
        <w:rPr>
          <w:rFonts w:ascii="Times New Roman" w:eastAsia="Times New Roman" w:hAnsi="Times New Roman" w:cs="Times New Roman"/>
          <w:kern w:val="0"/>
          <w14:ligatures w14:val="none"/>
        </w:rPr>
        <w:t>Possible link failure</w:t>
      </w:r>
    </w:p>
    <w:p w14:paraId="3D13C363" w14:textId="4C358274" w:rsidR="001A41D4" w:rsidRDefault="005F382D" w:rsidP="001A41D4">
      <w:pPr>
        <w:pStyle w:val="ListParagraph"/>
        <w:rPr>
          <w:b/>
          <w:bCs/>
        </w:rPr>
      </w:pPr>
      <w:proofErr w:type="gramStart"/>
      <w:r w:rsidRPr="005F382D">
        <w:rPr>
          <w:b/>
          <w:bCs/>
        </w:rPr>
        <w:t>A final conclusion</w:t>
      </w:r>
      <w:proofErr w:type="gramEnd"/>
    </w:p>
    <w:p w14:paraId="1D814D6C" w14:textId="62EFC10A" w:rsidR="005F382D" w:rsidRPr="005F382D" w:rsidRDefault="005F382D" w:rsidP="001A41D4">
      <w:pPr>
        <w:pStyle w:val="ListParagraph"/>
      </w:pPr>
      <w:r w:rsidRPr="005F382D">
        <w:t>In practical wireless deployment, the environment exponent (n) has the strongest impact on coverage because it represents real-world propagation conditions such as buildings, vegetation, and terrain. These obstacles significantly increase path loss and reduce signal strength. Increasing antenna gain can improve coverage by boosting received power, but its effect is limited compared to environmental factors. Increasing antenna height mainly improves line-of-sight and obstacle clearance but does not greatly change path loss in simplified models. Proper Fresnel zone clearance, especially near the midpoint of the link, is also critical to avoid diffraction losses. Therefore, accurate environmental modeling and obstacle management are essential for reliable wireless link design.</w:t>
      </w:r>
    </w:p>
    <w:sectPr w:rsidR="005F382D" w:rsidRPr="005F3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3C9A"/>
    <w:multiLevelType w:val="hybridMultilevel"/>
    <w:tmpl w:val="0290B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241E39"/>
    <w:multiLevelType w:val="multilevel"/>
    <w:tmpl w:val="3170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338751">
    <w:abstractNumId w:val="0"/>
  </w:num>
  <w:num w:numId="2" w16cid:durableId="545875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38"/>
    <w:rsid w:val="00192ACF"/>
    <w:rsid w:val="001A41D4"/>
    <w:rsid w:val="005D36DE"/>
    <w:rsid w:val="005F382D"/>
    <w:rsid w:val="00774104"/>
    <w:rsid w:val="00867DAA"/>
    <w:rsid w:val="00A76838"/>
    <w:rsid w:val="00C11E6B"/>
    <w:rsid w:val="00C6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00B3"/>
  <w15:chartTrackingRefBased/>
  <w15:docId w15:val="{AEF25AF8-A534-4A32-8C12-17A53F38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6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6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838"/>
    <w:rPr>
      <w:rFonts w:eastAsiaTheme="majorEastAsia" w:cstheme="majorBidi"/>
      <w:color w:val="272727" w:themeColor="text1" w:themeTint="D8"/>
    </w:rPr>
  </w:style>
  <w:style w:type="paragraph" w:styleId="Title">
    <w:name w:val="Title"/>
    <w:basedOn w:val="Normal"/>
    <w:next w:val="Normal"/>
    <w:link w:val="TitleChar"/>
    <w:uiPriority w:val="10"/>
    <w:qFormat/>
    <w:rsid w:val="00A76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838"/>
    <w:pPr>
      <w:spacing w:before="160"/>
      <w:jc w:val="center"/>
    </w:pPr>
    <w:rPr>
      <w:i/>
      <w:iCs/>
      <w:color w:val="404040" w:themeColor="text1" w:themeTint="BF"/>
    </w:rPr>
  </w:style>
  <w:style w:type="character" w:customStyle="1" w:styleId="QuoteChar">
    <w:name w:val="Quote Char"/>
    <w:basedOn w:val="DefaultParagraphFont"/>
    <w:link w:val="Quote"/>
    <w:uiPriority w:val="29"/>
    <w:rsid w:val="00A76838"/>
    <w:rPr>
      <w:i/>
      <w:iCs/>
      <w:color w:val="404040" w:themeColor="text1" w:themeTint="BF"/>
    </w:rPr>
  </w:style>
  <w:style w:type="paragraph" w:styleId="ListParagraph">
    <w:name w:val="List Paragraph"/>
    <w:basedOn w:val="Normal"/>
    <w:uiPriority w:val="34"/>
    <w:qFormat/>
    <w:rsid w:val="00A76838"/>
    <w:pPr>
      <w:ind w:left="720"/>
      <w:contextualSpacing/>
    </w:pPr>
  </w:style>
  <w:style w:type="character" w:styleId="IntenseEmphasis">
    <w:name w:val="Intense Emphasis"/>
    <w:basedOn w:val="DefaultParagraphFont"/>
    <w:uiPriority w:val="21"/>
    <w:qFormat/>
    <w:rsid w:val="00A76838"/>
    <w:rPr>
      <w:i/>
      <w:iCs/>
      <w:color w:val="0F4761" w:themeColor="accent1" w:themeShade="BF"/>
    </w:rPr>
  </w:style>
  <w:style w:type="paragraph" w:styleId="IntenseQuote">
    <w:name w:val="Intense Quote"/>
    <w:basedOn w:val="Normal"/>
    <w:next w:val="Normal"/>
    <w:link w:val="IntenseQuoteChar"/>
    <w:uiPriority w:val="30"/>
    <w:qFormat/>
    <w:rsid w:val="00A76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838"/>
    <w:rPr>
      <w:i/>
      <w:iCs/>
      <w:color w:val="0F4761" w:themeColor="accent1" w:themeShade="BF"/>
    </w:rPr>
  </w:style>
  <w:style w:type="character" w:styleId="IntenseReference">
    <w:name w:val="Intense Reference"/>
    <w:basedOn w:val="DefaultParagraphFont"/>
    <w:uiPriority w:val="32"/>
    <w:qFormat/>
    <w:rsid w:val="00A76838"/>
    <w:rPr>
      <w:b/>
      <w:bCs/>
      <w:smallCaps/>
      <w:color w:val="0F4761" w:themeColor="accent1" w:themeShade="BF"/>
      <w:spacing w:val="5"/>
    </w:rPr>
  </w:style>
  <w:style w:type="paragraph" w:styleId="NormalWeb">
    <w:name w:val="Normal (Web)"/>
    <w:basedOn w:val="Normal"/>
    <w:uiPriority w:val="99"/>
    <w:semiHidden/>
    <w:unhideWhenUsed/>
    <w:rsid w:val="001A41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4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 Dinh</dc:creator>
  <cp:keywords/>
  <dc:description/>
  <cp:lastModifiedBy>Trang T Dinh</cp:lastModifiedBy>
  <cp:revision>3</cp:revision>
  <dcterms:created xsi:type="dcterms:W3CDTF">2026-03-09T13:18:00Z</dcterms:created>
  <dcterms:modified xsi:type="dcterms:W3CDTF">2026-03-09T13:26:00Z</dcterms:modified>
</cp:coreProperties>
</file>